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B8" w:rsidRDefault="001351E1">
      <w:pPr>
        <w:rPr>
          <w:color w:val="339966"/>
        </w:rPr>
      </w:pPr>
      <w:bookmarkStart w:id="0" w:name="_GoBack"/>
      <w:bookmarkEnd w:id="0"/>
      <w:r>
        <w:rPr>
          <w:color w:val="339966"/>
        </w:rPr>
        <w:t>Aritmetično zap:</w:t>
      </w:r>
    </w:p>
    <w:p w:rsidR="003D09B8" w:rsidRDefault="001351E1">
      <w:pPr>
        <w:rPr>
          <w:color w:val="339966"/>
        </w:rPr>
      </w:pPr>
      <w:r>
        <w:rPr>
          <w:color w:val="339966"/>
        </w:rPr>
        <w:t>an=a1+(n-1)d,                               aritm-sr: a2=a1+a3/2</w:t>
      </w:r>
    </w:p>
    <w:p w:rsidR="003D09B8" w:rsidRDefault="001351E1">
      <w:pPr>
        <w:rPr>
          <w:color w:val="339966"/>
        </w:rPr>
      </w:pPr>
      <w:r>
        <w:rPr>
          <w:color w:val="339966"/>
        </w:rPr>
        <w:t>d=an+1-an, d=a2-a1                     vsota:Sn=n/2[2a1+(n-1)d]</w:t>
      </w:r>
    </w:p>
    <w:p w:rsidR="003D09B8" w:rsidRDefault="001351E1">
      <w:pPr>
        <w:rPr>
          <w:color w:val="339966"/>
        </w:rPr>
      </w:pPr>
      <w:r>
        <w:rPr>
          <w:color w:val="339966"/>
        </w:rPr>
        <w:t>an+1=an+d                                    Sn=n/2(a1+an)</w:t>
      </w:r>
    </w:p>
    <w:p w:rsidR="003D09B8" w:rsidRDefault="003D09B8">
      <w:pPr>
        <w:rPr>
          <w:color w:val="339966"/>
        </w:rPr>
      </w:pPr>
    </w:p>
    <w:p w:rsidR="003D09B8" w:rsidRDefault="001351E1">
      <w:pPr>
        <w:rPr>
          <w:color w:val="339966"/>
        </w:rPr>
      </w:pPr>
      <w:r>
        <w:rPr>
          <w:color w:val="339966"/>
          <w:u w:val="single"/>
        </w:rPr>
        <w:t>Omejenost</w:t>
      </w:r>
      <w:r>
        <w:rPr>
          <w:color w:val="339966"/>
        </w:rPr>
        <w:t>: M:zgornja,m:spodnja</w:t>
      </w:r>
    </w:p>
    <w:p w:rsidR="003D09B8" w:rsidRDefault="001351E1">
      <w:pPr>
        <w:rPr>
          <w:color w:val="339966"/>
        </w:rPr>
      </w:pPr>
      <w:r>
        <w:rPr>
          <w:color w:val="339966"/>
          <w:u w:val="single"/>
        </w:rPr>
        <w:t>Monotonost</w:t>
      </w:r>
      <w:r>
        <w:rPr>
          <w:color w:val="339966"/>
        </w:rPr>
        <w:t>: an+1&gt;an,an+1-an&gt;0: narašča,m=a1, M=neskon, ČE JE d&gt;0</w:t>
      </w:r>
    </w:p>
    <w:p w:rsidR="003D09B8" w:rsidRDefault="001351E1">
      <w:pPr>
        <w:rPr>
          <w:color w:val="339966"/>
        </w:rPr>
      </w:pPr>
      <w:r>
        <w:rPr>
          <w:color w:val="339966"/>
        </w:rPr>
        <w:t>an+1&lt;an,an+1-an&lt;0:pada,m=0,M=a1, ČE JE d&lt;0</w:t>
      </w:r>
    </w:p>
    <w:p w:rsidR="003D09B8" w:rsidRDefault="001351E1">
      <w:pPr>
        <w:rPr>
          <w:color w:val="339966"/>
        </w:rPr>
      </w:pPr>
      <w:r>
        <w:rPr>
          <w:color w:val="339966"/>
          <w:u w:val="single"/>
        </w:rPr>
        <w:t>Zapis</w:t>
      </w:r>
      <w:r>
        <w:rPr>
          <w:color w:val="339966"/>
        </w:rPr>
        <w:t>:a1=a1, a2=a1+d, a3=a1+2d. a4=a1+3d..</w:t>
      </w:r>
    </w:p>
    <w:p w:rsidR="003D09B8" w:rsidRDefault="001351E1">
      <w:pPr>
        <w:rPr>
          <w:color w:val="339966"/>
        </w:rPr>
      </w:pPr>
      <w:r>
        <w:rPr>
          <w:color w:val="339966"/>
          <w:u w:val="single"/>
        </w:rPr>
        <w:t>Sistem enačb</w:t>
      </w:r>
      <w:r>
        <w:rPr>
          <w:color w:val="339966"/>
        </w:rPr>
        <w:t>:vodilni koef. Mora biti enak,le naspr predznak,da se izniči,nato sešteješ</w:t>
      </w:r>
    </w:p>
    <w:p w:rsidR="003D09B8" w:rsidRDefault="001351E1">
      <w:pPr>
        <w:rPr>
          <w:color w:val="339966"/>
        </w:rPr>
      </w:pPr>
      <w:r>
        <w:rPr>
          <w:color w:val="339966"/>
        </w:rPr>
        <w:t>Če med a in b vrinemo r: d=(b-a)/(r+1)</w:t>
      </w:r>
    </w:p>
    <w:p w:rsidR="003D09B8" w:rsidRDefault="003D09B8">
      <w:pPr>
        <w:rPr>
          <w:color w:val="339966"/>
        </w:rPr>
      </w:pPr>
    </w:p>
    <w:p w:rsidR="003D09B8" w:rsidRDefault="001351E1">
      <w:pPr>
        <w:rPr>
          <w:color w:val="006600"/>
        </w:rPr>
      </w:pPr>
      <w:r>
        <w:rPr>
          <w:color w:val="006600"/>
        </w:rPr>
        <w:t>Geometrijsko zap:</w:t>
      </w:r>
    </w:p>
    <w:p w:rsidR="003D09B8" w:rsidRDefault="001351E1">
      <w:pPr>
        <w:rPr>
          <w:color w:val="006600"/>
        </w:rPr>
      </w:pPr>
      <w:r>
        <w:rPr>
          <w:color w:val="006600"/>
        </w:rPr>
        <w:t>a2/a1=a3/a2=a4/a3=an+1/an=k</w:t>
      </w:r>
    </w:p>
    <w:p w:rsidR="003D09B8" w:rsidRDefault="001351E1">
      <w:pPr>
        <w:rPr>
          <w:color w:val="006600"/>
        </w:rPr>
      </w:pPr>
      <w:r>
        <w:rPr>
          <w:color w:val="006600"/>
        </w:rPr>
        <w:t>an+1=kan                                                    geom.sr: a2=</w:t>
      </w:r>
      <w:r>
        <w:t xml:space="preserve"> </w:t>
      </w:r>
      <w:r>
        <w:rPr>
          <w:color w:val="006600"/>
        </w:rPr>
        <w:t>√a1a3</w:t>
      </w:r>
    </w:p>
    <w:p w:rsidR="003D09B8" w:rsidRDefault="001351E1">
      <w:pPr>
        <w:rPr>
          <w:color w:val="006600"/>
        </w:rPr>
      </w:pPr>
      <w:r>
        <w:rPr>
          <w:color w:val="006600"/>
        </w:rPr>
        <w:t>an=a1k na n-1                                             a1=an/k</w:t>
      </w:r>
    </w:p>
    <w:p w:rsidR="003D09B8" w:rsidRDefault="003D09B8">
      <w:pPr>
        <w:rPr>
          <w:color w:val="006600"/>
        </w:rPr>
      </w:pPr>
    </w:p>
    <w:p w:rsidR="003D09B8" w:rsidRDefault="001351E1">
      <w:pPr>
        <w:rPr>
          <w:color w:val="006600"/>
        </w:rPr>
      </w:pPr>
      <w:r>
        <w:rPr>
          <w:color w:val="006600"/>
          <w:u w:val="single"/>
        </w:rPr>
        <w:t>Zapis</w:t>
      </w:r>
      <w:r>
        <w:rPr>
          <w:color w:val="006600"/>
        </w:rPr>
        <w:t>:a1=a1, a2=a1k, a3=a1k na dva,a4=a1k na tri</w:t>
      </w:r>
    </w:p>
    <w:p w:rsidR="003D09B8" w:rsidRDefault="001351E1">
      <w:pPr>
        <w:rPr>
          <w:color w:val="006600"/>
        </w:rPr>
      </w:pPr>
      <w:r>
        <w:rPr>
          <w:color w:val="006600"/>
          <w:u w:val="single"/>
        </w:rPr>
        <w:t>Vsota</w:t>
      </w:r>
      <w:r>
        <w:rPr>
          <w:color w:val="006600"/>
        </w:rPr>
        <w:t>:končna: Sn=a1(k   -1/k-1),k</w:t>
      </w:r>
      <w:r>
        <w:t xml:space="preserve"> </w:t>
      </w:r>
      <w:r>
        <w:rPr>
          <w:color w:val="006600"/>
        </w:rPr>
        <w:t>≠1</w:t>
      </w:r>
    </w:p>
    <w:p w:rsidR="003D09B8" w:rsidRDefault="001351E1">
      <w:pPr>
        <w:rPr>
          <w:color w:val="006600"/>
        </w:rPr>
      </w:pPr>
      <w:r>
        <w:rPr>
          <w:color w:val="006600"/>
        </w:rPr>
        <w:t>Neskončna:Sn=a1/1-k,pogoj:  k  &lt;1 ali -1&lt;k&lt;-1, Oε=(a-</w:t>
      </w:r>
      <w:r>
        <w:t xml:space="preserve"> </w:t>
      </w:r>
      <w:r>
        <w:rPr>
          <w:color w:val="006600"/>
        </w:rPr>
        <w:t>ε,a+</w:t>
      </w:r>
      <w:r>
        <w:t xml:space="preserve"> </w:t>
      </w:r>
      <w:r>
        <w:rPr>
          <w:color w:val="006600"/>
        </w:rPr>
        <w:t>ε),a-</w:t>
      </w:r>
      <w:r>
        <w:t xml:space="preserve"> </w:t>
      </w:r>
      <w:r>
        <w:rPr>
          <w:color w:val="006600"/>
        </w:rPr>
        <w:t>ε&lt;x&lt;a+</w:t>
      </w:r>
      <w:r>
        <w:t xml:space="preserve"> </w:t>
      </w:r>
      <w:r>
        <w:rPr>
          <w:color w:val="006600"/>
        </w:rPr>
        <w:t>ε ali  a-x  &lt;</w:t>
      </w:r>
      <w:r>
        <w:t xml:space="preserve"> </w:t>
      </w:r>
      <w:r>
        <w:rPr>
          <w:color w:val="006600"/>
        </w:rPr>
        <w:t>ε</w:t>
      </w:r>
    </w:p>
    <w:p w:rsidR="003D09B8" w:rsidRDefault="001351E1">
      <w:pPr>
        <w:rPr>
          <w:color w:val="006600"/>
        </w:rPr>
      </w:pPr>
      <w:r>
        <w:rPr>
          <w:color w:val="006600"/>
        </w:rPr>
        <w:t>Če med a in b vrinemo r:a≠0, če je r sodo:k= koren iz r+1,v korenu b/a</w:t>
      </w:r>
    </w:p>
    <w:p w:rsidR="003D09B8" w:rsidRDefault="001351E1">
      <w:pPr>
        <w:rPr>
          <w:color w:val="006600"/>
        </w:rPr>
      </w:pPr>
      <w:r>
        <w:rPr>
          <w:color w:val="006600"/>
        </w:rPr>
        <w:t>Če je r liho: k= koren iz plus minus r+1, v korenu b/a</w:t>
      </w:r>
    </w:p>
    <w:p w:rsidR="003D09B8" w:rsidRDefault="001351E1">
      <w:pPr>
        <w:rPr>
          <w:color w:val="006600"/>
        </w:rPr>
      </w:pPr>
      <w:r>
        <w:rPr>
          <w:color w:val="006600"/>
          <w:u w:val="single"/>
        </w:rPr>
        <w:t>Vrste</w:t>
      </w:r>
      <w:r>
        <w:rPr>
          <w:color w:val="006600"/>
        </w:rPr>
        <w:t xml:space="preserve"> GZ:</w:t>
      </w:r>
    </w:p>
    <w:p w:rsidR="003D09B8" w:rsidRDefault="001351E1">
      <w:pPr>
        <w:rPr>
          <w:color w:val="006600"/>
        </w:rPr>
      </w:pPr>
      <w:r>
        <w:rPr>
          <w:color w:val="006600"/>
        </w:rPr>
        <w:t>k&gt;1 je zaporedje za a1&gt;0 narašča, obratno pa pada</w:t>
      </w:r>
    </w:p>
    <w:p w:rsidR="003D09B8" w:rsidRDefault="001351E1">
      <w:pPr>
        <w:rPr>
          <w:color w:val="006600"/>
        </w:rPr>
      </w:pPr>
      <w:r>
        <w:rPr>
          <w:color w:val="006600"/>
        </w:rPr>
        <w:t>k=1 je konstantno</w:t>
      </w:r>
    </w:p>
    <w:p w:rsidR="003D09B8" w:rsidRDefault="001351E1">
      <w:pPr>
        <w:rPr>
          <w:color w:val="006600"/>
        </w:rPr>
      </w:pPr>
      <w:r>
        <w:rPr>
          <w:color w:val="006600"/>
        </w:rPr>
        <w:t>0&lt;k&lt;1 za a1&gt;o pada, obratno pa narašča</w:t>
      </w:r>
    </w:p>
    <w:p w:rsidR="003D09B8" w:rsidRDefault="001351E1">
      <w:pPr>
        <w:rPr>
          <w:color w:val="006600"/>
        </w:rPr>
      </w:pPr>
      <w:r>
        <w:rPr>
          <w:color w:val="006600"/>
        </w:rPr>
        <w:t>k&lt;0 je alternirajoče</w:t>
      </w:r>
    </w:p>
    <w:sectPr w:rsidR="003D09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1E1"/>
    <w:rsid w:val="001351E1"/>
    <w:rsid w:val="00167025"/>
    <w:rsid w:val="003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