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19" w:rsidRPr="00FD7D0B" w:rsidRDefault="00520919">
      <w:pPr>
        <w:rPr>
          <w:color w:val="3366FF"/>
        </w:rPr>
      </w:pPr>
      <w:bookmarkStart w:id="0" w:name="_GoBack"/>
      <w:bookmarkEnd w:id="0"/>
      <w:r w:rsidRPr="00FD7D0B">
        <w:rPr>
          <w:b/>
          <w:color w:val="3366FF"/>
        </w:rPr>
        <w:t xml:space="preserve">KOORDINATNI SISTEM: </w:t>
      </w:r>
      <w:r w:rsidRPr="00FD7D0B">
        <w:rPr>
          <w:color w:val="3366FF"/>
        </w:rPr>
        <w:t xml:space="preserve"> </w:t>
      </w:r>
    </w:p>
    <w:p w:rsidR="00520919" w:rsidRPr="00C62A88" w:rsidRDefault="00520919">
      <w:pPr>
        <w:rPr>
          <w:vertAlign w:val="superscript"/>
        </w:rPr>
      </w:pPr>
      <w:r>
        <w:t xml:space="preserve">Razdalja med dvema točkama: </w:t>
      </w:r>
      <w:r w:rsidR="00C62A88">
        <w:t xml:space="preserve">d </w:t>
      </w:r>
      <w:r w:rsidR="00C62A88" w:rsidRPr="00C62A88">
        <w:rPr>
          <w:b/>
        </w:rPr>
        <w:t>(T</w:t>
      </w:r>
      <w:r w:rsidR="00C62A88" w:rsidRPr="00C62A88">
        <w:rPr>
          <w:b/>
          <w:vertAlign w:val="subscript"/>
        </w:rPr>
        <w:t>1</w:t>
      </w:r>
      <w:r w:rsidR="00C62A88" w:rsidRPr="00C62A88">
        <w:rPr>
          <w:b/>
        </w:rPr>
        <w:t>, T</w:t>
      </w:r>
      <w:r w:rsidR="00C62A88" w:rsidRPr="00C62A88">
        <w:rPr>
          <w:b/>
          <w:vertAlign w:val="subscript"/>
        </w:rPr>
        <w:t>2</w:t>
      </w:r>
      <w:r w:rsidR="00C62A88" w:rsidRPr="00C62A88">
        <w:rPr>
          <w:b/>
        </w:rPr>
        <w:t>) = √ (x</w:t>
      </w:r>
      <w:r w:rsidR="00C62A88" w:rsidRPr="00C62A88">
        <w:rPr>
          <w:b/>
          <w:vertAlign w:val="subscript"/>
        </w:rPr>
        <w:t>2</w:t>
      </w:r>
      <w:r w:rsidR="00C62A88" w:rsidRPr="00C62A88">
        <w:rPr>
          <w:b/>
        </w:rPr>
        <w:t>- x</w:t>
      </w:r>
      <w:r w:rsidR="00C62A88" w:rsidRPr="00C62A88">
        <w:rPr>
          <w:b/>
          <w:vertAlign w:val="subscript"/>
        </w:rPr>
        <w:t>1</w:t>
      </w:r>
      <w:r w:rsidR="00C62A88" w:rsidRPr="00C62A88">
        <w:rPr>
          <w:b/>
        </w:rPr>
        <w:t>)</w:t>
      </w:r>
      <w:r w:rsidR="00C62A88" w:rsidRPr="00C62A88">
        <w:rPr>
          <w:b/>
          <w:vertAlign w:val="superscript"/>
        </w:rPr>
        <w:t>2</w:t>
      </w:r>
      <w:r w:rsidR="00C62A88" w:rsidRPr="00C62A88">
        <w:rPr>
          <w:b/>
        </w:rPr>
        <w:t xml:space="preserve"> + (y</w:t>
      </w:r>
      <w:r w:rsidR="00C62A88" w:rsidRPr="00C62A88">
        <w:rPr>
          <w:b/>
          <w:vertAlign w:val="subscript"/>
        </w:rPr>
        <w:t>1</w:t>
      </w:r>
      <w:r w:rsidR="00C62A88" w:rsidRPr="00C62A88">
        <w:rPr>
          <w:b/>
        </w:rPr>
        <w:t xml:space="preserve"> – y</w:t>
      </w:r>
      <w:r w:rsidR="00C62A88" w:rsidRPr="00C62A88">
        <w:rPr>
          <w:b/>
          <w:vertAlign w:val="subscript"/>
        </w:rPr>
        <w:t>2</w:t>
      </w:r>
      <w:r w:rsidR="00C62A88" w:rsidRPr="00C62A88">
        <w:rPr>
          <w:b/>
        </w:rPr>
        <w:t>)</w:t>
      </w:r>
      <w:r w:rsidR="00C62A88" w:rsidRPr="00C62A88">
        <w:rPr>
          <w:b/>
          <w:vertAlign w:val="superscript"/>
        </w:rPr>
        <w:t>2</w:t>
      </w:r>
    </w:p>
    <w:p w:rsidR="00520919" w:rsidRDefault="00520919"/>
    <w:p w:rsidR="00520919" w:rsidRPr="00520919" w:rsidRDefault="00520919">
      <w:r>
        <w:t xml:space="preserve">Ploščina trikotnika </w:t>
      </w:r>
      <w:r w:rsidR="00C62A88">
        <w:t xml:space="preserve"> </w:t>
      </w:r>
    </w:p>
    <w:p w:rsidR="00520919" w:rsidRDefault="00520919">
      <w:pPr>
        <w:rPr>
          <w:b/>
        </w:rPr>
      </w:pPr>
    </w:p>
    <w:p w:rsidR="00383B1C" w:rsidRDefault="00383B1C">
      <w:r w:rsidRPr="00FD7D0B">
        <w:rPr>
          <w:b/>
          <w:color w:val="3366FF"/>
        </w:rPr>
        <w:t>LINEARNA FUNKCIJA</w:t>
      </w:r>
      <w:r w:rsidRPr="00C62A88">
        <w:t xml:space="preserve">:   </w:t>
      </w:r>
      <w:r w:rsidRPr="00827B59">
        <w:rPr>
          <w:b/>
          <w:color w:val="FF0000"/>
        </w:rPr>
        <w:t>f(x)= kx + n</w:t>
      </w:r>
      <w:r>
        <w:t xml:space="preserve">   (n-točka pri kateri graf f. seka ordinatno os -y os)</w:t>
      </w:r>
    </w:p>
    <w:p w:rsidR="00383B1C" w:rsidRDefault="00383B1C">
      <w:r>
        <w:t xml:space="preserve">Graf linearne funkcije je </w:t>
      </w:r>
      <w:r w:rsidRPr="00383B1C">
        <w:rPr>
          <w:u w:val="single"/>
        </w:rPr>
        <w:t>vedno</w:t>
      </w:r>
      <w:r>
        <w:t xml:space="preserve"> premica!</w:t>
      </w:r>
      <w:r w:rsidR="006E3993">
        <w:t xml:space="preserve">  </w:t>
      </w:r>
    </w:p>
    <w:p w:rsidR="006E3993" w:rsidRDefault="006E3993"/>
    <w:p w:rsidR="006E3993" w:rsidRDefault="006E3993">
      <w:r>
        <w:t xml:space="preserve">Če za sm.koeficient izberemo poljubno število, začento vrednost pa spreminjano dobimo snop vzporednih premic. </w:t>
      </w:r>
    </w:p>
    <w:p w:rsidR="00383B1C" w:rsidRDefault="00383B1C"/>
    <w:p w:rsidR="006E3993" w:rsidRDefault="00383B1C">
      <w:pPr>
        <w:rPr>
          <w:b/>
        </w:rPr>
      </w:pPr>
      <w:r>
        <w:rPr>
          <w:b/>
        </w:rPr>
        <w:t xml:space="preserve">Eksplicitna oblika:             </w:t>
      </w:r>
    </w:p>
    <w:p w:rsidR="006E3993" w:rsidRDefault="006E3993" w:rsidP="006E3993">
      <w:pPr>
        <w:rPr>
          <w:b/>
        </w:rPr>
      </w:pPr>
      <w:r>
        <w:t xml:space="preserve">(ne obstaja za navpične premice!)        </w:t>
      </w:r>
      <w:r>
        <w:rPr>
          <w:b/>
        </w:rPr>
        <w:t xml:space="preserve">   </w:t>
      </w:r>
      <w:r w:rsidRPr="00827B59">
        <w:rPr>
          <w:b/>
          <w:color w:val="FF0000"/>
        </w:rPr>
        <w:t>y=kx+n</w:t>
      </w:r>
      <w:r>
        <w:rPr>
          <w:b/>
        </w:rPr>
        <w:t xml:space="preserve">  </w:t>
      </w:r>
    </w:p>
    <w:p w:rsidR="006E3993" w:rsidRDefault="006E3993">
      <w:r>
        <w:t>Če poznamo   k   in T(x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 =&gt; k=y-y</w:t>
      </w:r>
      <w:r>
        <w:rPr>
          <w:vertAlign w:val="subscript"/>
        </w:rPr>
        <w:t>1</w:t>
      </w:r>
      <w:r>
        <w:t xml:space="preserve"> / x-x</w:t>
      </w:r>
      <w:r>
        <w:rPr>
          <w:vertAlign w:val="subscript"/>
        </w:rPr>
        <w:t xml:space="preserve">1 </w:t>
      </w:r>
      <w:r>
        <w:t xml:space="preserve">   =&gt; y-y</w:t>
      </w:r>
      <w:r>
        <w:rPr>
          <w:vertAlign w:val="subscript"/>
        </w:rPr>
        <w:t xml:space="preserve">1 = </w:t>
      </w:r>
      <w:r>
        <w:t>k(x-x</w:t>
      </w:r>
      <w:r>
        <w:rPr>
          <w:vertAlign w:val="subscript"/>
        </w:rPr>
        <w:t>1</w:t>
      </w:r>
      <w:r>
        <w:t xml:space="preserve">) </w:t>
      </w:r>
    </w:p>
    <w:p w:rsidR="006E3993" w:rsidRDefault="006E3993"/>
    <w:p w:rsidR="006E3993" w:rsidRPr="00827B59" w:rsidRDefault="006E3993">
      <w:pPr>
        <w:rPr>
          <w:b/>
          <w:color w:val="FF0000"/>
        </w:rPr>
      </w:pPr>
      <w:r>
        <w:rPr>
          <w:b/>
        </w:rPr>
        <w:t>Implicitna oblika:</w:t>
      </w:r>
      <w:r>
        <w:t xml:space="preserve">                              </w:t>
      </w:r>
      <w:r w:rsidRPr="00827B59">
        <w:rPr>
          <w:b/>
          <w:color w:val="FF0000"/>
        </w:rPr>
        <w:t>ax + bx + c = 0</w:t>
      </w:r>
    </w:p>
    <w:p w:rsidR="006E3993" w:rsidRDefault="006E3993">
      <w:r>
        <w:t>(obstaja za vsako premico!)</w:t>
      </w:r>
    </w:p>
    <w:p w:rsidR="006E3993" w:rsidRDefault="006E3993"/>
    <w:p w:rsidR="006E3993" w:rsidRDefault="006E3993">
      <w:r>
        <w:rPr>
          <w:b/>
        </w:rPr>
        <w:t xml:space="preserve">Odsekovna (segmentna) oblika:      </w:t>
      </w:r>
      <w:r w:rsidR="00827B59">
        <w:rPr>
          <w:b/>
        </w:rPr>
        <w:t xml:space="preserve">   </w:t>
      </w:r>
      <w:r>
        <w:rPr>
          <w:b/>
        </w:rPr>
        <w:t xml:space="preserve">      </w:t>
      </w:r>
    </w:p>
    <w:p w:rsidR="006E3993" w:rsidRDefault="006E3993">
      <w:r>
        <w:t xml:space="preserve">(ne ostaja za premice, ki potekajo skozi (0,0) , ali so vzporedne  koordinatnim osem!) </w:t>
      </w:r>
    </w:p>
    <w:p w:rsidR="006E3993" w:rsidRDefault="00520919">
      <w:r>
        <w:t xml:space="preserve"> Št.  m nam pove kje premica seka abscisno os (x), Št. n, kje seka ordinatno os (y).</w:t>
      </w:r>
    </w:p>
    <w:p w:rsidR="00520919" w:rsidRDefault="00520919"/>
    <w:p w:rsidR="00520919" w:rsidRDefault="00520919">
      <w:r>
        <w:rPr>
          <w:b/>
        </w:rPr>
        <w:t xml:space="preserve">Presečišče premic:  </w:t>
      </w:r>
      <w:r>
        <w:t xml:space="preserve">Enačbi pretvorimo v implicitno obliko in rešimo sistem enačb. </w:t>
      </w:r>
    </w:p>
    <w:p w:rsidR="00520919" w:rsidRDefault="00520919"/>
    <w:p w:rsidR="00520919" w:rsidRPr="00FD7D0B" w:rsidRDefault="00520919">
      <w:pPr>
        <w:rPr>
          <w:color w:val="3366FF"/>
        </w:rPr>
      </w:pPr>
      <w:r w:rsidRPr="00FD7D0B">
        <w:rPr>
          <w:b/>
          <w:color w:val="3366FF"/>
        </w:rPr>
        <w:t>GEOMETRIJA</w:t>
      </w:r>
    </w:p>
    <w:p w:rsidR="00520919" w:rsidRDefault="00520919"/>
    <w:p w:rsidR="00520919" w:rsidRDefault="00520919">
      <w:r>
        <w:rPr>
          <w:b/>
        </w:rPr>
        <w:t xml:space="preserve">Deli premice: </w:t>
      </w:r>
      <w:r>
        <w:t>daljica</w:t>
      </w:r>
    </w:p>
    <w:p w:rsidR="00520919" w:rsidRDefault="00520919">
      <w:r>
        <w:tab/>
      </w:r>
      <w:r>
        <w:tab/>
        <w:t>Poltrak</w:t>
      </w:r>
    </w:p>
    <w:p w:rsidR="00520919" w:rsidRDefault="00520919"/>
    <w:p w:rsidR="00520919" w:rsidRDefault="00520919">
      <w:r>
        <w:rPr>
          <w:b/>
        </w:rPr>
        <w:t xml:space="preserve">Deli ravnine: </w:t>
      </w:r>
      <w:r>
        <w:t xml:space="preserve"> polravnina</w:t>
      </w:r>
    </w:p>
    <w:p w:rsidR="00520919" w:rsidRDefault="00520919">
      <w:r>
        <w:tab/>
      </w:r>
      <w:r>
        <w:tab/>
        <w:t>Liki</w:t>
      </w:r>
    </w:p>
    <w:p w:rsidR="00520919" w:rsidRDefault="00520919">
      <w:r>
        <w:tab/>
      </w:r>
      <w:r>
        <w:tab/>
        <w:t xml:space="preserve">Koti </w:t>
      </w:r>
    </w:p>
    <w:p w:rsidR="00520919" w:rsidRDefault="00520919"/>
    <w:p w:rsidR="00520919" w:rsidRDefault="00AF7837">
      <w:r>
        <w:rPr>
          <w:b/>
        </w:rPr>
        <w:t xml:space="preserve">Kolinearne točke: </w:t>
      </w:r>
      <w:r>
        <w:t>ki ležijo na isti premici</w:t>
      </w:r>
    </w:p>
    <w:p w:rsidR="00AF7837" w:rsidRDefault="00AF7837">
      <w:r>
        <w:rPr>
          <w:b/>
        </w:rPr>
        <w:t xml:space="preserve">Nekolinearne točke: </w:t>
      </w:r>
      <w:r>
        <w:t>ki ne ležijo na isti premici</w:t>
      </w:r>
    </w:p>
    <w:p w:rsidR="00AF7837" w:rsidRDefault="00AF7837">
      <w:r>
        <w:rPr>
          <w:b/>
        </w:rPr>
        <w:t xml:space="preserve">Komplanarne točke: </w:t>
      </w:r>
      <w:r>
        <w:t>ki ležijo na isti ravnini</w:t>
      </w:r>
    </w:p>
    <w:p w:rsidR="00AF7837" w:rsidRDefault="00AF7837">
      <w:r>
        <w:rPr>
          <w:b/>
        </w:rPr>
        <w:t xml:space="preserve">Nekomplanarne točke: </w:t>
      </w:r>
      <w:r>
        <w:t>ki ne ležijo na isti ravnini</w:t>
      </w:r>
    </w:p>
    <w:p w:rsidR="00AF7837" w:rsidRDefault="00AF7837"/>
    <w:p w:rsidR="00AF7837" w:rsidRDefault="00AF7837">
      <w:r>
        <w:rPr>
          <w:b/>
        </w:rPr>
        <w:t xml:space="preserve">Ravnina: </w:t>
      </w:r>
      <w:r>
        <w:t>-     3 nekolinearne točke</w:t>
      </w:r>
    </w:p>
    <w:p w:rsidR="00AF7837" w:rsidRDefault="00AF7837" w:rsidP="00AF7837">
      <w:pPr>
        <w:numPr>
          <w:ilvl w:val="0"/>
          <w:numId w:val="1"/>
        </w:numPr>
      </w:pPr>
      <w:r>
        <w:t>2 sekajoči premici</w:t>
      </w:r>
    </w:p>
    <w:p w:rsidR="00AF7837" w:rsidRDefault="00AF7837" w:rsidP="00AF7837">
      <w:pPr>
        <w:numPr>
          <w:ilvl w:val="0"/>
          <w:numId w:val="1"/>
        </w:numPr>
      </w:pPr>
      <w:r>
        <w:t>2 vzporedni premci</w:t>
      </w:r>
    </w:p>
    <w:p w:rsidR="00AF7837" w:rsidRPr="00AF7837" w:rsidRDefault="00AF7837" w:rsidP="00AF7837">
      <w:pPr>
        <w:numPr>
          <w:ilvl w:val="0"/>
          <w:numId w:val="1"/>
        </w:numPr>
      </w:pPr>
      <w:r>
        <w:t xml:space="preserve">Premica in točka,ki ne leži na  premici </w:t>
      </w:r>
      <w:r>
        <w:tab/>
      </w:r>
    </w:p>
    <w:p w:rsidR="00520919" w:rsidRDefault="00AF7837">
      <w:r>
        <w:rPr>
          <w:b/>
        </w:rPr>
        <w:t xml:space="preserve">Množica točk v ravnini </w:t>
      </w:r>
      <w:r>
        <w:t xml:space="preserve">je konveksna, če za poljubni točki A  in  B  velja, da je daljica AB  njena podmnožica. </w:t>
      </w:r>
    </w:p>
    <w:p w:rsidR="00B77489" w:rsidRDefault="00B77489"/>
    <w:p w:rsidR="00B77489" w:rsidRDefault="00B77489">
      <w:r>
        <w:rPr>
          <w:b/>
        </w:rPr>
        <w:t xml:space="preserve">Pravilni n-kotnik: </w:t>
      </w:r>
      <w:r>
        <w:t xml:space="preserve">lik ki ima n- skladnih stranic in n-skladnih kotov. </w:t>
      </w:r>
    </w:p>
    <w:p w:rsidR="00B77489" w:rsidRDefault="00B77489">
      <w:r>
        <w:rPr>
          <w:b/>
        </w:rPr>
        <w:t xml:space="preserve">Diagonala: </w:t>
      </w:r>
      <w:r>
        <w:t>daljica ki povezuje 2 ne-sosednji oglišči lika</w:t>
      </w:r>
    </w:p>
    <w:p w:rsidR="00B77489" w:rsidRDefault="00B77489"/>
    <w:p w:rsidR="00B77489" w:rsidRDefault="00B77489"/>
    <w:p w:rsidR="00B77489" w:rsidRDefault="00B77489">
      <w:pPr>
        <w:rPr>
          <w:b/>
        </w:rPr>
      </w:pPr>
      <w:r>
        <w:rPr>
          <w:b/>
        </w:rPr>
        <w:t>Vsota not. kotov:</w:t>
      </w:r>
      <w:r w:rsidR="00C62A88">
        <w:rPr>
          <w:b/>
        </w:rPr>
        <w:t xml:space="preserve">                  ∑ai = (n – a) 180°</w:t>
      </w:r>
    </w:p>
    <w:p w:rsidR="00B77489" w:rsidRDefault="00B77489">
      <w:r>
        <w:rPr>
          <w:b/>
        </w:rPr>
        <w:lastRenderedPageBreak/>
        <w:t xml:space="preserve">Vsota zun. kotov: </w:t>
      </w:r>
      <w:r>
        <w:t xml:space="preserve">Zunanji kot je </w:t>
      </w:r>
      <w:r>
        <w:rPr>
          <w:b/>
        </w:rPr>
        <w:t xml:space="preserve">sokot </w:t>
      </w:r>
      <w:r>
        <w:t xml:space="preserve"> notranjega kota. </w:t>
      </w:r>
    </w:p>
    <w:p w:rsidR="00B77489" w:rsidRDefault="00B77489"/>
    <w:p w:rsidR="00981D40" w:rsidRDefault="00B77489">
      <w:r>
        <w:t xml:space="preserve">2 poltraka s skupnim izhodiščem razdelita ravnino na 2 dela, ki jima rečemo kota. </w:t>
      </w:r>
    </w:p>
    <w:p w:rsidR="00981D40" w:rsidRDefault="00981D40"/>
    <w:p w:rsidR="00981D40" w:rsidRDefault="00981D40">
      <w:r>
        <w:rPr>
          <w:b/>
        </w:rPr>
        <w:t xml:space="preserve">Sosedna kota: </w:t>
      </w:r>
      <w:r>
        <w:t xml:space="preserve">kota ki imata en skupen krak, presek njunih notranjosti pa je prazen. </w:t>
      </w:r>
    </w:p>
    <w:p w:rsidR="00B77489" w:rsidRDefault="00981D40">
      <w:r w:rsidRPr="00981D40">
        <w:rPr>
          <w:b/>
        </w:rPr>
        <w:t xml:space="preserve">Sokota: </w:t>
      </w:r>
      <w:r>
        <w:t>kota katerih kraka ji nista skupna ležita na isti premici</w:t>
      </w:r>
    </w:p>
    <w:p w:rsidR="00981D40" w:rsidRDefault="00981D40">
      <w:r w:rsidRPr="00981D40">
        <w:rPr>
          <w:b/>
        </w:rPr>
        <w:t>Sovršna kota</w:t>
      </w:r>
      <w:r>
        <w:t>: določena pri dveh sekajočih premicah</w:t>
      </w:r>
    </w:p>
    <w:p w:rsidR="00981D40" w:rsidRDefault="00981D40" w:rsidP="00981D40">
      <w:pPr>
        <w:spacing w:line="360" w:lineRule="auto"/>
      </w:pPr>
      <w:r w:rsidRPr="00981D40">
        <w:rPr>
          <w:b/>
        </w:rPr>
        <w:t>Komplementarna kota</w:t>
      </w:r>
      <w:r>
        <w:t>:  α+β= 90°</w:t>
      </w:r>
    </w:p>
    <w:p w:rsidR="00981D40" w:rsidRDefault="00981D40" w:rsidP="00981D40">
      <w:pPr>
        <w:spacing w:line="360" w:lineRule="auto"/>
      </w:pPr>
      <w:r w:rsidRPr="00981D40">
        <w:rPr>
          <w:b/>
        </w:rPr>
        <w:t>Suplementarna kota</w:t>
      </w:r>
      <w:r>
        <w:t xml:space="preserve">: </w:t>
      </w:r>
      <w:r w:rsidRPr="00981D40">
        <w:t xml:space="preserve"> </w:t>
      </w:r>
      <w:r>
        <w:t xml:space="preserve"> α+β= 180°</w:t>
      </w:r>
    </w:p>
    <w:p w:rsidR="00981D40" w:rsidRDefault="00981D40" w:rsidP="00981D40">
      <w:pPr>
        <w:spacing w:line="360" w:lineRule="auto"/>
      </w:pPr>
      <w:r>
        <w:rPr>
          <w:b/>
        </w:rPr>
        <w:t xml:space="preserve">Skladna kota:  </w:t>
      </w:r>
      <w:r>
        <w:t>α =  β</w:t>
      </w:r>
    </w:p>
    <w:p w:rsidR="00981D40" w:rsidRPr="00FD7D0B" w:rsidRDefault="006354C9" w:rsidP="00981D40">
      <w:pPr>
        <w:spacing w:line="360" w:lineRule="auto"/>
        <w:rPr>
          <w:color w:val="3366FF"/>
        </w:rPr>
      </w:pPr>
      <w:r w:rsidRPr="00FD7D0B">
        <w:rPr>
          <w:b/>
          <w:color w:val="3366FF"/>
        </w:rPr>
        <w:t>SKLADNOST</w:t>
      </w:r>
    </w:p>
    <w:p w:rsidR="006354C9" w:rsidRDefault="006354C9" w:rsidP="006354C9">
      <w:pPr>
        <w:numPr>
          <w:ilvl w:val="0"/>
          <w:numId w:val="2"/>
        </w:numPr>
        <w:spacing w:line="360" w:lineRule="auto"/>
      </w:pPr>
      <w:r>
        <w:t>množica je skladna z 2. če po primernem togem premiku  velja: M</w:t>
      </w:r>
      <w:r>
        <w:rPr>
          <w:vertAlign w:val="subscript"/>
        </w:rPr>
        <w:t>1</w:t>
      </w:r>
      <w:r>
        <w:t xml:space="preserve"> = M</w:t>
      </w:r>
      <w:r>
        <w:rPr>
          <w:vertAlign w:val="subscript"/>
        </w:rPr>
        <w:t xml:space="preserve">2. </w:t>
      </w:r>
    </w:p>
    <w:p w:rsidR="006354C9" w:rsidRDefault="006354C9" w:rsidP="006354C9">
      <w:pPr>
        <w:spacing w:line="360" w:lineRule="auto"/>
      </w:pPr>
      <w:r>
        <w:rPr>
          <w:b/>
        </w:rPr>
        <w:t xml:space="preserve">Skladnostni izreki za trikotnike: </w:t>
      </w:r>
    </w:p>
    <w:p w:rsidR="00DE5366" w:rsidRPr="00196C97" w:rsidRDefault="00DE5366" w:rsidP="00DE5366">
      <w:pPr>
        <w:numPr>
          <w:ilvl w:val="0"/>
          <w:numId w:val="3"/>
        </w:numPr>
        <w:spacing w:line="360" w:lineRule="auto"/>
      </w:pPr>
      <w:r w:rsidRPr="00196C97">
        <w:t>če se ujemata v vseh 3 stranicah</w:t>
      </w:r>
    </w:p>
    <w:p w:rsidR="00DE5366" w:rsidRPr="00196C97" w:rsidRDefault="00DE5366" w:rsidP="00DE5366">
      <w:pPr>
        <w:numPr>
          <w:ilvl w:val="0"/>
          <w:numId w:val="3"/>
        </w:numPr>
        <w:spacing w:line="360" w:lineRule="auto"/>
      </w:pPr>
      <w:r w:rsidRPr="00196C97">
        <w:t>v eni stranici  in obeh priležnih kotih</w:t>
      </w:r>
    </w:p>
    <w:p w:rsidR="00DE5366" w:rsidRPr="00196C97" w:rsidRDefault="00DE5366" w:rsidP="00DE5366">
      <w:pPr>
        <w:numPr>
          <w:ilvl w:val="0"/>
          <w:numId w:val="3"/>
        </w:numPr>
        <w:spacing w:line="360" w:lineRule="auto"/>
      </w:pPr>
      <w:r w:rsidRPr="00196C97">
        <w:t>v dveh stranicah in vmesnem kotu</w:t>
      </w:r>
    </w:p>
    <w:p w:rsidR="00DE5366" w:rsidRPr="00196C97" w:rsidRDefault="00DE5366" w:rsidP="00DE5366">
      <w:pPr>
        <w:numPr>
          <w:ilvl w:val="0"/>
          <w:numId w:val="3"/>
        </w:numPr>
        <w:spacing w:line="360" w:lineRule="auto"/>
      </w:pPr>
      <w:r w:rsidRPr="00196C97">
        <w:t>v dveh stranicah in kotu ki je daljši nasproti</w:t>
      </w:r>
    </w:p>
    <w:p w:rsidR="00DE5366" w:rsidRDefault="00DE5366" w:rsidP="00DE5366">
      <w:pPr>
        <w:spacing w:line="360" w:lineRule="auto"/>
        <w:rPr>
          <w:b/>
        </w:rPr>
      </w:pPr>
    </w:p>
    <w:p w:rsidR="00196C97" w:rsidRPr="00FD7D0B" w:rsidRDefault="00196C97" w:rsidP="00DE5366">
      <w:pPr>
        <w:spacing w:line="360" w:lineRule="auto"/>
        <w:rPr>
          <w:b/>
          <w:color w:val="3366FF"/>
        </w:rPr>
      </w:pPr>
      <w:r w:rsidRPr="00FD7D0B">
        <w:rPr>
          <w:b/>
          <w:color w:val="3366FF"/>
        </w:rPr>
        <w:t>KOTI TRIKOTNIKA</w:t>
      </w:r>
    </w:p>
    <w:p w:rsidR="00196C97" w:rsidRDefault="00196C97" w:rsidP="00196C97">
      <w:pPr>
        <w:spacing w:line="360" w:lineRule="auto"/>
        <w:jc w:val="both"/>
      </w:pPr>
      <w:r>
        <w:t>Vsota notranjih kotov je 180°.</w:t>
      </w:r>
    </w:p>
    <w:p w:rsidR="00196C97" w:rsidRDefault="00196C97" w:rsidP="00196C97">
      <w:pPr>
        <w:spacing w:line="360" w:lineRule="auto"/>
        <w:jc w:val="both"/>
      </w:pPr>
      <w:r>
        <w:t>Vsota zunanjih kotov je 360°.</w:t>
      </w:r>
    </w:p>
    <w:p w:rsidR="00196C97" w:rsidRDefault="00196C97" w:rsidP="00196C97">
      <w:pPr>
        <w:spacing w:line="360" w:lineRule="auto"/>
        <w:jc w:val="both"/>
      </w:pPr>
      <w:r>
        <w:t xml:space="preserve">Zunanji kot je enak vsoti nepriležnih notranjih kotov. </w:t>
      </w:r>
    </w:p>
    <w:p w:rsidR="00196C97" w:rsidRDefault="00196C97" w:rsidP="00196C97">
      <w:pPr>
        <w:spacing w:line="360" w:lineRule="auto"/>
        <w:jc w:val="both"/>
      </w:pPr>
      <w:r>
        <w:t xml:space="preserve">Vsota notranjih kotov </w:t>
      </w:r>
      <w:r>
        <w:rPr>
          <w:u w:val="single"/>
        </w:rPr>
        <w:t xml:space="preserve">štirikotniku </w:t>
      </w:r>
      <w:r>
        <w:t xml:space="preserve"> je 360°.</w:t>
      </w:r>
    </w:p>
    <w:p w:rsidR="00196C97" w:rsidRDefault="00196C97" w:rsidP="00196C97">
      <w:pPr>
        <w:spacing w:line="360" w:lineRule="auto"/>
        <w:jc w:val="both"/>
      </w:pPr>
    </w:p>
    <w:p w:rsidR="00196C97" w:rsidRPr="00FD7D0B" w:rsidRDefault="00196C97" w:rsidP="00196C97">
      <w:pPr>
        <w:spacing w:line="360" w:lineRule="auto"/>
        <w:jc w:val="both"/>
        <w:rPr>
          <w:b/>
          <w:color w:val="3366FF"/>
        </w:rPr>
      </w:pPr>
      <w:r w:rsidRPr="00FD7D0B">
        <w:rPr>
          <w:b/>
          <w:color w:val="3366FF"/>
        </w:rPr>
        <w:t>TOGI PREMIKI</w:t>
      </w:r>
    </w:p>
    <w:p w:rsidR="00196C97" w:rsidRDefault="00196C97" w:rsidP="00196C97">
      <w:pPr>
        <w:spacing w:line="360" w:lineRule="auto"/>
        <w:jc w:val="both"/>
      </w:pPr>
      <w:r>
        <w:t>Togi premik velja če : d(A,B) = d (A',B') za vsak A in B!</w:t>
      </w:r>
    </w:p>
    <w:p w:rsidR="00196C97" w:rsidRDefault="00196C97" w:rsidP="00196C97">
      <w:pPr>
        <w:spacing w:line="360" w:lineRule="auto"/>
        <w:jc w:val="both"/>
      </w:pPr>
      <w:r>
        <w:t>Poznamo: vzporedni premik za nek vektor</w:t>
      </w:r>
    </w:p>
    <w:p w:rsidR="00196C97" w:rsidRDefault="00196C97" w:rsidP="00196C97">
      <w:pPr>
        <w:spacing w:line="360" w:lineRule="auto"/>
        <w:jc w:val="both"/>
      </w:pPr>
      <w:r>
        <w:t xml:space="preserve">  </w:t>
      </w:r>
      <w:r>
        <w:tab/>
        <w:t xml:space="preserve">      Zrcaljenje čez premico (spremeni orientacijo!)</w:t>
      </w:r>
    </w:p>
    <w:p w:rsidR="00196C97" w:rsidRDefault="00196C97" w:rsidP="00196C97">
      <w:pPr>
        <w:spacing w:line="360" w:lineRule="auto"/>
        <w:jc w:val="both"/>
      </w:pPr>
      <w:r>
        <w:t xml:space="preserve">                 Vrtenje</w:t>
      </w:r>
    </w:p>
    <w:p w:rsidR="00196C97" w:rsidRDefault="00196C97" w:rsidP="00196C97">
      <w:pPr>
        <w:spacing w:line="360" w:lineRule="auto"/>
        <w:jc w:val="both"/>
      </w:pPr>
    </w:p>
    <w:p w:rsidR="00196C97" w:rsidRPr="00827B59" w:rsidRDefault="00196C97" w:rsidP="00196C97">
      <w:pPr>
        <w:spacing w:line="360" w:lineRule="auto"/>
        <w:jc w:val="both"/>
        <w:rPr>
          <w:color w:val="3366FF"/>
        </w:rPr>
      </w:pPr>
      <w:r w:rsidRPr="00FD7D0B">
        <w:rPr>
          <w:b/>
          <w:color w:val="3366FF"/>
        </w:rPr>
        <w:t>KONSTRUKCIJE  TRIKOTNIKOV</w:t>
      </w:r>
      <w:r w:rsidR="00827B59">
        <w:rPr>
          <w:color w:val="3366FF"/>
        </w:rPr>
        <w:t xml:space="preserve">                       </w:t>
      </w:r>
      <w:r w:rsidRPr="00C62A88">
        <w:rPr>
          <w:b/>
        </w:rPr>
        <w:t xml:space="preserve"> a + b &gt; c  in b + c &gt; a  in  a + c &gt; b</w:t>
      </w:r>
    </w:p>
    <w:p w:rsidR="00FD7D0B" w:rsidRDefault="003D612D" w:rsidP="00196C97">
      <w:pPr>
        <w:spacing w:line="360" w:lineRule="auto"/>
        <w:jc w:val="both"/>
      </w:pPr>
      <w:r>
        <w:t xml:space="preserve">Vsaka konstrukcija zajema:  </w:t>
      </w:r>
    </w:p>
    <w:p w:rsidR="003D612D" w:rsidRDefault="00FD7D0B" w:rsidP="00196C97">
      <w:pPr>
        <w:spacing w:line="360" w:lineRule="auto"/>
        <w:jc w:val="both"/>
      </w:pPr>
      <w:r>
        <w:t xml:space="preserve">      </w:t>
      </w:r>
      <w:r w:rsidR="003D612D">
        <w:t>1.izpis podatkov</w:t>
      </w:r>
    </w:p>
    <w:p w:rsidR="003D612D" w:rsidRDefault="003D612D" w:rsidP="00FD7D0B">
      <w:pPr>
        <w:numPr>
          <w:ilvl w:val="0"/>
          <w:numId w:val="2"/>
        </w:numPr>
        <w:spacing w:line="360" w:lineRule="auto"/>
        <w:jc w:val="both"/>
      </w:pPr>
      <w:r>
        <w:t>skica z označenimi podatki</w:t>
      </w:r>
    </w:p>
    <w:p w:rsidR="003D612D" w:rsidRDefault="003D612D" w:rsidP="003D612D">
      <w:pPr>
        <w:numPr>
          <w:ilvl w:val="0"/>
          <w:numId w:val="2"/>
        </w:numPr>
        <w:spacing w:line="360" w:lineRule="auto"/>
        <w:jc w:val="both"/>
      </w:pPr>
      <w:r>
        <w:t>konstrukcija lika</w:t>
      </w:r>
    </w:p>
    <w:p w:rsidR="003D612D" w:rsidRDefault="003D612D" w:rsidP="003D612D">
      <w:pPr>
        <w:numPr>
          <w:ilvl w:val="0"/>
          <w:numId w:val="2"/>
        </w:numPr>
        <w:spacing w:line="360" w:lineRule="auto"/>
        <w:jc w:val="both"/>
      </w:pPr>
      <w:r>
        <w:t xml:space="preserve">opis postopka </w:t>
      </w:r>
    </w:p>
    <w:p w:rsidR="003D612D" w:rsidRPr="00827B59" w:rsidRDefault="003D612D" w:rsidP="003D612D">
      <w:pPr>
        <w:spacing w:line="360" w:lineRule="auto"/>
        <w:rPr>
          <w:b/>
          <w:color w:val="3366FF"/>
        </w:rPr>
      </w:pPr>
      <w:r>
        <w:rPr>
          <w:b/>
        </w:rPr>
        <w:lastRenderedPageBreak/>
        <w:t xml:space="preserve">                                                              </w:t>
      </w:r>
      <w:r w:rsidRPr="00827B59">
        <w:rPr>
          <w:b/>
          <w:color w:val="3366FF"/>
        </w:rPr>
        <w:t xml:space="preserve">DELITEV </w:t>
      </w:r>
    </w:p>
    <w:p w:rsidR="003D612D" w:rsidRDefault="003D612D" w:rsidP="003D612D">
      <w:pPr>
        <w:spacing w:line="360" w:lineRule="auto"/>
        <w:jc w:val="center"/>
        <w:rPr>
          <w:b/>
        </w:rPr>
      </w:pPr>
      <w:r w:rsidRPr="00827B59">
        <w:rPr>
          <w:b/>
          <w:color w:val="3366FF"/>
        </w:rPr>
        <w:t>TRIKOTNIKOV</w:t>
      </w:r>
      <w:r w:rsidR="00F36A02">
        <w:rPr>
          <w:b/>
        </w:rPr>
      </w:r>
      <w:r w:rsidR="00F36A02">
        <w:rPr>
          <w:b/>
        </w:rPr>
        <w:pict>
          <v:group id="_x0000_s1027" editas="canvas" style="width:450pt;height:54pt;mso-position-horizontal-relative:char;mso-position-vertical-relative:line" coordorigin="2205,-112" coordsize="7200,8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205;top:-112;width:7200;height:864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3501,32" to="5085,608">
              <v:stroke endarrow="block"/>
            </v:line>
            <v:line id="_x0000_s1029" style="position:absolute" from="6237,32" to="7677,608">
              <v:stroke endarrow="block"/>
            </v:line>
            <w10:wrap type="none"/>
            <w10:anchorlock/>
          </v:group>
        </w:pict>
      </w:r>
    </w:p>
    <w:p w:rsidR="00196C97" w:rsidRDefault="003D612D" w:rsidP="00196C97">
      <w:pPr>
        <w:spacing w:line="360" w:lineRule="auto"/>
        <w:jc w:val="both"/>
      </w:pPr>
      <w:r>
        <w:tab/>
        <w:t>GLEDE NA STRANICE                                           GLEDE NA KOTE</w:t>
      </w:r>
    </w:p>
    <w:p w:rsidR="003D612D" w:rsidRDefault="003D612D" w:rsidP="00196C97">
      <w:pPr>
        <w:spacing w:line="360" w:lineRule="auto"/>
        <w:jc w:val="both"/>
      </w:pPr>
      <w:r>
        <w:t>-raznostranični                                                                           -pravokotni</w:t>
      </w:r>
    </w:p>
    <w:p w:rsidR="003D612D" w:rsidRDefault="003D612D" w:rsidP="00196C97">
      <w:pPr>
        <w:spacing w:line="360" w:lineRule="auto"/>
        <w:jc w:val="both"/>
      </w:pPr>
      <w:r>
        <w:t>-enakokraki                                                                                -ostrokotni</w:t>
      </w:r>
    </w:p>
    <w:p w:rsidR="003D612D" w:rsidRDefault="003D612D" w:rsidP="00196C97">
      <w:pPr>
        <w:spacing w:line="360" w:lineRule="auto"/>
        <w:jc w:val="both"/>
      </w:pPr>
      <w:r>
        <w:t>-enakostranični                                                                           -topokotni</w:t>
      </w:r>
    </w:p>
    <w:p w:rsidR="003D612D" w:rsidRDefault="003D612D" w:rsidP="00196C97">
      <w:pPr>
        <w:spacing w:line="360" w:lineRule="auto"/>
        <w:jc w:val="both"/>
      </w:pPr>
    </w:p>
    <w:p w:rsidR="003D612D" w:rsidRDefault="003D612D" w:rsidP="00196C97">
      <w:pPr>
        <w:spacing w:line="360" w:lineRule="auto"/>
        <w:jc w:val="both"/>
      </w:pPr>
      <w:r>
        <w:rPr>
          <w:b/>
        </w:rPr>
        <w:t xml:space="preserve">Težiščnica: </w:t>
      </w:r>
      <w:r>
        <w:t>je daljica, ki povezuje oglišče z razpoloviščem nasprotne stranice</w:t>
      </w:r>
    </w:p>
    <w:p w:rsidR="003D612D" w:rsidRDefault="003D612D" w:rsidP="00196C97">
      <w:pPr>
        <w:spacing w:line="360" w:lineRule="auto"/>
        <w:jc w:val="both"/>
      </w:pPr>
      <w:r>
        <w:rPr>
          <w:b/>
        </w:rPr>
        <w:t xml:space="preserve">Težišče: </w:t>
      </w:r>
      <w:r>
        <w:t>je presečišče težiščnic.</w:t>
      </w:r>
    </w:p>
    <w:p w:rsidR="003D612D" w:rsidRDefault="003D612D" w:rsidP="00196C97">
      <w:pPr>
        <w:spacing w:line="360" w:lineRule="auto"/>
        <w:jc w:val="both"/>
      </w:pPr>
      <w:r>
        <w:rPr>
          <w:b/>
        </w:rPr>
        <w:t xml:space="preserve">Višina: </w:t>
      </w:r>
      <w:r>
        <w:t>je daljica, ki povezuje oglišče z nosilko nasp. Stranice pod pravim kotom</w:t>
      </w:r>
    </w:p>
    <w:p w:rsidR="003D612D" w:rsidRDefault="003D612D" w:rsidP="00196C97">
      <w:pPr>
        <w:spacing w:line="360" w:lineRule="auto"/>
        <w:jc w:val="both"/>
      </w:pPr>
      <w:r>
        <w:rPr>
          <w:b/>
        </w:rPr>
        <w:t xml:space="preserve">Višinska točka: </w:t>
      </w:r>
      <w:r>
        <w:t>je presečišče višin.</w:t>
      </w:r>
    </w:p>
    <w:p w:rsidR="003D612D" w:rsidRDefault="003D612D" w:rsidP="00196C97">
      <w:pPr>
        <w:spacing w:line="360" w:lineRule="auto"/>
        <w:jc w:val="both"/>
      </w:pPr>
      <w:r>
        <w:rPr>
          <w:b/>
        </w:rPr>
        <w:t xml:space="preserve">Simetrala stranice: </w:t>
      </w:r>
      <w:r>
        <w:t>je premica ki razpolovi daljico pod pravim kotom</w:t>
      </w:r>
    </w:p>
    <w:p w:rsidR="003D612D" w:rsidRDefault="003D612D" w:rsidP="00196C97">
      <w:pPr>
        <w:spacing w:line="360" w:lineRule="auto"/>
        <w:jc w:val="both"/>
      </w:pPr>
      <w:r>
        <w:rPr>
          <w:b/>
        </w:rPr>
        <w:t xml:space="preserve">Središče očrt. kroga: </w:t>
      </w:r>
      <w:r>
        <w:t>je presečišče simetral stranic</w:t>
      </w:r>
    </w:p>
    <w:p w:rsidR="002B63C3" w:rsidRDefault="002B63C3" w:rsidP="00196C97">
      <w:pPr>
        <w:spacing w:line="360" w:lineRule="auto"/>
        <w:jc w:val="both"/>
      </w:pPr>
      <w:r>
        <w:rPr>
          <w:b/>
        </w:rPr>
        <w:t xml:space="preserve">Simetrala kota: </w:t>
      </w:r>
      <w:r>
        <w:t>je poltrak z izhodiščem v oglišču in razpolavlja trikotnikov notranji kot</w:t>
      </w:r>
    </w:p>
    <w:p w:rsidR="002B63C3" w:rsidRDefault="002B63C3" w:rsidP="00196C97">
      <w:pPr>
        <w:spacing w:line="360" w:lineRule="auto"/>
        <w:jc w:val="both"/>
      </w:pPr>
      <w:r>
        <w:rPr>
          <w:b/>
        </w:rPr>
        <w:t xml:space="preserve">Središče včrt. kroga: </w:t>
      </w:r>
      <w:r>
        <w:t>je presečišče simetral trikotnikovih notranjih kotov</w:t>
      </w:r>
    </w:p>
    <w:p w:rsidR="002B63C3" w:rsidRDefault="002B63C3" w:rsidP="00196C97">
      <w:pPr>
        <w:spacing w:line="360" w:lineRule="auto"/>
        <w:jc w:val="both"/>
      </w:pPr>
    </w:p>
    <w:p w:rsidR="002B63C3" w:rsidRPr="00827B59" w:rsidRDefault="002B63C3" w:rsidP="002B63C3">
      <w:pPr>
        <w:spacing w:line="360" w:lineRule="auto"/>
        <w:jc w:val="center"/>
        <w:rPr>
          <w:b/>
          <w:color w:val="3366FF"/>
        </w:rPr>
      </w:pPr>
      <w:r w:rsidRPr="00827B59">
        <w:rPr>
          <w:b/>
          <w:color w:val="3366FF"/>
        </w:rPr>
        <w:t>DELITEV ŠTIRIKOTNIKOV</w:t>
      </w:r>
    </w:p>
    <w:p w:rsidR="002B63C3" w:rsidRDefault="00F36A02" w:rsidP="002B63C3">
      <w:pPr>
        <w:spacing w:line="360" w:lineRule="auto"/>
        <w:jc w:val="both"/>
        <w:rPr>
          <w:b/>
        </w:rPr>
      </w:pPr>
      <w:r>
        <w:rPr>
          <w:b/>
          <w:noProof/>
        </w:rPr>
        <w:pict>
          <v:line id="_x0000_s1034" style="position:absolute;left:0;text-align:left;z-index:251656704" from="306pt,0" to="414pt,27pt">
            <v:stroke endarrow="block"/>
          </v:line>
        </w:pict>
      </w:r>
      <w:r>
        <w:rPr>
          <w:b/>
        </w:rPr>
      </w:r>
      <w:r>
        <w:rPr>
          <w:b/>
        </w:rPr>
        <w:pict>
          <v:group id="_x0000_s1031" editas="canvas" style="width:450pt;height:45pt;mso-position-horizontal-relative:char;mso-position-vertical-relative:line" coordorigin="2205,9563" coordsize="7200,720">
            <o:lock v:ext="edit" aspectratio="t"/>
            <v:shape id="_x0000_s1030" type="#_x0000_t75" style="position:absolute;left:2205;top:9563;width:7200;height:720" o:preferrelative="f">
              <v:fill o:detectmouseclick="t"/>
              <v:path o:extrusionok="t" o:connecttype="none"/>
              <o:lock v:ext="edit" text="t"/>
            </v:shape>
            <v:line id="_x0000_s1032" style="position:absolute;flip:x" from="2637,9563" to="4509,10139">
              <v:stroke endarrow="block"/>
            </v:line>
            <v:line id="_x0000_s1033" style="position:absolute" from="5805,9707" to="5805,10139">
              <v:stroke endarrow="block"/>
            </v:line>
            <w10:wrap type="none"/>
            <w10:anchorlock/>
          </v:group>
        </w:pict>
      </w:r>
      <w:r w:rsidR="002B63C3">
        <w:rPr>
          <w:b/>
        </w:rPr>
        <w:t xml:space="preserve">PARALELOGRAMI                          TRAPEZI              </w:t>
      </w:r>
      <w:r w:rsidR="002B63C3">
        <w:rPr>
          <w:b/>
        </w:rPr>
        <w:tab/>
        <w:t xml:space="preserve">                               TRAPEZOIDI</w:t>
      </w:r>
    </w:p>
    <w:p w:rsidR="002B63C3" w:rsidRDefault="002B63C3" w:rsidP="002B63C3">
      <w:pPr>
        <w:spacing w:line="360" w:lineRule="auto"/>
        <w:jc w:val="both"/>
      </w:pPr>
      <w:r>
        <w:t>(2 para vzp.stranic)                             (1 par vzp. stranic)                              (nima vzp. stranic)</w:t>
      </w:r>
    </w:p>
    <w:p w:rsidR="002B63C3" w:rsidRPr="002B63C3" w:rsidRDefault="002B63C3" w:rsidP="002B63C3">
      <w:pPr>
        <w:spacing w:line="360" w:lineRule="auto"/>
        <w:jc w:val="both"/>
        <w:rPr>
          <w:b/>
        </w:rPr>
      </w:pPr>
      <w:r>
        <w:t>-</w:t>
      </w:r>
      <w:r>
        <w:rPr>
          <w:b/>
        </w:rPr>
        <w:t xml:space="preserve">romboid                                        -trapez                                                       </w:t>
      </w:r>
    </w:p>
    <w:p w:rsidR="002B63C3" w:rsidRDefault="002B63C3" w:rsidP="002B63C3">
      <w:pPr>
        <w:spacing w:line="360" w:lineRule="auto"/>
        <w:jc w:val="both"/>
      </w:pPr>
    </w:p>
    <w:p w:rsidR="002B63C3" w:rsidRDefault="002B63C3" w:rsidP="002B63C3">
      <w:pPr>
        <w:spacing w:line="360" w:lineRule="auto"/>
        <w:jc w:val="both"/>
        <w:rPr>
          <w:b/>
        </w:rPr>
      </w:pPr>
      <w:r>
        <w:t>-</w:t>
      </w:r>
      <w:r>
        <w:rPr>
          <w:b/>
        </w:rPr>
        <w:t>romb</w:t>
      </w:r>
    </w:p>
    <w:p w:rsidR="00C62A88" w:rsidRPr="002B63C3" w:rsidRDefault="00C62A88" w:rsidP="00C62A88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                                         </w:t>
      </w:r>
    </w:p>
    <w:p w:rsidR="00C62A88" w:rsidRDefault="00C62A88" w:rsidP="002B63C3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-deltoid</w:t>
      </w:r>
    </w:p>
    <w:p w:rsidR="002B63C3" w:rsidRDefault="002B63C3" w:rsidP="002B63C3">
      <w:pPr>
        <w:spacing w:line="360" w:lineRule="auto"/>
        <w:jc w:val="both"/>
        <w:rPr>
          <w:b/>
        </w:rPr>
      </w:pPr>
      <w:r>
        <w:rPr>
          <w:b/>
        </w:rPr>
        <w:t>-pravokotnik</w:t>
      </w:r>
    </w:p>
    <w:p w:rsidR="002B63C3" w:rsidRDefault="002B63C3" w:rsidP="002B63C3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-enakokraki trapez</w:t>
      </w:r>
    </w:p>
    <w:p w:rsidR="00C62A88" w:rsidRDefault="00C62A88" w:rsidP="002B63C3">
      <w:pPr>
        <w:spacing w:line="360" w:lineRule="auto"/>
        <w:jc w:val="both"/>
        <w:rPr>
          <w:b/>
        </w:rPr>
      </w:pPr>
    </w:p>
    <w:p w:rsidR="002B63C3" w:rsidRDefault="002B63C3" w:rsidP="002B63C3">
      <w:pPr>
        <w:spacing w:line="360" w:lineRule="auto"/>
        <w:jc w:val="both"/>
        <w:rPr>
          <w:b/>
        </w:rPr>
      </w:pPr>
      <w:r>
        <w:rPr>
          <w:b/>
        </w:rPr>
        <w:t>-kvadrat</w:t>
      </w:r>
    </w:p>
    <w:p w:rsidR="00C62A88" w:rsidRPr="00827B59" w:rsidRDefault="00C62A88" w:rsidP="002B63C3">
      <w:pPr>
        <w:spacing w:line="360" w:lineRule="auto"/>
        <w:jc w:val="both"/>
        <w:rPr>
          <w:color w:val="3366FF"/>
        </w:rPr>
      </w:pPr>
      <w:r w:rsidRPr="00827B59">
        <w:rPr>
          <w:b/>
          <w:color w:val="3366FF"/>
        </w:rPr>
        <w:t>KROŽNICA IN KROG</w:t>
      </w:r>
    </w:p>
    <w:p w:rsidR="00C62A88" w:rsidRDefault="00C62A88" w:rsidP="002B63C3">
      <w:pPr>
        <w:spacing w:line="360" w:lineRule="auto"/>
        <w:jc w:val="both"/>
      </w:pPr>
    </w:p>
    <w:p w:rsidR="00C62A88" w:rsidRDefault="00C62A88" w:rsidP="002B63C3">
      <w:pPr>
        <w:spacing w:line="360" w:lineRule="auto"/>
        <w:jc w:val="both"/>
      </w:pPr>
      <w:r>
        <w:rPr>
          <w:b/>
        </w:rPr>
        <w:t>Krožnica</w:t>
      </w:r>
      <w:r>
        <w:t xml:space="preserve"> je množica točk v ravnini, s konstantno razdaljo (r) do vnaprej izbrane točke S (središče).            r = polmer</w:t>
      </w:r>
    </w:p>
    <w:p w:rsidR="00C62A88" w:rsidRDefault="00C62A88" w:rsidP="002B63C3">
      <w:pPr>
        <w:spacing w:line="360" w:lineRule="auto"/>
        <w:jc w:val="both"/>
      </w:pPr>
    </w:p>
    <w:p w:rsidR="00C62A88" w:rsidRPr="00C62A88" w:rsidRDefault="00C62A88" w:rsidP="002B63C3">
      <w:pPr>
        <w:spacing w:line="360" w:lineRule="auto"/>
        <w:jc w:val="both"/>
        <w:rPr>
          <w:b/>
        </w:rPr>
      </w:pPr>
      <w:r w:rsidRPr="00C62A88">
        <w:rPr>
          <w:b/>
        </w:rPr>
        <w:t xml:space="preserve">                                  k = {T; d ( T, S ) = r }</w:t>
      </w:r>
    </w:p>
    <w:p w:rsidR="00C62A88" w:rsidRDefault="00C62A88" w:rsidP="002B63C3">
      <w:pPr>
        <w:spacing w:line="360" w:lineRule="auto"/>
        <w:jc w:val="both"/>
        <w:rPr>
          <w:b/>
        </w:rPr>
      </w:pPr>
      <w:r w:rsidRPr="00C62A88">
        <w:rPr>
          <w:b/>
        </w:rPr>
        <w:t xml:space="preserve">                            krog  K = { T; d (T, S ) ≤ r }</w:t>
      </w:r>
    </w:p>
    <w:p w:rsidR="00C62A88" w:rsidRPr="00C62A88" w:rsidRDefault="00C62A88" w:rsidP="002B63C3">
      <w:pPr>
        <w:spacing w:line="360" w:lineRule="auto"/>
        <w:jc w:val="both"/>
        <w:rPr>
          <w:b/>
        </w:rPr>
      </w:pPr>
    </w:p>
    <w:sectPr w:rsidR="00C62A88" w:rsidRPr="00C6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25A6B"/>
    <w:multiLevelType w:val="hybridMultilevel"/>
    <w:tmpl w:val="70526042"/>
    <w:lvl w:ilvl="0" w:tplc="5998AFB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 w15:restartNumberingAfterBreak="0">
    <w:nsid w:val="3E7E3AC5"/>
    <w:multiLevelType w:val="hybridMultilevel"/>
    <w:tmpl w:val="9334DAF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94854"/>
    <w:multiLevelType w:val="hybridMultilevel"/>
    <w:tmpl w:val="7CEE32FC"/>
    <w:lvl w:ilvl="0" w:tplc="742E72C6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70C87141"/>
    <w:multiLevelType w:val="hybridMultilevel"/>
    <w:tmpl w:val="596E60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3B1C"/>
    <w:rsid w:val="00196C97"/>
    <w:rsid w:val="002B63C3"/>
    <w:rsid w:val="00383B1C"/>
    <w:rsid w:val="003D612D"/>
    <w:rsid w:val="00520919"/>
    <w:rsid w:val="006354C9"/>
    <w:rsid w:val="006E3993"/>
    <w:rsid w:val="00827B59"/>
    <w:rsid w:val="009329DB"/>
    <w:rsid w:val="00981D40"/>
    <w:rsid w:val="00AF7837"/>
    <w:rsid w:val="00B77489"/>
    <w:rsid w:val="00C62A88"/>
    <w:rsid w:val="00DE5366"/>
    <w:rsid w:val="00F36A02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