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53" w:rsidRDefault="00A7492B">
      <w:pPr>
        <w:spacing w:before="280" w:after="28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36"/>
          <w:szCs w:val="36"/>
        </w:rPr>
        <w:t xml:space="preserve">Polinomi                                                                                              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Polinom stopnje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</w:t>
      </w:r>
      <w:r>
        <w:rPr>
          <w:rFonts w:ascii="Symbol" w:hAnsi="Symbol" w:cs="Arial"/>
          <w:sz w:val="20"/>
          <w:szCs w:val="20"/>
        </w:rPr>
        <w:t></w:t>
      </w:r>
      <w:r w:rsidR="00714A76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5" o:title=""/>
          </v:shape>
        </w:pic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) je vsaka </w:t>
      </w:r>
      <w:hyperlink r:id="rId6" w:history="1">
        <w:r>
          <w:rPr>
            <w:rStyle w:val="Hyperlink"/>
            <w:rFonts w:ascii="Arial" w:hAnsi="Arial"/>
          </w:rPr>
          <w:t>funkcija</w:t>
        </w:r>
      </w:hyperlink>
      <w:r>
        <w:rPr>
          <w:rFonts w:ascii="Arial" w:hAnsi="Arial" w:cs="Arial"/>
          <w:sz w:val="20"/>
          <w:szCs w:val="20"/>
        </w:rPr>
        <w:t>, ki jo lahko zapišemo z enačbo oblike: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8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b/>
          <w:bCs/>
          <w:color w:val="800080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) =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  <w:vertAlign w:val="subscript"/>
        </w:rPr>
        <w:t>n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  <w:vertAlign w:val="superscript"/>
        </w:rPr>
        <w:t>n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+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  <w:vertAlign w:val="subscript"/>
        </w:rPr>
        <w:t>n</w:t>
      </w:r>
      <w:r>
        <w:rPr>
          <w:rFonts w:ascii="Arial" w:hAnsi="Arial" w:cs="Arial"/>
          <w:b/>
          <w:bCs/>
          <w:color w:val="800080"/>
          <w:sz w:val="20"/>
          <w:szCs w:val="20"/>
          <w:vertAlign w:val="subscript"/>
        </w:rPr>
        <w:t>-1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  <w:vertAlign w:val="superscript"/>
        </w:rPr>
        <w:t>n</w:t>
      </w:r>
      <w:r>
        <w:rPr>
          <w:rFonts w:ascii="Arial" w:hAnsi="Arial" w:cs="Arial"/>
          <w:b/>
          <w:bCs/>
          <w:color w:val="800080"/>
          <w:sz w:val="20"/>
          <w:szCs w:val="20"/>
          <w:vertAlign w:val="superscript"/>
        </w:rPr>
        <w:t>-1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+ · · · +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bCs/>
          <w:color w:val="800080"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color w:val="80008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+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bCs/>
          <w:color w:val="800080"/>
          <w:sz w:val="20"/>
          <w:szCs w:val="20"/>
          <w:vertAlign w:val="subscript"/>
        </w:rPr>
        <w:t>1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+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bCs/>
          <w:color w:val="800080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br/>
        <w:t xml:space="preserve">Pri tem so koeficienti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b/>
          <w:bCs/>
          <w:sz w:val="20"/>
          <w:szCs w:val="20"/>
        </w:rPr>
        <w:t>. . .</w:t>
      </w:r>
      <w:r>
        <w:rPr>
          <w:rFonts w:ascii="Arial" w:hAnsi="Arial" w:cs="Arial"/>
          <w:sz w:val="20"/>
          <w:szCs w:val="20"/>
        </w:rPr>
        <w:t xml:space="preserve"> ,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poljubna realna števila, koeficient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pa mora biti različen od 0 (polinom je stopnje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samo, če potenca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 xml:space="preserve"> v polinomu res nastopa).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Koeficient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i/>
          <w:iCs/>
          <w:color w:val="800080"/>
          <w:sz w:val="20"/>
          <w:szCs w:val="20"/>
          <w:vertAlign w:val="subscript"/>
        </w:rPr>
        <w:t>n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(koeficient pri najvišji potenci, ki v polinomu nastopa) se imenuje </w:t>
      </w:r>
      <w:r>
        <w:rPr>
          <w:rFonts w:ascii="Arial" w:hAnsi="Arial" w:cs="Arial"/>
          <w:b/>
          <w:bCs/>
          <w:color w:val="800080"/>
          <w:sz w:val="20"/>
          <w:szCs w:val="20"/>
        </w:rPr>
        <w:t>vodilni koeficient</w:t>
      </w:r>
      <w:r>
        <w:rPr>
          <w:rFonts w:ascii="Arial" w:hAnsi="Arial" w:cs="Arial"/>
          <w:sz w:val="20"/>
          <w:szCs w:val="20"/>
        </w:rPr>
        <w:t xml:space="preserve"> polinoma. Člen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i/>
          <w:iCs/>
          <w:color w:val="800080"/>
          <w:sz w:val="20"/>
          <w:szCs w:val="20"/>
          <w:vertAlign w:val="subscript"/>
        </w:rPr>
        <w:t>n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i/>
          <w:iCs/>
          <w:color w:val="800080"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 xml:space="preserve"> se imenuje </w:t>
      </w:r>
      <w:r>
        <w:rPr>
          <w:rFonts w:ascii="Arial" w:hAnsi="Arial" w:cs="Arial"/>
          <w:b/>
          <w:bCs/>
          <w:color w:val="800080"/>
          <w:sz w:val="20"/>
          <w:szCs w:val="20"/>
        </w:rPr>
        <w:t>vodilni člen</w:t>
      </w:r>
      <w:r>
        <w:rPr>
          <w:rFonts w:ascii="Arial" w:hAnsi="Arial" w:cs="Arial"/>
          <w:sz w:val="20"/>
          <w:szCs w:val="20"/>
        </w:rPr>
        <w:t xml:space="preserve"> polinoma.</w:t>
      </w:r>
      <w:r>
        <w:rPr>
          <w:rFonts w:ascii="Arial" w:hAnsi="Arial" w:cs="Arial"/>
          <w:sz w:val="20"/>
          <w:szCs w:val="20"/>
        </w:rPr>
        <w:br/>
        <w:t xml:space="preserve">Koeficient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color w:val="800080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(koeficient brez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), se imenuje </w:t>
      </w:r>
      <w:r>
        <w:rPr>
          <w:rFonts w:ascii="Arial" w:hAnsi="Arial" w:cs="Arial"/>
          <w:b/>
          <w:bCs/>
          <w:color w:val="800080"/>
          <w:sz w:val="20"/>
          <w:szCs w:val="20"/>
        </w:rPr>
        <w:t>prosti koeficient</w:t>
      </w:r>
      <w:r>
        <w:rPr>
          <w:rFonts w:ascii="Arial" w:hAnsi="Arial" w:cs="Arial"/>
          <w:color w:val="800080"/>
          <w:sz w:val="20"/>
          <w:szCs w:val="20"/>
        </w:rPr>
        <w:t xml:space="preserve"> ali tudi </w:t>
      </w:r>
      <w:r>
        <w:rPr>
          <w:rFonts w:ascii="Arial" w:hAnsi="Arial" w:cs="Arial"/>
          <w:b/>
          <w:bCs/>
          <w:color w:val="800080"/>
          <w:sz w:val="20"/>
          <w:szCs w:val="20"/>
        </w:rPr>
        <w:t>prosti člen</w:t>
      </w:r>
      <w:r>
        <w:rPr>
          <w:rFonts w:ascii="Arial" w:hAnsi="Arial" w:cs="Arial"/>
          <w:sz w:val="20"/>
          <w:szCs w:val="20"/>
        </w:rPr>
        <w:t xml:space="preserve"> polinoma.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80"/>
          <w:sz w:val="20"/>
          <w:szCs w:val="20"/>
        </w:rPr>
        <w:t xml:space="preserve">Stopnjo polinoma 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color w:val="800080"/>
          <w:sz w:val="20"/>
          <w:szCs w:val="20"/>
        </w:rPr>
        <w:t xml:space="preserve"> označimo: st(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color w:val="80008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Polinom druge stopnje je </w:t>
      </w:r>
      <w:hyperlink r:id="rId7" w:history="1">
        <w:r>
          <w:rPr>
            <w:rStyle w:val="Hyperlink"/>
            <w:rFonts w:ascii="Arial" w:hAnsi="Arial"/>
          </w:rPr>
          <w:t>kvadratna funkcija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Polinom prve stopnje je </w:t>
      </w:r>
      <w:hyperlink r:id="rId8" w:history="1">
        <w:r>
          <w:rPr>
            <w:rStyle w:val="Hyperlink"/>
            <w:rFonts w:ascii="Arial" w:hAnsi="Arial"/>
          </w:rPr>
          <w:t>linearna funkcija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Polinom ničte stopnje je </w:t>
      </w:r>
      <w:r>
        <w:rPr>
          <w:rFonts w:ascii="Arial" w:hAnsi="Arial" w:cs="Arial"/>
          <w:sz w:val="20"/>
          <w:szCs w:val="20"/>
          <w:u w:val="single"/>
        </w:rPr>
        <w:t>konstantni polinom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) =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 (za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≠ 0).</w:t>
      </w:r>
      <w:r>
        <w:rPr>
          <w:rFonts w:ascii="Arial" w:hAnsi="Arial" w:cs="Arial"/>
          <w:sz w:val="20"/>
          <w:szCs w:val="20"/>
        </w:rPr>
        <w:br/>
        <w:t xml:space="preserve">Kot poseben primer uvrstimo v množico polinomov tudi </w:t>
      </w:r>
      <w:r>
        <w:rPr>
          <w:rFonts w:ascii="Arial" w:hAnsi="Arial" w:cs="Arial"/>
          <w:b/>
          <w:bCs/>
          <w:sz w:val="20"/>
          <w:szCs w:val="20"/>
        </w:rPr>
        <w:t>ničelni polinom</w:t>
      </w:r>
      <w:r>
        <w:rPr>
          <w:rFonts w:ascii="Arial" w:hAnsi="Arial" w:cs="Arial"/>
          <w:sz w:val="20"/>
          <w:szCs w:val="20"/>
        </w:rPr>
        <w:t xml:space="preserve"> - to je polinom, ki je konstantno enak 0. Ničelni polinom nima definirane stopnje (pravimo tudi, da ima stopnjo minus neskončno).</w:t>
      </w:r>
    </w:p>
    <w:p w:rsidR="00B72F53" w:rsidRDefault="00A7492B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17.1.Računanje s polinomi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Če v enačbo polinoma vstavimo dano število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lahko izračunamo vrednost polinoma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  (vrednost polinoma v točki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oziroma vrednost polinoma pri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>Polinome lahko seštevamo, odštevamo in množimo. Rezultat vsake od teh računskih operacij je spet polinom.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V množici polinomov lahko izvajamo tudi računsko operacijo deljenje z ostankom                                                   Velja: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800080"/>
        </w:rPr>
        <w:t>Osnovni izrek o deljenju polinomov</w:t>
      </w:r>
      <w:r>
        <w:rPr>
          <w:rFonts w:ascii="Arial" w:hAnsi="Arial" w:cs="Arial"/>
          <w:color w:val="800080"/>
        </w:rPr>
        <w:t>: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  <w:sz w:val="20"/>
          <w:szCs w:val="20"/>
        </w:rPr>
        <w:t xml:space="preserve">Poljuben polinom </w:t>
      </w:r>
      <w:r>
        <w:rPr>
          <w:rFonts w:ascii="Arial" w:hAnsi="Arial" w:cs="Arial"/>
          <w:color w:val="800080"/>
          <w:sz w:val="20"/>
          <w:szCs w:val="20"/>
        </w:rPr>
        <w:t xml:space="preserve">deljenec 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lahko delimo s poljubnim neničelnim polinomom </w:t>
      </w:r>
      <w:r>
        <w:rPr>
          <w:rFonts w:ascii="Arial" w:hAnsi="Arial" w:cs="Arial"/>
          <w:color w:val="800080"/>
          <w:sz w:val="20"/>
          <w:szCs w:val="20"/>
        </w:rPr>
        <w:t xml:space="preserve">deliteljem </w:t>
      </w:r>
      <w:r>
        <w:rPr>
          <w:rFonts w:ascii="Arial" w:hAnsi="Arial" w:cs="Arial"/>
          <w:i/>
          <w:iCs/>
          <w:color w:val="800080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 in pri tem dobimo polinom </w:t>
      </w:r>
      <w:r>
        <w:rPr>
          <w:rFonts w:ascii="Arial" w:hAnsi="Arial" w:cs="Arial"/>
          <w:color w:val="800080"/>
          <w:sz w:val="20"/>
          <w:szCs w:val="20"/>
        </w:rPr>
        <w:t xml:space="preserve">količnik </w:t>
      </w:r>
      <w:r>
        <w:rPr>
          <w:rFonts w:ascii="Arial" w:hAnsi="Arial" w:cs="Arial"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polinom </w:t>
      </w:r>
      <w:r>
        <w:rPr>
          <w:rFonts w:ascii="Arial" w:hAnsi="Arial" w:cs="Arial"/>
          <w:color w:val="800080"/>
          <w:sz w:val="20"/>
          <w:szCs w:val="20"/>
        </w:rPr>
        <w:t xml:space="preserve">ostanek </w:t>
      </w:r>
      <w:r>
        <w:rPr>
          <w:rFonts w:ascii="Arial" w:hAnsi="Arial" w:cs="Arial"/>
          <w:i/>
          <w:iCs/>
          <w:color w:val="800080"/>
          <w:sz w:val="20"/>
          <w:szCs w:val="20"/>
        </w:rPr>
        <w:t>o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tako da velja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 xml:space="preserve">) = </w:t>
      </w:r>
      <w:r>
        <w:rPr>
          <w:rFonts w:ascii="Arial" w:hAnsi="Arial" w:cs="Arial"/>
          <w:i/>
          <w:iCs/>
          <w:color w:val="800080"/>
          <w:sz w:val="20"/>
          <w:szCs w:val="20"/>
        </w:rPr>
        <w:t>q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 xml:space="preserve">) + </w:t>
      </w:r>
      <w:r>
        <w:rPr>
          <w:rFonts w:ascii="Arial" w:hAnsi="Arial" w:cs="Arial"/>
          <w:i/>
          <w:iCs/>
          <w:color w:val="800080"/>
          <w:sz w:val="20"/>
          <w:szCs w:val="20"/>
        </w:rPr>
        <w:t>o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(tj. velja preizkus pri deljenju) in</w:t>
      </w:r>
      <w:r>
        <w:rPr>
          <w:rFonts w:ascii="Arial" w:hAnsi="Arial" w:cs="Arial"/>
          <w:sz w:val="20"/>
          <w:szCs w:val="20"/>
        </w:rPr>
        <w:br/>
        <w:t xml:space="preserve">  st(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 &lt; st(</w:t>
      </w:r>
      <w:r>
        <w:rPr>
          <w:rFonts w:ascii="Arial" w:hAnsi="Arial" w:cs="Arial"/>
          <w:i/>
          <w:iCs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)   (tj. stopnja ostanka je manjša od stopnje delitelja)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Pri deljenju polinoma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s polinomom 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je ostanek vedno število (ker je stopnja delitelja 1, mora biti stopnja ostanka manjša od 1). Izkaže se, da je to število enako vrednosti polinoma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 xml:space="preserve">Deljenje polinoma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s polinomom 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lahko zapišemo na krajši način s Hornerjevim algoritmom. </w:t>
      </w:r>
    </w:p>
    <w:p w:rsidR="00B72F53" w:rsidRDefault="00A7492B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17.2.Ničle polinoma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Če je število </w:t>
      </w:r>
      <w:r>
        <w:rPr>
          <w:rFonts w:ascii="Arial" w:hAnsi="Arial" w:cs="Arial"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bookmarkStart w:id="1" w:name="izrek"/>
      <w:r>
        <w:fldChar w:fldCharType="begin"/>
      </w:r>
      <w:r>
        <w:instrText xml:space="preserve"> HYPERLINK "http://www2.arnes.si/~mpavle1/mp/funk2.html" \l "nicle"</w:instrText>
      </w:r>
      <w:r>
        <w:fldChar w:fldCharType="separate"/>
      </w:r>
      <w:r>
        <w:rPr>
          <w:rStyle w:val="Hyperlink"/>
          <w:rFonts w:ascii="Arial" w:hAnsi="Arial"/>
        </w:rPr>
        <w:t>ničla</w:t>
      </w:r>
      <w:r>
        <w:fldChar w:fldCharType="end"/>
      </w:r>
      <w:r>
        <w:rPr>
          <w:rFonts w:ascii="Arial" w:hAnsi="Arial" w:cs="Arial"/>
          <w:color w:val="800080"/>
          <w:sz w:val="20"/>
          <w:szCs w:val="20"/>
        </w:rPr>
        <w:t xml:space="preserve"> polinoma 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, je ostanek pri deljenju polinoma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s polinomom 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enak 0 (deljenje se izide brez ostanka). Torej lahko v tem primeru polinom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zapišemo v obliki: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color w:val="800080"/>
          <w:sz w:val="20"/>
          <w:szCs w:val="20"/>
        </w:rPr>
        <w:t xml:space="preserve"> 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b/>
          <w:color w:val="800080"/>
          <w:sz w:val="20"/>
          <w:szCs w:val="20"/>
        </w:rPr>
        <w:t>(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color w:val="800080"/>
          <w:sz w:val="20"/>
          <w:szCs w:val="20"/>
        </w:rPr>
        <w:t>) = (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color w:val="800080"/>
          <w:sz w:val="20"/>
          <w:szCs w:val="20"/>
        </w:rPr>
        <w:t xml:space="preserve"> -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b/>
          <w:color w:val="800080"/>
          <w:sz w:val="20"/>
          <w:szCs w:val="20"/>
        </w:rPr>
        <w:t xml:space="preserve">) 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b/>
          <w:color w:val="800080"/>
          <w:sz w:val="20"/>
          <w:szCs w:val="20"/>
        </w:rPr>
        <w:t>(</w:t>
      </w:r>
      <w:r>
        <w:rPr>
          <w:rFonts w:ascii="Arial" w:hAnsi="Arial" w:cs="Arial"/>
          <w:b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color w:val="80008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Odgovor na vprašanje, kateri polinomi sploh imajo ničle, podaja </w:t>
      </w:r>
      <w:r>
        <w:rPr>
          <w:rFonts w:ascii="Arial" w:hAnsi="Arial" w:cs="Arial"/>
          <w:b/>
          <w:bCs/>
          <w:color w:val="800080"/>
          <w:sz w:val="20"/>
          <w:szCs w:val="20"/>
        </w:rPr>
        <w:t>Gaußov izrek</w:t>
      </w:r>
      <w:r>
        <w:rPr>
          <w:rFonts w:ascii="Arial" w:hAnsi="Arial" w:cs="Arial"/>
          <w:sz w:val="20"/>
          <w:szCs w:val="20"/>
        </w:rPr>
        <w:t>, ki ga imenujemo tudi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Osnovni izrek algebre polinomov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 xml:space="preserve">Vsak nekonstanten polinom ima v </w:t>
      </w:r>
      <w:r w:rsidR="00714A76">
        <w:rPr>
          <w:rFonts w:ascii="Arial" w:hAnsi="Arial" w:cs="Arial"/>
          <w:sz w:val="20"/>
          <w:szCs w:val="20"/>
        </w:rPr>
        <w:pict>
          <v:shape id="_x0000_i1026" type="#_x0000_t75" style="width:9.75pt;height:9pt" filled="t">
            <v:fill color2="black"/>
            <v:imagedata r:id="rId9" o:title=""/>
          </v:shape>
        </w:pict>
      </w:r>
      <w:r>
        <w:rPr>
          <w:rFonts w:ascii="Arial" w:hAnsi="Arial" w:cs="Arial"/>
          <w:sz w:val="20"/>
          <w:szCs w:val="20"/>
        </w:rPr>
        <w:t>vsaj eno ničlo.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Posledica Gaußovega izreka:</w:t>
      </w:r>
      <w:r>
        <w:rPr>
          <w:rFonts w:ascii="Arial" w:hAnsi="Arial" w:cs="Arial"/>
          <w:sz w:val="20"/>
          <w:szCs w:val="20"/>
        </w:rPr>
        <w:br/>
        <w:t xml:space="preserve">Polinom stopnje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(za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&gt; 0) lahko zapišemo v razcepljeni (ničelni) obliki: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80008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color w:val="800080"/>
          <w:sz w:val="20"/>
          <w:szCs w:val="20"/>
        </w:rPr>
        <w:t>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 xml:space="preserve">) = </w:t>
      </w:r>
      <w:r>
        <w:rPr>
          <w:rFonts w:ascii="Arial" w:hAnsi="Arial" w:cs="Arial"/>
          <w:i/>
          <w:iCs/>
          <w:color w:val="800080"/>
          <w:sz w:val="20"/>
          <w:szCs w:val="20"/>
        </w:rPr>
        <w:t>C</w:t>
      </w:r>
      <w:r>
        <w:rPr>
          <w:rFonts w:ascii="Arial" w:hAnsi="Arial" w:cs="Arial"/>
          <w:color w:val="80008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800080"/>
          <w:sz w:val="20"/>
          <w:szCs w:val="20"/>
        </w:rPr>
        <w:t>x - x</w:t>
      </w:r>
      <w:r>
        <w:rPr>
          <w:rFonts w:ascii="Arial" w:hAnsi="Arial" w:cs="Arial"/>
          <w:color w:val="80008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800080"/>
          <w:sz w:val="20"/>
          <w:szCs w:val="20"/>
        </w:rPr>
        <w:t>)(</w:t>
      </w:r>
      <w:r>
        <w:rPr>
          <w:rFonts w:ascii="Arial" w:hAnsi="Arial" w:cs="Arial"/>
          <w:i/>
          <w:iCs/>
          <w:color w:val="800080"/>
          <w:sz w:val="20"/>
          <w:szCs w:val="20"/>
        </w:rPr>
        <w:t>x - x</w:t>
      </w:r>
      <w:r>
        <w:rPr>
          <w:rFonts w:ascii="Arial" w:hAnsi="Arial" w:cs="Arial"/>
          <w:color w:val="80008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800080"/>
          <w:sz w:val="20"/>
          <w:szCs w:val="20"/>
        </w:rPr>
        <w:t>)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 · · ·  </w:t>
      </w:r>
      <w:r>
        <w:rPr>
          <w:rFonts w:ascii="Arial" w:hAnsi="Arial" w:cs="Arial"/>
          <w:color w:val="80008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800080"/>
          <w:sz w:val="20"/>
          <w:szCs w:val="20"/>
        </w:rPr>
        <w:t>x - x</w:t>
      </w:r>
      <w:r>
        <w:rPr>
          <w:rFonts w:ascii="Arial" w:hAnsi="Arial" w:cs="Arial"/>
          <w:i/>
          <w:iCs/>
          <w:color w:val="800080"/>
          <w:sz w:val="20"/>
          <w:szCs w:val="20"/>
          <w:vertAlign w:val="subscript"/>
        </w:rPr>
        <w:t>n</w:t>
      </w:r>
      <w:r>
        <w:rPr>
          <w:rFonts w:ascii="Arial" w:hAnsi="Arial" w:cs="Arial"/>
          <w:color w:val="800080"/>
          <w:sz w:val="20"/>
          <w:szCs w:val="20"/>
        </w:rPr>
        <w:t xml:space="preserve">) </w:t>
      </w:r>
      <w:r>
        <w:rPr>
          <w:rFonts w:ascii="Arial" w:hAnsi="Arial" w:cs="Arial"/>
          <w:color w:val="800080"/>
          <w:sz w:val="20"/>
          <w:szCs w:val="20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Števila 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80008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800080"/>
          <w:sz w:val="20"/>
          <w:szCs w:val="20"/>
        </w:rPr>
        <w:t xml:space="preserve">, ..., 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i/>
          <w:iCs/>
          <w:color w:val="800080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, ki nastopajo v razcepljeni obliki so ravno vse </w:t>
      </w:r>
      <w:r>
        <w:rPr>
          <w:rFonts w:ascii="Arial" w:hAnsi="Arial" w:cs="Arial"/>
          <w:color w:val="800080"/>
          <w:sz w:val="20"/>
          <w:szCs w:val="20"/>
        </w:rPr>
        <w:t xml:space="preserve">ničle polinoma </w:t>
      </w:r>
      <w:r>
        <w:rPr>
          <w:rFonts w:ascii="Arial" w:hAnsi="Arial" w:cs="Arial"/>
          <w:i/>
          <w:iCs/>
          <w:color w:val="800080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Če so vsa ta števila med seboj različna, vidimo, da ima polinom stopnje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točno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ničel. Če so nekatera (ali tudi vsa) od teh števil med sabo enaka, je ničel seveda manj kot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Če ničla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m</w:t>
      </w:r>
      <w:r>
        <w:rPr>
          <w:rFonts w:ascii="Arial" w:hAnsi="Arial" w:cs="Arial"/>
          <w:sz w:val="20"/>
          <w:szCs w:val="20"/>
        </w:rPr>
        <w:t xml:space="preserve"> v razcepljeni obliki nastopa 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-krat, pravimo, da je to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b/>
          <w:bCs/>
          <w:color w:val="800080"/>
          <w:sz w:val="20"/>
          <w:szCs w:val="20"/>
        </w:rPr>
        <w:t>-kratna ničla polinoma</w:t>
      </w:r>
      <w:r>
        <w:rPr>
          <w:rFonts w:ascii="Arial" w:hAnsi="Arial" w:cs="Arial"/>
          <w:sz w:val="20"/>
          <w:szCs w:val="20"/>
        </w:rPr>
        <w:t xml:space="preserve"> (oziroma ničla stopnje 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). Če vsako ničlo polinoma štejemo tolikokrat, kolikor je njena stopnja, lahko rečemo, da ima poli</w:t>
      </w:r>
      <w:bookmarkEnd w:id="1"/>
      <w:r>
        <w:rPr>
          <w:rFonts w:ascii="Arial" w:hAnsi="Arial" w:cs="Arial"/>
          <w:sz w:val="20"/>
          <w:szCs w:val="20"/>
        </w:rPr>
        <w:t xml:space="preserve">nom stopnje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vedno točno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ničel.</w:t>
      </w:r>
      <w:r>
        <w:rPr>
          <w:rFonts w:ascii="Arial" w:hAnsi="Arial" w:cs="Arial"/>
          <w:sz w:val="20"/>
          <w:szCs w:val="20"/>
        </w:rPr>
        <w:br/>
        <w:t>Čeprav so koeficienti polinoma realna (ali kar cela) števila, so ničle polinoma v splošnem lahko nerealne.</w:t>
      </w:r>
      <w:r>
        <w:rPr>
          <w:rFonts w:ascii="Arial" w:hAnsi="Arial" w:cs="Arial"/>
          <w:sz w:val="20"/>
          <w:szCs w:val="20"/>
        </w:rPr>
        <w:br/>
        <w:t xml:space="preserve">Velja pa pravilo: Če ima polinom z realnimi koeficienti nerealne ničle, potem te nastopajo v konjugiranih </w:t>
      </w:r>
      <w:r>
        <w:rPr>
          <w:rFonts w:ascii="Arial" w:hAnsi="Arial" w:cs="Arial"/>
          <w:sz w:val="20"/>
          <w:szCs w:val="20"/>
        </w:rPr>
        <w:lastRenderedPageBreak/>
        <w:t>parih.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color w:val="800080"/>
        </w:rPr>
        <w:t>Iskanje ničel polinoma</w:t>
      </w:r>
      <w:r>
        <w:rPr>
          <w:rFonts w:ascii="Arial" w:hAnsi="Arial" w:cs="Arial"/>
          <w:sz w:val="20"/>
          <w:szCs w:val="20"/>
        </w:rPr>
        <w:br/>
        <w:t>Žal ne obstaja preprosto splošno pravilo za iskanje ničel polinoma.</w:t>
      </w:r>
      <w:r>
        <w:rPr>
          <w:rFonts w:ascii="Arial" w:hAnsi="Arial" w:cs="Arial"/>
          <w:sz w:val="20"/>
          <w:szCs w:val="20"/>
        </w:rPr>
        <w:br/>
        <w:t xml:space="preserve">Pri iskanju ničel najpogosteje uporabljamo naslednje metode (oziroma kombinacijo naslednjih metod): </w:t>
      </w:r>
    </w:p>
    <w:p w:rsidR="00B72F53" w:rsidRDefault="00A7492B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>Razcepljanje:</w:t>
      </w:r>
      <w:r>
        <w:rPr>
          <w:rFonts w:ascii="Arial" w:hAnsi="Arial" w:cs="Arial"/>
          <w:sz w:val="20"/>
          <w:szCs w:val="20"/>
        </w:rPr>
        <w:t xml:space="preserve"> Polinom razcepimo po pravilih za </w:t>
      </w:r>
      <w:hyperlink r:id="rId10" w:anchor="razcep" w:history="1">
        <w:r>
          <w:rPr>
            <w:rStyle w:val="Hyperlink"/>
            <w:rFonts w:ascii="Arial" w:hAnsi="Arial"/>
          </w:rPr>
          <w:t>razcepljanje izrazov</w:t>
        </w:r>
      </w:hyperlink>
      <w:r>
        <w:rPr>
          <w:rFonts w:ascii="Arial" w:hAnsi="Arial" w:cs="Arial"/>
          <w:sz w:val="20"/>
          <w:szCs w:val="20"/>
        </w:rPr>
        <w:t xml:space="preserve"> in iz razcepljene oblike razberemo ničle.</w:t>
      </w:r>
    </w:p>
    <w:p w:rsidR="00B72F53" w:rsidRDefault="00A7492B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>Inteligentno ugibanje:</w:t>
      </w:r>
      <w:r>
        <w:rPr>
          <w:rFonts w:ascii="Arial" w:hAnsi="Arial" w:cs="Arial"/>
          <w:sz w:val="20"/>
          <w:szCs w:val="20"/>
        </w:rPr>
        <w:t xml:space="preserve"> Ničlo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»uganemo« in s Hornerjevim algoritmom preverimo, da je to res ničla, potem pa polinom razcepimo v obliko: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 = 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 xml:space="preserve">Da je ugibanje res </w:t>
      </w:r>
      <w:r>
        <w:rPr>
          <w:rFonts w:ascii="Arial" w:hAnsi="Arial" w:cs="Arial"/>
          <w:sz w:val="20"/>
          <w:szCs w:val="20"/>
          <w:u w:val="single"/>
        </w:rPr>
        <w:t>inteligentno</w:t>
      </w:r>
      <w:r>
        <w:rPr>
          <w:rFonts w:ascii="Arial" w:hAnsi="Arial" w:cs="Arial"/>
          <w:sz w:val="20"/>
          <w:szCs w:val="20"/>
        </w:rPr>
        <w:t xml:space="preserve"> se ravnamo po naslednjih pravilih:</w:t>
      </w:r>
      <w:r>
        <w:rPr>
          <w:rFonts w:ascii="Arial" w:hAnsi="Arial" w:cs="Arial"/>
          <w:sz w:val="20"/>
          <w:szCs w:val="20"/>
        </w:rPr>
        <w:br/>
        <w:t>(1) Cele ničle polinoma s celimi koeficienti iščemo samo med delitelji prostega člena.</w:t>
      </w:r>
      <w:r>
        <w:rPr>
          <w:rFonts w:ascii="Arial" w:hAnsi="Arial" w:cs="Arial"/>
          <w:sz w:val="20"/>
          <w:szCs w:val="20"/>
        </w:rPr>
        <w:br/>
        <w:t>(2) Racionalne ničle polinoma s celimi koeficienti iščemo samo med ulomki, ki imajo v števcu delitelj prostega člena, v imenovalcu pa delitelj vodilnega koeficienta.</w:t>
      </w:r>
    </w:p>
    <w:p w:rsidR="00B72F53" w:rsidRDefault="00A7492B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>Numerične metode:</w:t>
      </w:r>
      <w:r>
        <w:rPr>
          <w:rFonts w:ascii="Arial" w:hAnsi="Arial" w:cs="Arial"/>
          <w:sz w:val="20"/>
          <w:szCs w:val="20"/>
        </w:rPr>
        <w:t xml:space="preserve"> Če druge metode odpovejo, poiščemo </w:t>
      </w:r>
      <w:r>
        <w:rPr>
          <w:rFonts w:ascii="Arial" w:hAnsi="Arial" w:cs="Arial"/>
          <w:sz w:val="20"/>
          <w:szCs w:val="20"/>
          <w:u w:val="single"/>
        </w:rPr>
        <w:t>približne vrednosti</w:t>
      </w:r>
      <w:r>
        <w:rPr>
          <w:rFonts w:ascii="Arial" w:hAnsi="Arial" w:cs="Arial"/>
          <w:sz w:val="20"/>
          <w:szCs w:val="20"/>
        </w:rPr>
        <w:t xml:space="preserve"> ničel z numeričnimi metodami.</w:t>
      </w:r>
      <w:r>
        <w:rPr>
          <w:rFonts w:ascii="Arial" w:hAnsi="Arial" w:cs="Arial"/>
          <w:sz w:val="20"/>
          <w:szCs w:val="20"/>
        </w:rPr>
        <w:br/>
        <w:t xml:space="preserve">Najbolj znana numerična metoda je </w:t>
      </w:r>
      <w:r>
        <w:rPr>
          <w:rFonts w:ascii="Arial" w:hAnsi="Arial" w:cs="Arial"/>
          <w:b/>
          <w:bCs/>
          <w:sz w:val="20"/>
          <w:szCs w:val="20"/>
        </w:rPr>
        <w:t>metoda bisekcije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Najprej poiščemo interval [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], na katerem polinom (oziroma poljubna zvezna funkcija) spremeni predznak (v enem krajišču je funkcija pozitivna, v drugem pa negativna).</w:t>
      </w:r>
      <w:r>
        <w:rPr>
          <w:rFonts w:ascii="Arial" w:hAnsi="Arial" w:cs="Arial"/>
          <w:sz w:val="20"/>
          <w:szCs w:val="20"/>
        </w:rPr>
        <w:br/>
        <w:t xml:space="preserve">Potem izračunamo razpolovišče intervala: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= </w:t>
      </w:r>
      <w:r w:rsidR="00714A76">
        <w:rPr>
          <w:rFonts w:ascii="Arial" w:hAnsi="Arial" w:cs="Arial"/>
          <w:sz w:val="20"/>
          <w:szCs w:val="20"/>
        </w:rPr>
        <w:pict>
          <v:shape id="_x0000_i1027" type="#_x0000_t75" style="width:11.25pt;height:24pt" filled="t">
            <v:fill color2="black"/>
            <v:imagedata r:id="rId11" o:title=""/>
          </v:shape>
        </w:pic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>Ugotovimo, na katerem od manjših intervalov [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] ali [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] funkcija spremeni predznak, in postopek nadaljujemo na tem intervalu. </w:t>
      </w:r>
    </w:p>
    <w:p w:rsidR="00B72F53" w:rsidRDefault="00A7492B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17.3.Graf polinoma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Polinom je zvezna funkcija. To pomeni, da je graf polinoma nepretrgana krivulja. Pri risanju </w:t>
      </w:r>
      <w:hyperlink r:id="rId12" w:anchor="graf" w:history="1">
        <w:r>
          <w:rPr>
            <w:rStyle w:val="Hyperlink"/>
            <w:rFonts w:ascii="Arial" w:hAnsi="Arial"/>
          </w:rPr>
          <w:t>grafa</w:t>
        </w:r>
      </w:hyperlink>
      <w:r>
        <w:rPr>
          <w:rFonts w:ascii="Arial" w:hAnsi="Arial" w:cs="Arial"/>
          <w:sz w:val="20"/>
          <w:szCs w:val="20"/>
        </w:rPr>
        <w:t xml:space="preserve"> polinoma upoštevamo naslednja pravila: </w:t>
      </w:r>
    </w:p>
    <w:p w:rsidR="00B72F53" w:rsidRDefault="00A7492B">
      <w:pPr>
        <w:numPr>
          <w:ilvl w:val="0"/>
          <w:numId w:val="2"/>
        </w:numPr>
        <w:tabs>
          <w:tab w:val="left" w:pos="720"/>
        </w:tabs>
        <w:spacing w:before="2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Graf polinoma, ko gre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 proti </w:t>
      </w:r>
      <w:r>
        <w:rPr>
          <w:rFonts w:ascii="Symbol" w:hAnsi="Symbol" w:cs="Arial"/>
          <w:color w:val="800080"/>
          <w:sz w:val="20"/>
          <w:szCs w:val="20"/>
        </w:rPr>
        <w:t></w:t>
      </w:r>
      <w:r w:rsidR="00714A76">
        <w:rPr>
          <w:rFonts w:ascii="Arial" w:hAnsi="Arial" w:cs="Arial"/>
          <w:b/>
          <w:bCs/>
          <w:color w:val="800080"/>
          <w:sz w:val="20"/>
          <w:szCs w:val="20"/>
        </w:rPr>
        <w:pict>
          <v:shape id="_x0000_i1028" type="#_x0000_t75" style="width:14.25pt;height:8.25pt" filled="t">
            <v:fill color2="black"/>
            <v:imagedata r:id="rId13" o:title=""/>
          </v:shape>
        </w:pict>
      </w:r>
      <w:r>
        <w:rPr>
          <w:rFonts w:ascii="Arial" w:hAnsi="Arial" w:cs="Arial"/>
          <w:color w:val="80008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 podoben grafu vodilnega člena tega polinoma (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n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 xml:space="preserve">). Torej je podoben </w:t>
      </w:r>
      <w:hyperlink r:id="rId14" w:anchor="grafi" w:history="1">
        <w:r>
          <w:rPr>
            <w:rStyle w:val="Hyperlink"/>
            <w:rFonts w:ascii="Arial" w:hAnsi="Arial"/>
          </w:rPr>
          <w:t>grafu potenčne funkcije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n</w:t>
      </w:r>
      <w:r>
        <w:rPr>
          <w:rFonts w:ascii="Arial" w:hAnsi="Arial" w:cs="Arial"/>
          <w:sz w:val="20"/>
          <w:szCs w:val="20"/>
        </w:rPr>
        <w:t xml:space="preserve"> raztegnjene z </w:t>
      </w:r>
      <w:hyperlink r:id="rId15" w:anchor="razteg" w:history="1">
        <w:r>
          <w:rPr>
            <w:rStyle w:val="Hyperlink"/>
            <w:rFonts w:ascii="Arial" w:hAnsi="Arial"/>
          </w:rPr>
          <w:t>raztegom</w:t>
        </w:r>
      </w:hyperlink>
      <w:r>
        <w:rPr>
          <w:rFonts w:ascii="Arial" w:hAnsi="Arial" w:cs="Arial"/>
          <w:sz w:val="20"/>
          <w:szCs w:val="20"/>
        </w:rPr>
        <w:t xml:space="preserve"> v smeri osi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72F53" w:rsidRDefault="00A7492B">
      <w:pPr>
        <w:numPr>
          <w:ilvl w:val="0"/>
          <w:numId w:val="2"/>
        </w:numPr>
        <w:tabs>
          <w:tab w:val="left" w:pos="720"/>
        </w:tabs>
        <w:spacing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Graf polinoma v okolici ničle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k</w:t>
      </w:r>
      <w:r>
        <w:rPr>
          <w:rFonts w:ascii="Arial" w:hAnsi="Arial" w:cs="Arial"/>
          <w:b/>
          <w:bCs/>
          <w:color w:val="800080"/>
          <w:sz w:val="20"/>
          <w:szCs w:val="20"/>
        </w:rPr>
        <w:t>-te stopnje</w:t>
      </w:r>
      <w:r>
        <w:rPr>
          <w:rFonts w:ascii="Arial" w:hAnsi="Arial" w:cs="Arial"/>
          <w:sz w:val="20"/>
          <w:szCs w:val="20"/>
        </w:rPr>
        <w:t xml:space="preserve"> je podoben kot </w:t>
      </w:r>
      <w:hyperlink r:id="rId16" w:anchor="grafi" w:history="1">
        <w:r>
          <w:rPr>
            <w:rStyle w:val="Hyperlink"/>
            <w:rFonts w:ascii="Arial" w:hAnsi="Arial"/>
          </w:rPr>
          <w:t>graf potenčne funkcije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k</w:t>
      </w:r>
      <w:r>
        <w:rPr>
          <w:rFonts w:ascii="Arial" w:hAnsi="Arial" w:cs="Arial"/>
          <w:sz w:val="20"/>
          <w:szCs w:val="20"/>
        </w:rPr>
        <w:t xml:space="preserve"> (z ustreznim </w:t>
      </w:r>
      <w:hyperlink r:id="rId17" w:anchor="razteg" w:history="1">
        <w:r>
          <w:rPr>
            <w:rStyle w:val="Hyperlink"/>
            <w:rFonts w:ascii="Arial" w:hAnsi="Arial"/>
          </w:rPr>
          <w:t>raztegom</w:t>
        </w:r>
      </w:hyperlink>
      <w:r>
        <w:rPr>
          <w:rFonts w:ascii="Arial" w:hAnsi="Arial" w:cs="Arial"/>
          <w:sz w:val="20"/>
          <w:szCs w:val="20"/>
        </w:rPr>
        <w:t xml:space="preserve"> in </w:t>
      </w:r>
      <w:hyperlink r:id="rId18" w:anchor="razteg" w:history="1">
        <w:r>
          <w:rPr>
            <w:rStyle w:val="Hyperlink"/>
            <w:rFonts w:ascii="Arial" w:hAnsi="Arial"/>
          </w:rPr>
          <w:t>premikom</w:t>
        </w:r>
      </w:hyperlink>
      <w:r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br/>
        <w:t>To pomeni, da ločimo tri vrste ničel:</w:t>
      </w:r>
      <w:r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color w:val="800080"/>
          <w:sz w:val="20"/>
          <w:szCs w:val="20"/>
          <w:u w:val="single"/>
        </w:rPr>
        <w:t>1) enostavne ničle (ničle prve stopnje):</w:t>
      </w:r>
      <w:r>
        <w:rPr>
          <w:rFonts w:ascii="Arial" w:hAnsi="Arial" w:cs="Arial"/>
          <w:sz w:val="20"/>
          <w:szCs w:val="20"/>
        </w:rPr>
        <w:t xml:space="preserve"> graf seka abscisno os pod določenim kotom.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</w:t>
      </w:r>
      <w:r w:rsidR="00714A76">
        <w:rPr>
          <w:rFonts w:ascii="Arial" w:hAnsi="Arial" w:cs="Arial"/>
        </w:rPr>
        <w:pict>
          <v:shape id="_x0000_i1029" type="#_x0000_t75" style="width:191.25pt;height:79.5pt" filled="t">
            <v:fill color2="black"/>
            <v:imagedata r:id="rId19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  <w:sz w:val="20"/>
          <w:szCs w:val="20"/>
          <w:u w:val="single"/>
        </w:rPr>
        <w:t>(2) ničle sode stopnje (tj. stopnje 2., 4., 6. itd):</w:t>
      </w:r>
      <w:r>
        <w:rPr>
          <w:rFonts w:ascii="Arial" w:hAnsi="Arial" w:cs="Arial"/>
          <w:sz w:val="20"/>
          <w:szCs w:val="20"/>
        </w:rPr>
        <w:t xml:space="preserve"> graf ne prečka abscisne osi, v ničli sode stopnje ima polinom lokalni </w:t>
      </w:r>
      <w:hyperlink r:id="rId20" w:anchor="minmax" w:history="1">
        <w:r>
          <w:rPr>
            <w:rStyle w:val="Hyperlink"/>
            <w:rFonts w:ascii="Arial" w:hAnsi="Arial"/>
          </w:rPr>
          <w:t>ekstrem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</w:t>
      </w:r>
      <w:r w:rsidR="00714A76">
        <w:rPr>
          <w:rFonts w:ascii="Arial" w:hAnsi="Arial" w:cs="Arial"/>
        </w:rPr>
        <w:pict>
          <v:shape id="_x0000_i1030" type="#_x0000_t75" style="width:191.25pt;height:84.75pt" filled="t">
            <v:fill color2="black"/>
            <v:imagedata r:id="rId21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  <w:sz w:val="20"/>
          <w:szCs w:val="20"/>
          <w:u w:val="single"/>
        </w:rPr>
        <w:t>(3) ničle lihe stopnje večje od 1 (tj. stopnje 3., 5., 7., itd):</w:t>
      </w:r>
      <w:r>
        <w:rPr>
          <w:rFonts w:ascii="Arial" w:hAnsi="Arial" w:cs="Arial"/>
          <w:sz w:val="20"/>
          <w:szCs w:val="20"/>
        </w:rPr>
        <w:t xml:space="preserve"> graf prečka abscisno os, vendar tako, da se ji v okolici ničle zelo lepo prilega (ima vodoravno os za tangento) - pravimo, da ima graf v taki ničli </w:t>
      </w:r>
      <w:r>
        <w:rPr>
          <w:rFonts w:ascii="Arial" w:hAnsi="Arial" w:cs="Arial"/>
          <w:sz w:val="20"/>
          <w:szCs w:val="20"/>
          <w:u w:val="single"/>
        </w:rPr>
        <w:lastRenderedPageBreak/>
        <w:t>vodoravni prevoj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</w:t>
      </w:r>
      <w:r w:rsidR="00714A76">
        <w:rPr>
          <w:rFonts w:ascii="Arial" w:hAnsi="Arial" w:cs="Arial"/>
        </w:rPr>
        <w:pict>
          <v:shape id="_x0000_i1031" type="#_x0000_t75" style="width:190.5pt;height:102pt" filled="t">
            <v:fill color2="black"/>
            <v:imagedata r:id="rId22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Torej ugotovimo: Predznak polinoma se spremeni samo v ničlah lihe stopnje. </w:t>
      </w:r>
    </w:p>
    <w:p w:rsidR="00B72F53" w:rsidRDefault="00A7492B">
      <w:pPr>
        <w:spacing w:before="280" w:after="280"/>
      </w:pPr>
      <w:r>
        <w:rPr>
          <w:rFonts w:ascii="Arial" w:hAnsi="Arial" w:cs="Arial"/>
          <w:sz w:val="20"/>
          <w:szCs w:val="20"/>
        </w:rPr>
        <w:br/>
        <w:t>Zgled:</w:t>
      </w:r>
      <w:r>
        <w:rPr>
          <w:rFonts w:ascii="Arial" w:hAnsi="Arial" w:cs="Arial"/>
          <w:sz w:val="20"/>
          <w:szCs w:val="20"/>
        </w:rPr>
        <w:br/>
        <w:t xml:space="preserve">Polinom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 = 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+ 1)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- 2)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ima enojno ničlo pri -1, dvojno ničlo pri 0 in trojno ničlo pri 2.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714A76">
        <w:rPr>
          <w:rFonts w:ascii="Arial" w:hAnsi="Arial" w:cs="Arial"/>
          <w:sz w:val="20"/>
          <w:szCs w:val="20"/>
        </w:rPr>
        <w:pict>
          <v:shape id="_x0000_i1032" type="#_x0000_t75" style="width:201.75pt;height:129pt" filled="t">
            <v:fill color2="black"/>
            <v:imagedata r:id="rId23" o:title=""/>
          </v:shape>
        </w:pict>
      </w:r>
    </w:p>
    <w:p w:rsidR="00B72F53" w:rsidRDefault="00B72F53"/>
    <w:sectPr w:rsidR="00B72F5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92B"/>
    <w:rsid w:val="00714A76"/>
    <w:rsid w:val="00A7492B"/>
    <w:rsid w:val="00B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mpavle1/mp/lin_f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2.arnes.si/~mpavle1/mp/funk3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2.arnes.si/~mpavle1/mp/kvad_f.html" TargetMode="External"/><Relationship Id="rId12" Type="http://schemas.openxmlformats.org/officeDocument/2006/relationships/hyperlink" Target="http://www2.arnes.si/~mpavle1/mp/funk1.html" TargetMode="External"/><Relationship Id="rId17" Type="http://schemas.openxmlformats.org/officeDocument/2006/relationships/hyperlink" Target="http://www2.arnes.si/~mpavle1/mp/funk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arnes.si/~mpavle1/mp/pot_f.html" TargetMode="External"/><Relationship Id="rId20" Type="http://schemas.openxmlformats.org/officeDocument/2006/relationships/hyperlink" Target="http://www2.arnes.si/~mpavle1/mp/funk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arnes.si/~mpavle1/mp/funk1.html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2.arnes.si/~mpavle1/mp/funk3.html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www2.arnes.si/~mpavle1/mp/izrazi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2.arnes.si/~mpavle1/mp/pot_f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