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FA9" w:rsidRDefault="00871D1A">
      <w:pPr>
        <w:pStyle w:val="Heading1"/>
        <w:tabs>
          <w:tab w:val="left" w:pos="0"/>
        </w:tabs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POTENCE Z NARAVNIMI EKSPONENTI</w:t>
      </w:r>
    </w:p>
    <w:p w:rsidR="00231FA9" w:rsidRDefault="00871D1A">
      <w:pPr>
        <w:rPr>
          <w:b/>
        </w:rPr>
      </w:pPr>
      <w:r>
        <w:rPr>
          <w:b/>
        </w:rPr>
        <w:t>a</w:t>
      </w:r>
      <w:r>
        <w:rPr>
          <w:b/>
          <w:vertAlign w:val="superscript"/>
        </w:rPr>
        <w:t xml:space="preserve">1 </w:t>
      </w:r>
      <w:r>
        <w:rPr>
          <w:b/>
        </w:rPr>
        <w:t>= a</w:t>
      </w:r>
      <w:r>
        <w:rPr>
          <w:b/>
        </w:rPr>
        <w:tab/>
        <w:t xml:space="preserve">              </w:t>
      </w:r>
    </w:p>
    <w:p w:rsidR="00231FA9" w:rsidRDefault="00871D1A">
      <w:r>
        <w:t>x</w:t>
      </w:r>
      <w:r>
        <w:rPr>
          <w:vertAlign w:val="superscript"/>
        </w:rPr>
        <w:t>2</w:t>
      </w:r>
      <w:r>
        <w:t xml:space="preserve"> = x ∙ x</w:t>
      </w:r>
    </w:p>
    <w:p w:rsidR="00231FA9" w:rsidRDefault="00871D1A">
      <w:r>
        <w:t>b</w:t>
      </w:r>
      <w:r>
        <w:rPr>
          <w:vertAlign w:val="superscript"/>
        </w:rPr>
        <w:t>3</w:t>
      </w:r>
      <w:r>
        <w:t xml:space="preserve"> = b ∙ b ∙ b</w:t>
      </w:r>
    </w:p>
    <w:p w:rsidR="00231FA9" w:rsidRDefault="00871D1A">
      <w:r>
        <w:t>a</w:t>
      </w:r>
      <w:r>
        <w:rPr>
          <w:vertAlign w:val="superscript"/>
        </w:rPr>
        <w:t>n</w:t>
      </w:r>
      <w:r>
        <w:t xml:space="preserve"> = a ∙ a ∙  … ∙ a (n-krat)      n C IN</w:t>
      </w:r>
    </w:p>
    <w:p w:rsidR="00231FA9" w:rsidRDefault="00231FA9"/>
    <w:p w:rsidR="00231FA9" w:rsidRDefault="00871D1A">
      <w:r>
        <w:rPr>
          <w:rStyle w:val="Naslov2Znak"/>
          <w:rFonts w:ascii="Times New Roman" w:hAnsi="Times New Roman"/>
          <w:b w:val="0"/>
          <w:bCs w:val="0"/>
          <w:i w:val="0"/>
          <w:iCs w:val="0"/>
          <w:sz w:val="24"/>
        </w:rPr>
        <w:t>POTENCA</w:t>
      </w:r>
      <w:r>
        <w:t xml:space="preserve"> je produkt enakih faktorjev.</w:t>
      </w:r>
    </w:p>
    <w:p w:rsidR="00231FA9" w:rsidRDefault="00871D1A">
      <w:r>
        <w:t>OPERACIJE:</w:t>
      </w:r>
    </w:p>
    <w:p w:rsidR="00231FA9" w:rsidRDefault="00871D1A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 xml:space="preserve">množenje potenc z enakimi osnovami </w:t>
      </w:r>
    </w:p>
    <w:p w:rsidR="00231FA9" w:rsidRDefault="00871D1A">
      <w:pPr>
        <w:ind w:left="720"/>
        <w:rPr>
          <w:vertAlign w:val="superscript"/>
        </w:rPr>
      </w:pPr>
      <w:r>
        <w:t>a</w:t>
      </w:r>
      <w:r>
        <w:rPr>
          <w:vertAlign w:val="superscript"/>
        </w:rPr>
        <w:t>n</w:t>
      </w:r>
      <w:r>
        <w:t xml:space="preserve"> ∙ a</w:t>
      </w:r>
      <w:r>
        <w:rPr>
          <w:vertAlign w:val="superscript"/>
        </w:rPr>
        <w:t>m</w:t>
      </w:r>
      <w:r>
        <w:t xml:space="preserve"> = a</w:t>
      </w:r>
      <w:r>
        <w:rPr>
          <w:vertAlign w:val="superscript"/>
        </w:rPr>
        <w:t>n+m</w:t>
      </w:r>
    </w:p>
    <w:p w:rsidR="00231FA9" w:rsidRDefault="00871D1A">
      <w:pPr>
        <w:ind w:left="720"/>
      </w:pPr>
      <w:r>
        <w:t>Potence množimo tako, da osnovo prepišemo, eksponenta seštejemo</w:t>
      </w:r>
    </w:p>
    <w:p w:rsidR="00231FA9" w:rsidRDefault="00871D1A">
      <w:pPr>
        <w:ind w:left="720"/>
      </w:pPr>
      <w:r>
        <w:t xml:space="preserve">DOKAZ: </w:t>
      </w:r>
    </w:p>
    <w:p w:rsidR="00231FA9" w:rsidRDefault="00871D1A">
      <w:pPr>
        <w:ind w:left="720"/>
        <w:rPr>
          <w:vertAlign w:val="superscript"/>
        </w:rPr>
      </w:pPr>
      <w:r>
        <w:t>a</w:t>
      </w:r>
      <w:r>
        <w:rPr>
          <w:vertAlign w:val="superscript"/>
        </w:rPr>
        <w:t>n</w:t>
      </w:r>
      <w:r>
        <w:t xml:space="preserve"> ∙ a</w:t>
      </w:r>
      <w:r>
        <w:rPr>
          <w:vertAlign w:val="superscript"/>
        </w:rPr>
        <w:t>m</w:t>
      </w:r>
      <w:r>
        <w:t xml:space="preserve"> = a ∙ a ∙…∙ a + a ∙ a ∙…∙ a = a ∙ a ∙…∙ a = a</w:t>
      </w:r>
      <w:r>
        <w:rPr>
          <w:vertAlign w:val="superscript"/>
        </w:rPr>
        <w:t>n+m</w:t>
      </w:r>
    </w:p>
    <w:p w:rsidR="00231FA9" w:rsidRDefault="00871D1A">
      <w:pPr>
        <w:ind w:left="720"/>
        <w:rPr>
          <w:vertAlign w:val="superscript"/>
        </w:rPr>
      </w:pPr>
      <w:r>
        <w:rPr>
          <w:vertAlign w:val="superscript"/>
        </w:rPr>
        <w:t xml:space="preserve"> </w:t>
      </w:r>
      <w:r>
        <w:t xml:space="preserve">                </w:t>
      </w:r>
      <w:r>
        <w:rPr>
          <w:vertAlign w:val="superscript"/>
        </w:rPr>
        <w:t>n-krat                      m-krat                    n+m-krat</w:t>
      </w:r>
    </w:p>
    <w:p w:rsidR="00231FA9" w:rsidRDefault="00871D1A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potenciranje potenc</w:t>
      </w:r>
    </w:p>
    <w:p w:rsidR="00231FA9" w:rsidRDefault="00871D1A">
      <w:pPr>
        <w:ind w:left="720"/>
        <w:rPr>
          <w:vertAlign w:val="superscript"/>
        </w:rPr>
      </w:pPr>
      <w:r>
        <w:t>(a</w:t>
      </w:r>
      <w:r>
        <w:rPr>
          <w:vertAlign w:val="superscript"/>
        </w:rPr>
        <w:t>n</w:t>
      </w:r>
      <w:r>
        <w:t>)</w:t>
      </w:r>
      <w:r>
        <w:rPr>
          <w:vertAlign w:val="superscript"/>
        </w:rPr>
        <w:t>m</w:t>
      </w:r>
      <w:r>
        <w:t xml:space="preserve"> = a</w:t>
      </w:r>
      <w:r>
        <w:rPr>
          <w:vertAlign w:val="superscript"/>
        </w:rPr>
        <w:t>n x∙m</w:t>
      </w:r>
    </w:p>
    <w:p w:rsidR="00231FA9" w:rsidRDefault="00871D1A">
      <w:pPr>
        <w:ind w:left="720"/>
      </w:pPr>
      <w:r>
        <w:t>Potence potenciramotako, da osnovo prepišemo, eksponenta zmnožimo</w:t>
      </w:r>
    </w:p>
    <w:p w:rsidR="00231FA9" w:rsidRDefault="00871D1A">
      <w:pPr>
        <w:ind w:left="720"/>
      </w:pPr>
      <w:r>
        <w:t>DOKAZ:</w:t>
      </w:r>
    </w:p>
    <w:p w:rsidR="00231FA9" w:rsidRDefault="00871D1A">
      <w:pPr>
        <w:ind w:left="720"/>
        <w:rPr>
          <w:vertAlign w:val="superscript"/>
        </w:rPr>
      </w:pPr>
      <w:r>
        <w:t>(a</w:t>
      </w:r>
      <w:r>
        <w:rPr>
          <w:vertAlign w:val="superscript"/>
        </w:rPr>
        <w:t>n</w:t>
      </w:r>
      <w:r>
        <w:t>)</w:t>
      </w:r>
      <w:r>
        <w:rPr>
          <w:vertAlign w:val="superscript"/>
        </w:rPr>
        <w:t xml:space="preserve">m </w:t>
      </w:r>
      <w:r>
        <w:t>= (a</w:t>
      </w:r>
      <w:r>
        <w:rPr>
          <w:vertAlign w:val="superscript"/>
        </w:rPr>
        <w:t>n</w:t>
      </w:r>
      <w:r>
        <w:t>) ∙  (a</w:t>
      </w:r>
      <w:r>
        <w:rPr>
          <w:vertAlign w:val="superscript"/>
        </w:rPr>
        <w:t>n</w:t>
      </w:r>
      <w:r>
        <w:t>) ∙ (a</w:t>
      </w:r>
      <w:r>
        <w:rPr>
          <w:vertAlign w:val="superscript"/>
        </w:rPr>
        <w:t>n</w:t>
      </w:r>
      <w:r>
        <w:t>) ∙…∙ (a</w:t>
      </w:r>
      <w:r>
        <w:rPr>
          <w:vertAlign w:val="superscript"/>
        </w:rPr>
        <w:t>n</w:t>
      </w:r>
      <w:r>
        <w:t>) = a</w:t>
      </w:r>
      <w:r>
        <w:rPr>
          <w:vertAlign w:val="superscript"/>
        </w:rPr>
        <w:t xml:space="preserve">n+n+n..+n </w:t>
      </w:r>
      <w:r>
        <w:t xml:space="preserve">= </w:t>
      </w:r>
      <w:r>
        <w:rPr>
          <w:vertAlign w:val="superscript"/>
        </w:rPr>
        <w:t>n x m</w:t>
      </w:r>
    </w:p>
    <w:p w:rsidR="00231FA9" w:rsidRDefault="00871D1A">
      <w:pPr>
        <w:ind w:left="720"/>
      </w:pPr>
      <w:r>
        <w:rPr>
          <w:vertAlign w:val="superscript"/>
        </w:rPr>
        <w:t xml:space="preserve">                                         m-krat                                  m-krat</w:t>
      </w:r>
      <w:r>
        <w:t xml:space="preserve"> </w:t>
      </w:r>
    </w:p>
    <w:p w:rsidR="00231FA9" w:rsidRDefault="00871D1A">
      <w:pPr>
        <w:numPr>
          <w:ilvl w:val="0"/>
          <w:numId w:val="2"/>
        </w:numPr>
        <w:tabs>
          <w:tab w:val="left" w:pos="720"/>
        </w:tabs>
        <w:rPr>
          <w:b/>
        </w:rPr>
      </w:pPr>
      <w:r>
        <w:rPr>
          <w:b/>
        </w:rPr>
        <w:t>potenca produkta</w:t>
      </w:r>
    </w:p>
    <w:p w:rsidR="00231FA9" w:rsidRDefault="00871D1A">
      <w:pPr>
        <w:ind w:left="720"/>
      </w:pPr>
      <w:r>
        <w:t>(a ∙ b)</w:t>
      </w:r>
      <w:r>
        <w:rPr>
          <w:vertAlign w:val="superscript"/>
        </w:rPr>
        <w:t>n</w:t>
      </w:r>
      <w:r>
        <w:t xml:space="preserve"> = a</w:t>
      </w:r>
      <w:r>
        <w:rPr>
          <w:vertAlign w:val="superscript"/>
        </w:rPr>
        <w:t>n</w:t>
      </w:r>
      <w:r>
        <w:t xml:space="preserve"> ∙ b</w:t>
      </w:r>
      <w:r>
        <w:rPr>
          <w:vertAlign w:val="superscript"/>
        </w:rPr>
        <w:t>n</w:t>
      </w:r>
      <w:r>
        <w:t xml:space="preserve"> </w:t>
      </w:r>
    </w:p>
    <w:p w:rsidR="00231FA9" w:rsidRDefault="00871D1A">
      <w:pPr>
        <w:ind w:left="720"/>
      </w:pPr>
      <w:r>
        <w:t>Potenca produkta je enaka produktu potenc posameznih faktorjev</w:t>
      </w:r>
    </w:p>
    <w:p w:rsidR="00231FA9" w:rsidRDefault="00871D1A">
      <w:pPr>
        <w:ind w:left="720"/>
      </w:pPr>
      <w:r>
        <w:t>DOKAZ:</w:t>
      </w:r>
    </w:p>
    <w:p w:rsidR="00231FA9" w:rsidRDefault="00871D1A">
      <w:pPr>
        <w:ind w:left="720"/>
      </w:pPr>
      <w:r>
        <w:t xml:space="preserve"> (a ∙ b)</w:t>
      </w:r>
      <w:r>
        <w:rPr>
          <w:vertAlign w:val="superscript"/>
        </w:rPr>
        <w:t>n</w:t>
      </w:r>
      <w:r>
        <w:t xml:space="preserve"> = (a ∙ b) ∙ (a ∙ b) ∙ … ∙ (a ∙ b) = a∙  a ∙…∙ a ∙ b ∙ b ∙…∙ b = a</w:t>
      </w:r>
      <w:r>
        <w:rPr>
          <w:vertAlign w:val="superscript"/>
        </w:rPr>
        <w:t>n</w:t>
      </w:r>
      <w:r>
        <w:t xml:space="preserve"> ∙ b</w:t>
      </w:r>
      <w:r>
        <w:rPr>
          <w:vertAlign w:val="superscript"/>
        </w:rPr>
        <w:t>n</w:t>
      </w:r>
      <w:r>
        <w:t xml:space="preserve"> </w:t>
      </w:r>
    </w:p>
    <w:sectPr w:rsidR="00231FA9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1D1A"/>
    <w:rsid w:val="00231FA9"/>
    <w:rsid w:val="00871D1A"/>
    <w:rsid w:val="00A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character" w:customStyle="1" w:styleId="Naslov2Znak">
    <w:name w:val="Naslov 2 Znak"/>
    <w:basedOn w:val="Privzetapisavaodstavka"/>
    <w:rPr>
      <w:rFonts w:ascii="Arial" w:hAnsi="Arial" w:cs="Arial"/>
      <w:b/>
      <w:bCs/>
      <w:i/>
      <w:iCs/>
      <w:sz w:val="28"/>
      <w:szCs w:val="28"/>
      <w:lang w:val="sl-SI" w:eastAsia="ar-SA" w:bidi="ar-SA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