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E4" w:rsidRPr="00107154" w:rsidRDefault="00F820E4" w:rsidP="005D4F0D">
      <w:pPr>
        <w:pStyle w:val="Heading2"/>
        <w:spacing w:line="360" w:lineRule="auto"/>
        <w:jc w:val="center"/>
        <w:rPr>
          <w:color w:val="FF9900"/>
          <w:lang w:val="sl-SI"/>
        </w:rPr>
      </w:pPr>
      <w:bookmarkStart w:id="0" w:name="_GoBack"/>
      <w:bookmarkEnd w:id="0"/>
      <w:r w:rsidRPr="000B231A">
        <w:t>R</w:t>
      </w:r>
      <w:r w:rsidRPr="000B231A">
        <w:rPr>
          <w:color w:val="FF9900"/>
        </w:rPr>
        <w:t>a</w:t>
      </w:r>
      <w:r w:rsidRPr="000B231A">
        <w:t>c</w:t>
      </w:r>
      <w:r w:rsidRPr="000B231A">
        <w:rPr>
          <w:color w:val="FF9900"/>
        </w:rPr>
        <w:t>i</w:t>
      </w:r>
      <w:r w:rsidRPr="000B231A">
        <w:t>o</w:t>
      </w:r>
      <w:r w:rsidRPr="000B231A">
        <w:rPr>
          <w:color w:val="FF9900"/>
        </w:rPr>
        <w:t>n</w:t>
      </w:r>
      <w:r w:rsidRPr="000B231A">
        <w:t>a</w:t>
      </w:r>
      <w:r w:rsidRPr="000B231A">
        <w:rPr>
          <w:color w:val="FF9900"/>
        </w:rPr>
        <w:t>l</w:t>
      </w:r>
      <w:r w:rsidRPr="000B231A">
        <w:t>n</w:t>
      </w:r>
      <w:r w:rsidRPr="000B231A">
        <w:rPr>
          <w:color w:val="FF9900"/>
        </w:rPr>
        <w:t xml:space="preserve">a </w:t>
      </w:r>
      <w:r w:rsidRPr="000B231A">
        <w:t>š</w:t>
      </w:r>
      <w:r w:rsidRPr="000B231A">
        <w:rPr>
          <w:color w:val="FF9900"/>
        </w:rPr>
        <w:t>t</w:t>
      </w:r>
      <w:r w:rsidRPr="000B231A">
        <w:t>e</w:t>
      </w:r>
      <w:r w:rsidRPr="000B231A">
        <w:rPr>
          <w:color w:val="FF9900"/>
        </w:rPr>
        <w:t>v</w:t>
      </w:r>
      <w:r w:rsidRPr="000B231A">
        <w:t>i</w:t>
      </w:r>
      <w:r w:rsidRPr="000B231A">
        <w:rPr>
          <w:color w:val="FF9900"/>
        </w:rPr>
        <w:t>l</w:t>
      </w:r>
      <w:r w:rsidRPr="000B231A">
        <w:t>a</w:t>
      </w:r>
    </w:p>
    <w:p w:rsidR="009E603C" w:rsidRPr="000B231A" w:rsidRDefault="009E603C" w:rsidP="00F820E4">
      <w:pPr>
        <w:pStyle w:val="NormalWeb"/>
        <w:rPr>
          <w:b/>
          <w:color w:val="FF9900"/>
          <w:sz w:val="26"/>
          <w:szCs w:val="26"/>
          <w:lang w:val="it-IT"/>
        </w:rPr>
      </w:pPr>
      <w:r w:rsidRPr="000B231A">
        <w:rPr>
          <w:b/>
          <w:color w:val="FF9900"/>
          <w:sz w:val="26"/>
          <w:szCs w:val="26"/>
          <w:lang w:val="it-IT"/>
        </w:rPr>
        <w:t>Racionalno število je število, katero lahko spremenimo v ulomek!</w:t>
      </w:r>
    </w:p>
    <w:p w:rsidR="00F820E4" w:rsidRPr="000B231A" w:rsidRDefault="00F820E4" w:rsidP="00F820E4">
      <w:pPr>
        <w:pStyle w:val="NormalWeb"/>
        <w:rPr>
          <w:b/>
          <w:color w:val="000000"/>
          <w:sz w:val="26"/>
          <w:szCs w:val="26"/>
        </w:rPr>
      </w:pPr>
      <w:r w:rsidRPr="000B231A">
        <w:rPr>
          <w:b/>
          <w:color w:val="000000"/>
          <w:sz w:val="26"/>
          <w:szCs w:val="26"/>
        </w:rPr>
        <w:t>Seštevanje racionalnih števil:</w:t>
      </w:r>
    </w:p>
    <w:p w:rsidR="005D4F0D" w:rsidRPr="000B231A" w:rsidRDefault="00F820E4" w:rsidP="00F820E4">
      <w:pPr>
        <w:rPr>
          <w:color w:val="FF6600"/>
          <w:sz w:val="26"/>
          <w:szCs w:val="26"/>
          <w:lang w:val="en-US"/>
        </w:rPr>
      </w:pPr>
      <w:r w:rsidRPr="000B231A">
        <w:rPr>
          <w:color w:val="000000"/>
          <w:sz w:val="26"/>
          <w:szCs w:val="26"/>
          <w:lang w:val="en-US"/>
        </w:rPr>
        <w:t xml:space="preserve">Racionalni števili z </w:t>
      </w:r>
      <w:r w:rsidRPr="000B231A">
        <w:rPr>
          <w:color w:val="FF9900"/>
          <w:sz w:val="26"/>
          <w:szCs w:val="26"/>
          <w:u w:val="single"/>
          <w:lang w:val="en-US"/>
        </w:rPr>
        <w:t>enakima predznakoma</w:t>
      </w:r>
      <w:r w:rsidRPr="000B231A">
        <w:rPr>
          <w:color w:val="000000"/>
          <w:sz w:val="26"/>
          <w:szCs w:val="26"/>
          <w:lang w:val="en-US"/>
        </w:rPr>
        <w:t xml:space="preserve"> seštejemo tako, da seštejemo njuni absolutni vrednosti in damo rezultatu skupni znak seštevancev.</w:t>
      </w:r>
      <w:r w:rsidRPr="000B231A">
        <w:rPr>
          <w:color w:val="000000"/>
          <w:sz w:val="26"/>
          <w:szCs w:val="26"/>
          <w:lang w:val="en-US"/>
        </w:rPr>
        <w:br/>
      </w:r>
      <w:r w:rsidRPr="000B231A">
        <w:rPr>
          <w:color w:val="00FFFF"/>
          <w:sz w:val="26"/>
          <w:szCs w:val="26"/>
          <w:lang w:val="en-US"/>
        </w:rPr>
        <w:t xml:space="preserve">                  </w:t>
      </w:r>
      <w:r w:rsidRPr="000B231A">
        <w:rPr>
          <w:color w:val="FF9900"/>
          <w:sz w:val="26"/>
          <w:szCs w:val="26"/>
          <w:lang w:val="en-US"/>
        </w:rPr>
        <w:t xml:space="preserve"> </w:t>
      </w:r>
      <w:r w:rsidRPr="000B231A">
        <w:rPr>
          <w:color w:val="FF6600"/>
          <w:sz w:val="26"/>
          <w:szCs w:val="26"/>
          <w:lang w:val="en-US"/>
        </w:rPr>
        <w:t xml:space="preserve"> </w:t>
      </w:r>
    </w:p>
    <w:p w:rsidR="005D4F0D" w:rsidRPr="000B231A" w:rsidRDefault="005D4F0D" w:rsidP="00F820E4">
      <w:pPr>
        <w:rPr>
          <w:sz w:val="26"/>
          <w:szCs w:val="26"/>
          <w:lang w:val="en-US"/>
        </w:rPr>
      </w:pPr>
      <w:r w:rsidRPr="000B231A">
        <w:rPr>
          <w:sz w:val="26"/>
          <w:szCs w:val="26"/>
          <w:lang w:val="en-US"/>
        </w:rPr>
        <w:t xml:space="preserve">                                                      (+a) + (+b) = a+</w:t>
      </w:r>
      <w:r w:rsidR="00F820E4" w:rsidRPr="000B231A">
        <w:rPr>
          <w:sz w:val="26"/>
          <w:szCs w:val="26"/>
          <w:lang w:val="en-US"/>
        </w:rPr>
        <w:t xml:space="preserve">b               </w:t>
      </w:r>
    </w:p>
    <w:p w:rsidR="00F820E4" w:rsidRPr="000B231A" w:rsidRDefault="005D4F0D" w:rsidP="00F820E4">
      <w:pPr>
        <w:rPr>
          <w:sz w:val="26"/>
          <w:szCs w:val="26"/>
          <w:lang w:val="en-US"/>
        </w:rPr>
      </w:pPr>
      <w:r w:rsidRPr="000B231A">
        <w:rPr>
          <w:sz w:val="26"/>
          <w:szCs w:val="26"/>
          <w:lang w:val="en-US"/>
        </w:rPr>
        <w:t xml:space="preserve">                                                      </w:t>
      </w:r>
      <w:r w:rsidR="00F820E4" w:rsidRPr="000B231A">
        <w:rPr>
          <w:sz w:val="26"/>
          <w:szCs w:val="26"/>
          <w:lang w:val="en-US"/>
        </w:rPr>
        <w:t>(</w:t>
      </w:r>
      <w:r w:rsidR="00F820E4" w:rsidRPr="000B231A">
        <w:rPr>
          <w:b/>
          <w:sz w:val="26"/>
          <w:szCs w:val="26"/>
          <w:lang w:val="en-US"/>
        </w:rPr>
        <w:t>-</w:t>
      </w:r>
      <w:r w:rsidR="00F820E4" w:rsidRPr="000B231A">
        <w:rPr>
          <w:sz w:val="26"/>
          <w:szCs w:val="26"/>
          <w:lang w:val="en-US"/>
        </w:rPr>
        <w:t>a) + (</w:t>
      </w:r>
      <w:r w:rsidR="00F820E4" w:rsidRPr="000B231A">
        <w:rPr>
          <w:b/>
          <w:sz w:val="26"/>
          <w:szCs w:val="26"/>
          <w:lang w:val="en-US"/>
        </w:rPr>
        <w:t>-</w:t>
      </w:r>
      <w:r w:rsidR="00F820E4" w:rsidRPr="000B231A">
        <w:rPr>
          <w:sz w:val="26"/>
          <w:szCs w:val="26"/>
          <w:lang w:val="en-US"/>
        </w:rPr>
        <w:t xml:space="preserve">b) = </w:t>
      </w:r>
      <w:r w:rsidR="00F820E4" w:rsidRPr="000B231A">
        <w:rPr>
          <w:b/>
          <w:sz w:val="26"/>
          <w:szCs w:val="26"/>
          <w:lang w:val="en-US"/>
        </w:rPr>
        <w:t>-</w:t>
      </w:r>
      <w:r w:rsidRPr="000B231A">
        <w:rPr>
          <w:sz w:val="26"/>
          <w:szCs w:val="26"/>
          <w:lang w:val="en-US"/>
        </w:rPr>
        <w:t>(a+</w:t>
      </w:r>
      <w:r w:rsidR="00F820E4" w:rsidRPr="000B231A">
        <w:rPr>
          <w:sz w:val="26"/>
          <w:szCs w:val="26"/>
          <w:lang w:val="en-US"/>
        </w:rPr>
        <w:t>b)</w:t>
      </w:r>
    </w:p>
    <w:p w:rsidR="00F820E4" w:rsidRPr="000B231A" w:rsidRDefault="00F820E4" w:rsidP="00F820E4">
      <w:pPr>
        <w:rPr>
          <w:color w:val="000000"/>
          <w:sz w:val="26"/>
          <w:szCs w:val="26"/>
          <w:lang w:val="en-US"/>
        </w:rPr>
      </w:pPr>
    </w:p>
    <w:p w:rsidR="00F820E4" w:rsidRPr="000B231A" w:rsidRDefault="00F820E4" w:rsidP="00F820E4">
      <w:pPr>
        <w:rPr>
          <w:color w:val="000000"/>
          <w:sz w:val="26"/>
          <w:szCs w:val="26"/>
          <w:lang w:val="en-US"/>
        </w:rPr>
      </w:pPr>
      <w:r w:rsidRPr="000B231A">
        <w:rPr>
          <w:color w:val="000000"/>
          <w:sz w:val="26"/>
          <w:szCs w:val="26"/>
          <w:lang w:val="en-US"/>
        </w:rPr>
        <w:t xml:space="preserve">Racionalni števili z </w:t>
      </w:r>
      <w:r w:rsidRPr="000B231A">
        <w:rPr>
          <w:color w:val="FF9900"/>
          <w:sz w:val="26"/>
          <w:szCs w:val="26"/>
          <w:u w:val="single"/>
          <w:lang w:val="en-US"/>
        </w:rPr>
        <w:t>različnima predznakoma</w:t>
      </w:r>
      <w:r w:rsidRPr="000B231A">
        <w:rPr>
          <w:color w:val="000000"/>
          <w:sz w:val="26"/>
          <w:szCs w:val="26"/>
          <w:lang w:val="en-US"/>
        </w:rPr>
        <w:t xml:space="preserve"> seštejemo tako, da odštejemo manjšo absolutno vrednost od večje in damo rezultat znak seštevanca z večjo absolutno vrednostjo.</w:t>
      </w:r>
      <w:r w:rsidRPr="000B231A">
        <w:rPr>
          <w:color w:val="000000"/>
          <w:sz w:val="26"/>
          <w:szCs w:val="26"/>
          <w:lang w:val="en-US"/>
        </w:rPr>
        <w:br/>
        <w:t xml:space="preserve">                           </w:t>
      </w:r>
      <w:r w:rsidR="009E603C" w:rsidRPr="000B231A">
        <w:rPr>
          <w:color w:val="000000"/>
          <w:sz w:val="26"/>
          <w:szCs w:val="26"/>
          <w:lang w:val="en-US"/>
        </w:rPr>
        <w:t xml:space="preserve">                         </w:t>
      </w:r>
      <w:r w:rsidRPr="000B231A">
        <w:rPr>
          <w:color w:val="000000"/>
          <w:sz w:val="26"/>
          <w:szCs w:val="26"/>
          <w:lang w:val="en-US"/>
        </w:rPr>
        <w:t xml:space="preserve"> (+a) + (</w:t>
      </w:r>
      <w:r w:rsidRPr="000B231A">
        <w:rPr>
          <w:b/>
          <w:color w:val="000000"/>
          <w:sz w:val="26"/>
          <w:szCs w:val="26"/>
          <w:lang w:val="en-US"/>
        </w:rPr>
        <w:t>-</w:t>
      </w:r>
      <w:r w:rsidRPr="000B231A">
        <w:rPr>
          <w:color w:val="000000"/>
          <w:sz w:val="26"/>
          <w:szCs w:val="26"/>
          <w:lang w:val="en-US"/>
        </w:rPr>
        <w:t>b) = + (a</w:t>
      </w:r>
      <w:r w:rsidRPr="000B231A">
        <w:rPr>
          <w:b/>
          <w:color w:val="000000"/>
          <w:sz w:val="26"/>
          <w:szCs w:val="26"/>
          <w:lang w:val="en-US"/>
        </w:rPr>
        <w:t>-</w:t>
      </w:r>
      <w:r w:rsidRPr="000B231A">
        <w:rPr>
          <w:color w:val="000000"/>
          <w:sz w:val="26"/>
          <w:szCs w:val="26"/>
          <w:lang w:val="en-US"/>
        </w:rPr>
        <w:t xml:space="preserve">b), če je a </w:t>
      </w:r>
      <w:r w:rsidRPr="000B231A">
        <w:rPr>
          <w:color w:val="FF9900"/>
          <w:sz w:val="26"/>
          <w:szCs w:val="26"/>
          <w:lang w:val="en-US"/>
        </w:rPr>
        <w:t>&gt;</w:t>
      </w:r>
      <w:r w:rsidRPr="000B231A">
        <w:rPr>
          <w:color w:val="000000"/>
          <w:sz w:val="26"/>
          <w:szCs w:val="26"/>
          <w:lang w:val="en-US"/>
        </w:rPr>
        <w:t xml:space="preserve"> b</w:t>
      </w:r>
      <w:r w:rsidRPr="000B231A">
        <w:rPr>
          <w:color w:val="000000"/>
          <w:sz w:val="26"/>
          <w:szCs w:val="26"/>
          <w:lang w:val="en-US"/>
        </w:rPr>
        <w:br/>
        <w:t xml:space="preserve">                                                     (+a) + (</w:t>
      </w:r>
      <w:r w:rsidRPr="000B231A">
        <w:rPr>
          <w:b/>
          <w:color w:val="000000"/>
          <w:sz w:val="26"/>
          <w:szCs w:val="26"/>
          <w:lang w:val="en-US"/>
        </w:rPr>
        <w:t>-</w:t>
      </w:r>
      <w:r w:rsidRPr="000B231A">
        <w:rPr>
          <w:color w:val="000000"/>
          <w:sz w:val="26"/>
          <w:szCs w:val="26"/>
          <w:lang w:val="en-US"/>
        </w:rPr>
        <w:t xml:space="preserve">b) = </w:t>
      </w:r>
      <w:r w:rsidRPr="000B231A">
        <w:rPr>
          <w:b/>
          <w:color w:val="000000"/>
          <w:sz w:val="26"/>
          <w:szCs w:val="26"/>
          <w:lang w:val="en-US"/>
        </w:rPr>
        <w:t>-</w:t>
      </w:r>
      <w:r w:rsidRPr="000B231A">
        <w:rPr>
          <w:color w:val="000000"/>
          <w:sz w:val="26"/>
          <w:szCs w:val="26"/>
          <w:lang w:val="en-US"/>
        </w:rPr>
        <w:t xml:space="preserve"> (b</w:t>
      </w:r>
      <w:r w:rsidRPr="000B231A">
        <w:rPr>
          <w:b/>
          <w:color w:val="000000"/>
          <w:sz w:val="26"/>
          <w:szCs w:val="26"/>
          <w:lang w:val="en-US"/>
        </w:rPr>
        <w:t>-</w:t>
      </w:r>
      <w:r w:rsidRPr="000B231A">
        <w:rPr>
          <w:color w:val="000000"/>
          <w:sz w:val="26"/>
          <w:szCs w:val="26"/>
          <w:lang w:val="en-US"/>
        </w:rPr>
        <w:t xml:space="preserve">a), če je a </w:t>
      </w:r>
      <w:r w:rsidRPr="000B231A">
        <w:rPr>
          <w:color w:val="FF9900"/>
          <w:sz w:val="26"/>
          <w:szCs w:val="26"/>
          <w:lang w:val="en-US"/>
        </w:rPr>
        <w:t>&lt;</w:t>
      </w:r>
      <w:r w:rsidRPr="000B231A">
        <w:rPr>
          <w:color w:val="000000"/>
          <w:sz w:val="26"/>
          <w:szCs w:val="26"/>
          <w:lang w:val="en-US"/>
        </w:rPr>
        <w:t xml:space="preserve"> b</w:t>
      </w:r>
    </w:p>
    <w:p w:rsidR="000B231A" w:rsidRPr="000B231A" w:rsidRDefault="000B231A" w:rsidP="00F820E4">
      <w:pPr>
        <w:rPr>
          <w:b/>
          <w:sz w:val="26"/>
          <w:szCs w:val="26"/>
          <w:lang w:val="en-US"/>
        </w:rPr>
      </w:pPr>
    </w:p>
    <w:p w:rsidR="00F820E4" w:rsidRPr="000B231A" w:rsidRDefault="00F820E4" w:rsidP="00F820E4">
      <w:pPr>
        <w:rPr>
          <w:b/>
          <w:sz w:val="26"/>
          <w:szCs w:val="26"/>
          <w:lang w:val="en-US"/>
        </w:rPr>
      </w:pPr>
      <w:r w:rsidRPr="000B231A">
        <w:rPr>
          <w:b/>
          <w:sz w:val="26"/>
          <w:szCs w:val="26"/>
          <w:lang w:val="en-US"/>
        </w:rPr>
        <w:t>Odštevanje racionalnih števil:</w:t>
      </w:r>
    </w:p>
    <w:p w:rsidR="00F820E4" w:rsidRPr="000B231A" w:rsidRDefault="00F820E4" w:rsidP="00F820E4">
      <w:pPr>
        <w:rPr>
          <w:b/>
          <w:sz w:val="26"/>
          <w:szCs w:val="26"/>
          <w:lang w:val="en-US"/>
        </w:rPr>
      </w:pPr>
    </w:p>
    <w:p w:rsidR="00F820E4" w:rsidRPr="000B231A" w:rsidRDefault="00F820E4" w:rsidP="000B231A">
      <w:pPr>
        <w:spacing w:line="216" w:lineRule="auto"/>
        <w:rPr>
          <w:color w:val="000000"/>
          <w:sz w:val="26"/>
          <w:szCs w:val="26"/>
        </w:rPr>
      </w:pPr>
      <w:r w:rsidRPr="000B231A">
        <w:rPr>
          <w:color w:val="000000"/>
          <w:sz w:val="26"/>
          <w:szCs w:val="26"/>
          <w:lang w:val="en-US"/>
        </w:rPr>
        <w:t xml:space="preserve">Racionalna števila odštevamo tako, da </w:t>
      </w:r>
      <w:r w:rsidRPr="000B231A">
        <w:rPr>
          <w:color w:val="FF9900"/>
          <w:sz w:val="26"/>
          <w:szCs w:val="26"/>
          <w:lang w:val="en-US"/>
        </w:rPr>
        <w:t>sešte</w:t>
      </w:r>
      <w:r w:rsidR="005D4F0D" w:rsidRPr="000B231A">
        <w:rPr>
          <w:color w:val="FF9900"/>
          <w:sz w:val="26"/>
          <w:szCs w:val="26"/>
          <w:lang w:val="en-US"/>
        </w:rPr>
        <w:t>jemo</w:t>
      </w:r>
      <w:r w:rsidRPr="000B231A">
        <w:rPr>
          <w:color w:val="000000"/>
          <w:sz w:val="26"/>
          <w:szCs w:val="26"/>
          <w:lang w:val="en-US"/>
        </w:rPr>
        <w:t xml:space="preserve"> vsa pozitivna in negativna števila ter od večjega števila odštejemo manjše število. </w:t>
      </w:r>
      <w:r w:rsidRPr="000B231A">
        <w:rPr>
          <w:color w:val="000000"/>
          <w:sz w:val="26"/>
          <w:szCs w:val="26"/>
        </w:rPr>
        <w:t xml:space="preserve">Odštevancu dodamo </w:t>
      </w:r>
      <w:r w:rsidRPr="000B231A">
        <w:rPr>
          <w:color w:val="FF9900"/>
          <w:sz w:val="26"/>
          <w:szCs w:val="26"/>
        </w:rPr>
        <w:t>predznak večjega števila</w:t>
      </w:r>
      <w:r w:rsidRPr="000B231A">
        <w:rPr>
          <w:color w:val="000000"/>
          <w:sz w:val="26"/>
          <w:szCs w:val="26"/>
        </w:rPr>
        <w:t xml:space="preserve"> (s katerega smo vsoto </w:t>
      </w:r>
      <w:r w:rsidR="005D4F0D" w:rsidRPr="000B231A">
        <w:rPr>
          <w:color w:val="000000"/>
          <w:sz w:val="26"/>
          <w:szCs w:val="26"/>
        </w:rPr>
        <w:t xml:space="preserve">nasprotnih </w:t>
      </w:r>
      <w:r w:rsidRPr="000B231A">
        <w:rPr>
          <w:color w:val="000000"/>
          <w:sz w:val="26"/>
          <w:szCs w:val="26"/>
        </w:rPr>
        <w:t>števil odšteli).</w:t>
      </w:r>
    </w:p>
    <w:p w:rsidR="000B231A" w:rsidRDefault="000B231A" w:rsidP="000B231A">
      <w:pPr>
        <w:pStyle w:val="NormalWeb"/>
        <w:spacing w:line="216" w:lineRule="auto"/>
        <w:rPr>
          <w:b/>
          <w:color w:val="000000"/>
          <w:sz w:val="26"/>
          <w:szCs w:val="26"/>
        </w:rPr>
      </w:pPr>
    </w:p>
    <w:p w:rsidR="009E603C" w:rsidRPr="000B231A" w:rsidRDefault="009E603C" w:rsidP="000B231A">
      <w:pPr>
        <w:pStyle w:val="NormalWeb"/>
        <w:spacing w:line="216" w:lineRule="auto"/>
        <w:rPr>
          <w:b/>
          <w:color w:val="000000"/>
          <w:sz w:val="26"/>
          <w:szCs w:val="26"/>
        </w:rPr>
      </w:pPr>
      <w:r w:rsidRPr="000B231A">
        <w:rPr>
          <w:b/>
          <w:color w:val="000000"/>
          <w:sz w:val="26"/>
          <w:szCs w:val="26"/>
        </w:rPr>
        <w:t>Množenje racionalnih števil:</w:t>
      </w:r>
    </w:p>
    <w:p w:rsidR="009E603C" w:rsidRPr="000B231A" w:rsidRDefault="009E603C" w:rsidP="009E603C">
      <w:pPr>
        <w:pStyle w:val="NormalWeb"/>
        <w:numPr>
          <w:ilvl w:val="0"/>
          <w:numId w:val="2"/>
        </w:numPr>
        <w:rPr>
          <w:b/>
          <w:color w:val="000000"/>
          <w:sz w:val="26"/>
          <w:szCs w:val="26"/>
          <w:lang w:val="it-IT"/>
        </w:rPr>
      </w:pPr>
      <w:r w:rsidRPr="000B231A">
        <w:rPr>
          <w:color w:val="000000"/>
          <w:sz w:val="26"/>
          <w:szCs w:val="26"/>
          <w:lang w:val="it-IT"/>
        </w:rPr>
        <w:t xml:space="preserve">Če imamo </w:t>
      </w:r>
      <w:r w:rsidRPr="004711F5">
        <w:rPr>
          <w:color w:val="FF9900"/>
          <w:sz w:val="26"/>
          <w:szCs w:val="26"/>
          <w:lang w:val="it-IT"/>
        </w:rPr>
        <w:t>dve</w:t>
      </w:r>
      <w:r w:rsidRPr="000B231A">
        <w:rPr>
          <w:color w:val="000000"/>
          <w:sz w:val="26"/>
          <w:szCs w:val="26"/>
          <w:lang w:val="it-IT"/>
        </w:rPr>
        <w:t xml:space="preserve"> </w:t>
      </w:r>
      <w:r w:rsidRPr="004711F5">
        <w:rPr>
          <w:color w:val="FF9900"/>
          <w:sz w:val="26"/>
          <w:szCs w:val="26"/>
          <w:lang w:val="it-IT"/>
        </w:rPr>
        <w:t>pozitivni</w:t>
      </w:r>
      <w:r w:rsidRPr="000B231A">
        <w:rPr>
          <w:color w:val="000000"/>
          <w:sz w:val="26"/>
          <w:szCs w:val="26"/>
          <w:lang w:val="it-IT"/>
        </w:rPr>
        <w:t xml:space="preserve"> števili, ju zmnožimo normalno.</w:t>
      </w:r>
    </w:p>
    <w:p w:rsidR="000B231A" w:rsidRPr="000B231A" w:rsidRDefault="009E603C" w:rsidP="000B231A">
      <w:pPr>
        <w:pStyle w:val="NormalWeb"/>
        <w:numPr>
          <w:ilvl w:val="0"/>
          <w:numId w:val="2"/>
        </w:numPr>
        <w:rPr>
          <w:b/>
          <w:color w:val="000000"/>
          <w:sz w:val="26"/>
          <w:szCs w:val="26"/>
          <w:lang w:val="it-IT"/>
        </w:rPr>
      </w:pPr>
      <w:r w:rsidRPr="000B231A">
        <w:rPr>
          <w:color w:val="000000"/>
          <w:sz w:val="26"/>
          <w:szCs w:val="26"/>
          <w:lang w:val="it-IT"/>
        </w:rPr>
        <w:t xml:space="preserve">Če imamo </w:t>
      </w:r>
      <w:r w:rsidRPr="004711F5">
        <w:rPr>
          <w:color w:val="FF9900"/>
          <w:sz w:val="26"/>
          <w:szCs w:val="26"/>
          <w:lang w:val="it-IT"/>
        </w:rPr>
        <w:t>eno negativno</w:t>
      </w:r>
      <w:r w:rsidRPr="000B231A">
        <w:rPr>
          <w:color w:val="000000"/>
          <w:sz w:val="26"/>
          <w:szCs w:val="26"/>
          <w:lang w:val="it-IT"/>
        </w:rPr>
        <w:t xml:space="preserve"> in </w:t>
      </w:r>
      <w:r w:rsidRPr="004711F5">
        <w:rPr>
          <w:color w:val="FF9900"/>
          <w:sz w:val="26"/>
          <w:szCs w:val="26"/>
          <w:lang w:val="it-IT"/>
        </w:rPr>
        <w:t>eno pozitivno</w:t>
      </w:r>
      <w:r w:rsidRPr="000B231A">
        <w:rPr>
          <w:color w:val="000000"/>
          <w:sz w:val="26"/>
          <w:szCs w:val="26"/>
          <w:lang w:val="it-IT"/>
        </w:rPr>
        <w:t xml:space="preserve"> število, ju zmnožimo rezultat pa je vedno pride </w:t>
      </w:r>
      <w:r w:rsidRPr="004711F5">
        <w:rPr>
          <w:color w:val="FF9900"/>
          <w:sz w:val="26"/>
          <w:szCs w:val="26"/>
          <w:lang w:val="it-IT"/>
        </w:rPr>
        <w:t>negativen</w:t>
      </w:r>
      <w:r w:rsidRPr="000B231A">
        <w:rPr>
          <w:color w:val="000000"/>
          <w:sz w:val="26"/>
          <w:szCs w:val="26"/>
          <w:lang w:val="it-IT"/>
        </w:rPr>
        <w:t>.</w:t>
      </w:r>
    </w:p>
    <w:p w:rsidR="000B231A" w:rsidRPr="000B231A" w:rsidRDefault="009E603C" w:rsidP="000B231A">
      <w:pPr>
        <w:pStyle w:val="NormalWeb"/>
        <w:numPr>
          <w:ilvl w:val="0"/>
          <w:numId w:val="2"/>
        </w:numPr>
        <w:rPr>
          <w:b/>
          <w:color w:val="000000"/>
          <w:sz w:val="26"/>
          <w:szCs w:val="26"/>
          <w:lang w:val="it-IT"/>
        </w:rPr>
      </w:pPr>
      <w:r w:rsidRPr="000B231A">
        <w:rPr>
          <w:color w:val="000000"/>
          <w:sz w:val="26"/>
          <w:szCs w:val="26"/>
          <w:lang w:val="it-IT"/>
        </w:rPr>
        <w:t xml:space="preserve">Če imamo </w:t>
      </w:r>
      <w:r w:rsidRPr="004711F5">
        <w:rPr>
          <w:color w:val="FF9900"/>
          <w:sz w:val="26"/>
          <w:szCs w:val="26"/>
          <w:lang w:val="it-IT"/>
        </w:rPr>
        <w:t>dve negativni</w:t>
      </w:r>
      <w:r w:rsidRPr="000B231A">
        <w:rPr>
          <w:color w:val="000000"/>
          <w:sz w:val="26"/>
          <w:szCs w:val="26"/>
          <w:lang w:val="it-IT"/>
        </w:rPr>
        <w:t xml:space="preserve"> števili, ju zmnožimo, rezultat pa pride </w:t>
      </w:r>
      <w:r w:rsidRPr="004711F5">
        <w:rPr>
          <w:color w:val="FF9900"/>
          <w:sz w:val="26"/>
          <w:szCs w:val="26"/>
          <w:lang w:val="it-IT"/>
        </w:rPr>
        <w:t>pozitiven</w:t>
      </w:r>
      <w:r w:rsidRPr="000B231A">
        <w:rPr>
          <w:color w:val="000000"/>
          <w:sz w:val="26"/>
          <w:szCs w:val="26"/>
          <w:lang w:val="it-IT"/>
        </w:rPr>
        <w:t>, ker imamo dva minusa.</w:t>
      </w:r>
      <w:r w:rsidR="000B231A" w:rsidRPr="000B231A">
        <w:rPr>
          <w:color w:val="000000"/>
          <w:sz w:val="26"/>
          <w:szCs w:val="26"/>
          <w:lang w:val="it-IT"/>
        </w:rPr>
        <w:br/>
      </w:r>
    </w:p>
    <w:p w:rsidR="000B231A" w:rsidRPr="000B231A" w:rsidRDefault="000B231A" w:rsidP="000B231A">
      <w:pPr>
        <w:pStyle w:val="NormalWeb"/>
        <w:rPr>
          <w:b/>
          <w:color w:val="000000"/>
          <w:sz w:val="26"/>
          <w:szCs w:val="26"/>
          <w:lang w:val="it-IT"/>
        </w:rPr>
      </w:pPr>
      <w:r w:rsidRPr="000B231A">
        <w:rPr>
          <w:b/>
          <w:color w:val="000000"/>
          <w:sz w:val="26"/>
          <w:szCs w:val="26"/>
          <w:lang w:val="it-IT"/>
        </w:rPr>
        <w:t>Deljenje racionalnih števil:</w:t>
      </w:r>
    </w:p>
    <w:p w:rsidR="000B231A" w:rsidRPr="000B231A" w:rsidRDefault="000B231A" w:rsidP="000B231A">
      <w:pPr>
        <w:pStyle w:val="NormalWeb"/>
        <w:numPr>
          <w:ilvl w:val="0"/>
          <w:numId w:val="2"/>
        </w:numPr>
        <w:rPr>
          <w:b/>
          <w:color w:val="000000"/>
          <w:sz w:val="26"/>
          <w:szCs w:val="26"/>
          <w:lang w:val="it-IT"/>
        </w:rPr>
      </w:pPr>
      <w:r w:rsidRPr="000B231A">
        <w:rPr>
          <w:color w:val="000000"/>
          <w:sz w:val="26"/>
          <w:szCs w:val="26"/>
          <w:lang w:val="it-IT"/>
        </w:rPr>
        <w:t xml:space="preserve">Če imamo </w:t>
      </w:r>
      <w:r w:rsidRPr="004711F5">
        <w:rPr>
          <w:color w:val="FF9900"/>
          <w:sz w:val="26"/>
          <w:szCs w:val="26"/>
          <w:lang w:val="it-IT"/>
        </w:rPr>
        <w:t>dve pozitivni</w:t>
      </w:r>
      <w:r w:rsidRPr="000B231A">
        <w:rPr>
          <w:color w:val="000000"/>
          <w:sz w:val="26"/>
          <w:szCs w:val="26"/>
          <w:lang w:val="it-IT"/>
        </w:rPr>
        <w:t xml:space="preserve"> števili, ju </w:t>
      </w:r>
      <w:r>
        <w:rPr>
          <w:color w:val="000000"/>
          <w:sz w:val="26"/>
          <w:szCs w:val="26"/>
          <w:lang w:val="it-IT"/>
        </w:rPr>
        <w:t>delimo</w:t>
      </w:r>
      <w:r w:rsidRPr="000B231A">
        <w:rPr>
          <w:color w:val="000000"/>
          <w:sz w:val="26"/>
          <w:szCs w:val="26"/>
          <w:lang w:val="it-IT"/>
        </w:rPr>
        <w:t xml:space="preserve"> normalno.</w:t>
      </w:r>
    </w:p>
    <w:p w:rsidR="000B231A" w:rsidRDefault="000B231A" w:rsidP="000B231A">
      <w:pPr>
        <w:pStyle w:val="NormalWeb"/>
        <w:numPr>
          <w:ilvl w:val="0"/>
          <w:numId w:val="2"/>
        </w:numPr>
        <w:rPr>
          <w:b/>
          <w:color w:val="000000"/>
          <w:sz w:val="26"/>
          <w:szCs w:val="26"/>
          <w:lang w:val="it-IT"/>
        </w:rPr>
      </w:pPr>
      <w:r w:rsidRPr="000B231A">
        <w:rPr>
          <w:color w:val="000000"/>
          <w:sz w:val="26"/>
          <w:szCs w:val="26"/>
          <w:lang w:val="it-IT"/>
        </w:rPr>
        <w:t xml:space="preserve">Če imamo </w:t>
      </w:r>
      <w:r w:rsidRPr="004711F5">
        <w:rPr>
          <w:color w:val="FF9900"/>
          <w:sz w:val="26"/>
          <w:szCs w:val="26"/>
          <w:lang w:val="it-IT"/>
        </w:rPr>
        <w:t>eno negativno</w:t>
      </w:r>
      <w:r w:rsidRPr="000B231A">
        <w:rPr>
          <w:color w:val="000000"/>
          <w:sz w:val="26"/>
          <w:szCs w:val="26"/>
          <w:lang w:val="it-IT"/>
        </w:rPr>
        <w:t xml:space="preserve"> in </w:t>
      </w:r>
      <w:r w:rsidRPr="004711F5">
        <w:rPr>
          <w:color w:val="FF9900"/>
          <w:sz w:val="26"/>
          <w:szCs w:val="26"/>
          <w:lang w:val="it-IT"/>
        </w:rPr>
        <w:t>eno pozitivno</w:t>
      </w:r>
      <w:r w:rsidRPr="000B231A">
        <w:rPr>
          <w:color w:val="000000"/>
          <w:sz w:val="26"/>
          <w:szCs w:val="26"/>
          <w:lang w:val="it-IT"/>
        </w:rPr>
        <w:t xml:space="preserve"> število, ju </w:t>
      </w:r>
      <w:r>
        <w:rPr>
          <w:color w:val="000000"/>
          <w:sz w:val="26"/>
          <w:szCs w:val="26"/>
          <w:lang w:val="it-IT"/>
        </w:rPr>
        <w:t>delimo</w:t>
      </w:r>
      <w:r w:rsidRPr="000B231A">
        <w:rPr>
          <w:color w:val="000000"/>
          <w:sz w:val="26"/>
          <w:szCs w:val="26"/>
          <w:lang w:val="it-IT"/>
        </w:rPr>
        <w:t xml:space="preserve"> rezultat pa je vedno pride </w:t>
      </w:r>
      <w:r w:rsidRPr="004711F5">
        <w:rPr>
          <w:color w:val="FF9900"/>
          <w:sz w:val="26"/>
          <w:szCs w:val="26"/>
          <w:lang w:val="it-IT"/>
        </w:rPr>
        <w:t>negativen</w:t>
      </w:r>
      <w:r w:rsidRPr="000B231A">
        <w:rPr>
          <w:color w:val="000000"/>
          <w:sz w:val="26"/>
          <w:szCs w:val="26"/>
          <w:lang w:val="it-IT"/>
        </w:rPr>
        <w:t>.</w:t>
      </w:r>
    </w:p>
    <w:p w:rsidR="009E603C" w:rsidRPr="004711F5" w:rsidRDefault="000B231A" w:rsidP="004711F5">
      <w:pPr>
        <w:pStyle w:val="NormalWeb"/>
        <w:numPr>
          <w:ilvl w:val="0"/>
          <w:numId w:val="2"/>
        </w:numPr>
        <w:rPr>
          <w:b/>
          <w:color w:val="000000"/>
          <w:sz w:val="26"/>
          <w:szCs w:val="26"/>
          <w:lang w:val="it-IT"/>
        </w:rPr>
      </w:pPr>
      <w:r w:rsidRPr="004711F5">
        <w:rPr>
          <w:lang w:val="it-IT"/>
        </w:rPr>
        <w:t xml:space="preserve">Če imamo </w:t>
      </w:r>
      <w:r w:rsidRPr="004711F5">
        <w:rPr>
          <w:color w:val="FF9900"/>
          <w:lang w:val="it-IT"/>
        </w:rPr>
        <w:t>dve negativni</w:t>
      </w:r>
      <w:r w:rsidRPr="004711F5">
        <w:rPr>
          <w:lang w:val="it-IT"/>
        </w:rPr>
        <w:t xml:space="preserve"> števili, ju delimo, rezultat pa pride </w:t>
      </w:r>
      <w:r w:rsidRPr="004711F5">
        <w:rPr>
          <w:color w:val="FF9900"/>
          <w:lang w:val="it-IT"/>
        </w:rPr>
        <w:t>pozitiven</w:t>
      </w:r>
      <w:r w:rsidRPr="004711F5">
        <w:rPr>
          <w:lang w:val="it-IT"/>
        </w:rPr>
        <w:t>, ker imamo dva minusa.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380"/>
        <w:gridCol w:w="1380"/>
        <w:gridCol w:w="1380"/>
      </w:tblGrid>
      <w:tr w:rsidR="004711F5" w:rsidTr="004711F5">
        <w:trPr>
          <w:trHeight w:val="785"/>
        </w:trPr>
        <w:tc>
          <w:tcPr>
            <w:tcW w:w="1380" w:type="dxa"/>
          </w:tcPr>
          <w:p w:rsidR="004711F5" w:rsidRPr="004711F5" w:rsidRDefault="004711F5" w:rsidP="004711F5">
            <w:pPr>
              <w:pStyle w:val="NormalWeb"/>
              <w:jc w:val="center"/>
              <w:rPr>
                <w:b/>
                <w:color w:val="000000"/>
                <w:sz w:val="72"/>
                <w:szCs w:val="72"/>
                <w:lang w:val="it-IT"/>
              </w:rPr>
            </w:pPr>
            <w:r w:rsidRPr="004711F5">
              <w:rPr>
                <w:b/>
                <w:color w:val="000000"/>
                <w:sz w:val="72"/>
                <w:szCs w:val="72"/>
                <w:lang w:val="it-IT"/>
              </w:rPr>
              <w:lastRenderedPageBreak/>
              <w:t>°/:</w:t>
            </w:r>
          </w:p>
        </w:tc>
        <w:tc>
          <w:tcPr>
            <w:tcW w:w="1380" w:type="dxa"/>
          </w:tcPr>
          <w:p w:rsidR="004711F5" w:rsidRPr="004711F5" w:rsidRDefault="004711F5" w:rsidP="004711F5">
            <w:pPr>
              <w:pStyle w:val="NormalWeb"/>
              <w:jc w:val="center"/>
              <w:rPr>
                <w:b/>
                <w:sz w:val="72"/>
                <w:szCs w:val="72"/>
                <w:lang w:val="it-IT"/>
              </w:rPr>
            </w:pPr>
            <w:r w:rsidRPr="004711F5">
              <w:rPr>
                <w:b/>
                <w:sz w:val="72"/>
                <w:szCs w:val="72"/>
                <w:lang w:val="it-IT"/>
              </w:rPr>
              <w:t>+</w:t>
            </w:r>
          </w:p>
        </w:tc>
        <w:tc>
          <w:tcPr>
            <w:tcW w:w="1380" w:type="dxa"/>
          </w:tcPr>
          <w:p w:rsidR="004711F5" w:rsidRPr="004711F5" w:rsidRDefault="004711F5" w:rsidP="004711F5">
            <w:pPr>
              <w:pStyle w:val="NormalWeb"/>
              <w:jc w:val="center"/>
              <w:rPr>
                <w:sz w:val="72"/>
                <w:szCs w:val="72"/>
                <w:lang w:val="it-IT"/>
              </w:rPr>
            </w:pPr>
            <w:r w:rsidRPr="004711F5">
              <w:rPr>
                <w:sz w:val="72"/>
                <w:szCs w:val="72"/>
                <w:lang w:val="it-IT"/>
              </w:rPr>
              <w:t>-</w:t>
            </w:r>
          </w:p>
        </w:tc>
      </w:tr>
      <w:tr w:rsidR="004711F5" w:rsidTr="004711F5">
        <w:trPr>
          <w:trHeight w:val="745"/>
        </w:trPr>
        <w:tc>
          <w:tcPr>
            <w:tcW w:w="1380" w:type="dxa"/>
          </w:tcPr>
          <w:p w:rsidR="004711F5" w:rsidRPr="004711F5" w:rsidRDefault="004711F5" w:rsidP="004711F5">
            <w:pPr>
              <w:pStyle w:val="NormalWeb"/>
              <w:jc w:val="center"/>
              <w:rPr>
                <w:b/>
                <w:color w:val="000000"/>
                <w:sz w:val="72"/>
                <w:szCs w:val="72"/>
                <w:lang w:val="it-IT"/>
              </w:rPr>
            </w:pPr>
            <w:r w:rsidRPr="004711F5">
              <w:rPr>
                <w:b/>
                <w:color w:val="000000"/>
                <w:sz w:val="72"/>
                <w:szCs w:val="72"/>
                <w:lang w:val="it-IT"/>
              </w:rPr>
              <w:t>+</w:t>
            </w:r>
          </w:p>
        </w:tc>
        <w:tc>
          <w:tcPr>
            <w:tcW w:w="1380" w:type="dxa"/>
          </w:tcPr>
          <w:p w:rsidR="004711F5" w:rsidRPr="004711F5" w:rsidRDefault="004711F5" w:rsidP="004711F5">
            <w:pPr>
              <w:pStyle w:val="NormalWeb"/>
              <w:jc w:val="center"/>
              <w:rPr>
                <w:b/>
                <w:color w:val="3366FF"/>
                <w:sz w:val="72"/>
                <w:szCs w:val="72"/>
                <w:lang w:val="it-IT"/>
              </w:rPr>
            </w:pPr>
            <w:r w:rsidRPr="004711F5">
              <w:rPr>
                <w:b/>
                <w:color w:val="3366FF"/>
                <w:sz w:val="72"/>
                <w:szCs w:val="72"/>
                <w:lang w:val="it-IT"/>
              </w:rPr>
              <w:t>+</w:t>
            </w:r>
          </w:p>
        </w:tc>
        <w:tc>
          <w:tcPr>
            <w:tcW w:w="1380" w:type="dxa"/>
          </w:tcPr>
          <w:p w:rsidR="004711F5" w:rsidRPr="004711F5" w:rsidRDefault="004711F5" w:rsidP="004711F5">
            <w:pPr>
              <w:pStyle w:val="NormalWeb"/>
              <w:jc w:val="center"/>
              <w:rPr>
                <w:color w:val="3366FF"/>
                <w:sz w:val="72"/>
                <w:szCs w:val="72"/>
                <w:lang w:val="it-IT"/>
              </w:rPr>
            </w:pPr>
            <w:r w:rsidRPr="004711F5">
              <w:rPr>
                <w:color w:val="3366FF"/>
                <w:sz w:val="72"/>
                <w:szCs w:val="72"/>
                <w:lang w:val="it-IT"/>
              </w:rPr>
              <w:t>-</w:t>
            </w:r>
          </w:p>
        </w:tc>
      </w:tr>
      <w:tr w:rsidR="004711F5" w:rsidTr="004711F5">
        <w:trPr>
          <w:trHeight w:val="785"/>
        </w:trPr>
        <w:tc>
          <w:tcPr>
            <w:tcW w:w="1380" w:type="dxa"/>
          </w:tcPr>
          <w:p w:rsidR="004711F5" w:rsidRPr="004711F5" w:rsidRDefault="004711F5" w:rsidP="004711F5">
            <w:pPr>
              <w:pStyle w:val="NormalWeb"/>
              <w:jc w:val="center"/>
              <w:rPr>
                <w:color w:val="000000"/>
                <w:sz w:val="72"/>
                <w:szCs w:val="72"/>
                <w:lang w:val="it-IT"/>
              </w:rPr>
            </w:pPr>
            <w:r w:rsidRPr="004711F5">
              <w:rPr>
                <w:color w:val="000000"/>
                <w:sz w:val="72"/>
                <w:szCs w:val="72"/>
                <w:lang w:val="it-IT"/>
              </w:rPr>
              <w:t>-</w:t>
            </w:r>
          </w:p>
        </w:tc>
        <w:tc>
          <w:tcPr>
            <w:tcW w:w="1380" w:type="dxa"/>
          </w:tcPr>
          <w:p w:rsidR="004711F5" w:rsidRPr="004711F5" w:rsidRDefault="004711F5" w:rsidP="004711F5">
            <w:pPr>
              <w:pStyle w:val="NormalWeb"/>
              <w:jc w:val="center"/>
              <w:rPr>
                <w:color w:val="3366FF"/>
                <w:sz w:val="72"/>
                <w:szCs w:val="72"/>
                <w:lang w:val="it-IT"/>
              </w:rPr>
            </w:pPr>
            <w:r w:rsidRPr="004711F5">
              <w:rPr>
                <w:color w:val="3366FF"/>
                <w:sz w:val="72"/>
                <w:szCs w:val="72"/>
                <w:lang w:val="it-IT"/>
              </w:rPr>
              <w:t>-</w:t>
            </w:r>
          </w:p>
        </w:tc>
        <w:tc>
          <w:tcPr>
            <w:tcW w:w="1380" w:type="dxa"/>
          </w:tcPr>
          <w:p w:rsidR="004711F5" w:rsidRPr="004711F5" w:rsidRDefault="004711F5" w:rsidP="004711F5">
            <w:pPr>
              <w:pStyle w:val="NormalWeb"/>
              <w:jc w:val="center"/>
              <w:rPr>
                <w:b/>
                <w:color w:val="3366FF"/>
                <w:sz w:val="72"/>
                <w:szCs w:val="72"/>
                <w:lang w:val="it-IT"/>
              </w:rPr>
            </w:pPr>
            <w:r w:rsidRPr="004711F5">
              <w:rPr>
                <w:b/>
                <w:color w:val="3366FF"/>
                <w:sz w:val="72"/>
                <w:szCs w:val="72"/>
                <w:lang w:val="it-IT"/>
              </w:rPr>
              <w:t>+</w:t>
            </w:r>
          </w:p>
        </w:tc>
      </w:tr>
    </w:tbl>
    <w:p w:rsidR="004711F5" w:rsidRPr="00FD6823" w:rsidRDefault="004711F5" w:rsidP="00FD6823">
      <w:pPr>
        <w:pStyle w:val="NormalWeb"/>
        <w:jc w:val="center"/>
        <w:rPr>
          <w:b/>
          <w:color w:val="3366FF"/>
          <w:sz w:val="44"/>
          <w:szCs w:val="44"/>
          <w:lang w:val="it-IT"/>
        </w:rPr>
      </w:pPr>
      <w:r w:rsidRPr="00FD6823">
        <w:rPr>
          <w:b/>
          <w:color w:val="000000"/>
          <w:sz w:val="44"/>
          <w:szCs w:val="44"/>
          <w:lang w:val="it-IT"/>
        </w:rPr>
        <w:t xml:space="preserve">+ </w:t>
      </w:r>
      <w:r w:rsidRPr="00FD6823">
        <w:rPr>
          <w:color w:val="000000"/>
          <w:sz w:val="44"/>
          <w:szCs w:val="44"/>
          <w:lang w:val="it-IT"/>
        </w:rPr>
        <w:t>in</w:t>
      </w:r>
      <w:r w:rsidRPr="00FD6823">
        <w:rPr>
          <w:b/>
          <w:color w:val="000000"/>
          <w:sz w:val="44"/>
          <w:szCs w:val="44"/>
          <w:lang w:val="it-IT"/>
        </w:rPr>
        <w:t xml:space="preserve"> + = </w:t>
      </w:r>
      <w:r w:rsidRPr="00FD6823">
        <w:rPr>
          <w:b/>
          <w:color w:val="3366FF"/>
          <w:sz w:val="44"/>
          <w:szCs w:val="44"/>
          <w:lang w:val="it-IT"/>
        </w:rPr>
        <w:t>+</w:t>
      </w:r>
    </w:p>
    <w:p w:rsidR="004711F5" w:rsidRPr="00FD6823" w:rsidRDefault="00FD6823" w:rsidP="00FD6823">
      <w:pPr>
        <w:pStyle w:val="NormalWeb"/>
        <w:ind w:left="360"/>
        <w:jc w:val="center"/>
        <w:rPr>
          <w:b/>
          <w:color w:val="3366FF"/>
          <w:sz w:val="44"/>
          <w:szCs w:val="44"/>
          <w:lang w:val="it-IT"/>
        </w:rPr>
      </w:pPr>
      <w:r w:rsidRPr="00FD6823">
        <w:rPr>
          <w:sz w:val="48"/>
          <w:szCs w:val="48"/>
          <w:lang w:val="it-IT"/>
        </w:rPr>
        <w:t>-</w:t>
      </w:r>
      <w:r w:rsidRPr="00FD6823">
        <w:rPr>
          <w:sz w:val="44"/>
          <w:szCs w:val="44"/>
          <w:lang w:val="it-IT"/>
        </w:rPr>
        <w:t xml:space="preserve"> </w:t>
      </w:r>
      <w:r w:rsidR="004711F5" w:rsidRPr="00FD6823">
        <w:rPr>
          <w:sz w:val="44"/>
          <w:szCs w:val="44"/>
          <w:lang w:val="it-IT"/>
        </w:rPr>
        <w:t>in</w:t>
      </w:r>
      <w:r w:rsidR="004711F5" w:rsidRPr="00FD6823">
        <w:rPr>
          <w:b/>
          <w:sz w:val="44"/>
          <w:szCs w:val="44"/>
          <w:lang w:val="it-IT"/>
        </w:rPr>
        <w:t xml:space="preserve"> + =</w:t>
      </w:r>
      <w:r w:rsidR="004711F5" w:rsidRPr="00FD6823">
        <w:rPr>
          <w:b/>
          <w:color w:val="3366FF"/>
          <w:sz w:val="44"/>
          <w:szCs w:val="44"/>
          <w:lang w:val="it-IT"/>
        </w:rPr>
        <w:t xml:space="preserve"> </w:t>
      </w:r>
      <w:r w:rsidR="004711F5" w:rsidRPr="00FD6823">
        <w:rPr>
          <w:color w:val="3366FF"/>
          <w:sz w:val="48"/>
          <w:szCs w:val="48"/>
          <w:lang w:val="it-IT"/>
        </w:rPr>
        <w:t>-</w:t>
      </w:r>
    </w:p>
    <w:p w:rsidR="00FD6823" w:rsidRDefault="00AC1451" w:rsidP="00FD6823">
      <w:pPr>
        <w:pStyle w:val="NormalWeb"/>
        <w:ind w:left="360"/>
        <w:jc w:val="center"/>
        <w:rPr>
          <w:b/>
          <w:color w:val="3366FF"/>
          <w:sz w:val="44"/>
          <w:szCs w:val="44"/>
          <w:lang w:val="it-IT"/>
        </w:rPr>
      </w:pPr>
      <w:r>
        <w:rPr>
          <w:noProof/>
          <w:color w:val="3366FF"/>
          <w:sz w:val="48"/>
          <w:szCs w:val="48"/>
        </w:rPr>
        <w:pict>
          <v:line id="_x0000_s1034" style="position:absolute;left:0;text-align:left;z-index:251656192" from="101.55pt,32.6pt" to="104.15pt,72.1pt">
            <v:stroke endarrow="block"/>
          </v:line>
        </w:pict>
      </w:r>
      <w:r w:rsidR="00FD6823" w:rsidRPr="00FD6823">
        <w:rPr>
          <w:color w:val="000000"/>
          <w:sz w:val="48"/>
          <w:szCs w:val="48"/>
          <w:lang w:val="it-IT"/>
        </w:rPr>
        <w:t>-</w:t>
      </w:r>
      <w:r w:rsidR="00FD6823" w:rsidRPr="00FD6823">
        <w:rPr>
          <w:b/>
          <w:color w:val="000000"/>
          <w:sz w:val="44"/>
          <w:szCs w:val="44"/>
          <w:lang w:val="it-IT"/>
        </w:rPr>
        <w:t xml:space="preserve"> </w:t>
      </w:r>
      <w:r w:rsidR="00FD6823" w:rsidRPr="00FD6823">
        <w:rPr>
          <w:color w:val="000000"/>
          <w:sz w:val="44"/>
          <w:szCs w:val="44"/>
          <w:lang w:val="it-IT"/>
        </w:rPr>
        <w:t>in</w:t>
      </w:r>
      <w:r w:rsidR="00FD6823" w:rsidRPr="00FD6823">
        <w:rPr>
          <w:b/>
          <w:color w:val="000000"/>
          <w:sz w:val="44"/>
          <w:szCs w:val="44"/>
          <w:lang w:val="it-IT"/>
        </w:rPr>
        <w:t xml:space="preserve"> </w:t>
      </w:r>
      <w:r w:rsidR="00FD6823" w:rsidRPr="00FD6823">
        <w:rPr>
          <w:color w:val="000000"/>
          <w:sz w:val="48"/>
          <w:szCs w:val="48"/>
          <w:lang w:val="it-IT"/>
        </w:rPr>
        <w:t>-</w:t>
      </w:r>
      <w:r w:rsidR="00FD6823" w:rsidRPr="00FD6823">
        <w:rPr>
          <w:b/>
          <w:color w:val="000000"/>
          <w:sz w:val="44"/>
          <w:szCs w:val="44"/>
          <w:lang w:val="it-IT"/>
        </w:rPr>
        <w:t xml:space="preserve"> = </w:t>
      </w:r>
      <w:r w:rsidR="00FD6823" w:rsidRPr="00FD6823">
        <w:rPr>
          <w:b/>
          <w:color w:val="3366FF"/>
          <w:sz w:val="44"/>
          <w:szCs w:val="44"/>
          <w:lang w:val="it-IT"/>
        </w:rPr>
        <w:t>+</w:t>
      </w:r>
    </w:p>
    <w:p w:rsidR="00FD6823" w:rsidRDefault="00FD6823" w:rsidP="00FD6823">
      <w:pPr>
        <w:pStyle w:val="NormalWeb"/>
        <w:rPr>
          <w:sz w:val="32"/>
          <w:szCs w:val="32"/>
          <w:lang w:val="it-IT"/>
        </w:rPr>
      </w:pPr>
    </w:p>
    <w:p w:rsidR="00FD6823" w:rsidRDefault="00AC1451" w:rsidP="00FD6823">
      <w:pPr>
        <w:pStyle w:val="NormalWeb"/>
        <w:rPr>
          <w:sz w:val="40"/>
          <w:szCs w:val="40"/>
          <w:lang w:val="it-IT"/>
        </w:rPr>
      </w:pPr>
      <w:r>
        <w:rPr>
          <w:noProof/>
          <w:sz w:val="28"/>
          <w:szCs w:val="28"/>
          <w:u w:val="single"/>
        </w:rPr>
        <w:pict>
          <v:line id="_x0000_s1052" style="position:absolute;z-index:251659264" from="117pt,25.1pt" to="198pt,70.1pt">
            <v:stroke endarrow="block"/>
          </v:line>
        </w:pict>
      </w:r>
      <w:r>
        <w:rPr>
          <w:noProof/>
          <w:sz w:val="40"/>
          <w:szCs w:val="40"/>
          <w:u w:val="single"/>
        </w:rPr>
        <w:pict>
          <v:line id="_x0000_s1046" style="position:absolute;flip:x;z-index:251657216" from="54pt,25.1pt" to="99pt,61.1pt">
            <v:stroke endarrow="block"/>
          </v:line>
        </w:pict>
      </w:r>
      <w:r>
        <w:rPr>
          <w:noProof/>
          <w:u w:val="single"/>
        </w:rPr>
        <w:pict>
          <v:line id="_x0000_s1049" style="position:absolute;z-index:251658240" from="108pt,25.1pt" to="108.05pt,88.05pt">
            <v:stroke endarrow="block"/>
          </v:line>
        </w:pict>
      </w:r>
      <w:r w:rsidR="00FD6823" w:rsidRPr="00E40497">
        <w:rPr>
          <w:sz w:val="32"/>
          <w:szCs w:val="32"/>
          <w:u w:val="single"/>
          <w:lang w:val="it-IT"/>
        </w:rPr>
        <w:t>Kaj vse pomeni</w:t>
      </w:r>
      <w:r w:rsidR="00FD6823">
        <w:rPr>
          <w:sz w:val="32"/>
          <w:szCs w:val="32"/>
          <w:lang w:val="it-IT"/>
        </w:rPr>
        <w:t xml:space="preserve"> </w:t>
      </w:r>
      <w:r w:rsidR="00FD6823" w:rsidRPr="00FD6823">
        <w:rPr>
          <w:sz w:val="36"/>
          <w:szCs w:val="36"/>
          <w:lang w:val="it-IT"/>
        </w:rPr>
        <w:t>-</w:t>
      </w:r>
      <w:r w:rsidR="00FD6823">
        <w:rPr>
          <w:sz w:val="32"/>
          <w:szCs w:val="32"/>
          <w:lang w:val="it-IT"/>
        </w:rPr>
        <w:t xml:space="preserve"> ?                           </w:t>
      </w:r>
      <w:r w:rsidR="00FD6823" w:rsidRPr="00FD6823">
        <w:rPr>
          <w:sz w:val="32"/>
          <w:szCs w:val="32"/>
          <w:lang w:val="it-IT"/>
        </w:rPr>
        <w:t>S</w:t>
      </w:r>
      <w:r w:rsidR="00FD6823">
        <w:rPr>
          <w:sz w:val="32"/>
          <w:szCs w:val="32"/>
          <w:lang w:val="it-IT"/>
        </w:rPr>
        <w:t xml:space="preserve">oda število minusov </w:t>
      </w:r>
      <w:r w:rsidR="00FD6823" w:rsidRPr="00FD6823">
        <w:rPr>
          <w:sz w:val="32"/>
          <w:szCs w:val="32"/>
          <w:lang w:val="it-IT"/>
        </w:rPr>
        <w:t xml:space="preserve">naredi </w:t>
      </w:r>
      <w:r w:rsidR="00FD6823" w:rsidRPr="00FD6823">
        <w:rPr>
          <w:sz w:val="40"/>
          <w:szCs w:val="40"/>
          <w:lang w:val="it-IT"/>
        </w:rPr>
        <w:t>+</w:t>
      </w:r>
    </w:p>
    <w:p w:rsidR="00FD6823" w:rsidRDefault="00FD6823" w:rsidP="00FD6823">
      <w:pPr>
        <w:pStyle w:val="NormalWeb"/>
        <w:rPr>
          <w:sz w:val="28"/>
          <w:szCs w:val="28"/>
          <w:lang w:val="it-IT"/>
        </w:rPr>
      </w:pPr>
    </w:p>
    <w:p w:rsidR="00FD6823" w:rsidRDefault="00FD6823" w:rsidP="00FD6823">
      <w:pPr>
        <w:pStyle w:val="NormalWeb"/>
        <w:rPr>
          <w:lang w:val="it-IT"/>
        </w:rPr>
      </w:pPr>
      <w:r w:rsidRPr="00FD6823">
        <w:rPr>
          <w:lang w:val="it-IT"/>
        </w:rPr>
        <w:t>Znak za odštevanje</w:t>
      </w:r>
      <w:r w:rsidR="0060365C">
        <w:rPr>
          <w:lang w:val="it-IT"/>
        </w:rPr>
        <w:t xml:space="preserve">                                    predznak za negativnega števila  </w:t>
      </w:r>
    </w:p>
    <w:p w:rsidR="00FD6823" w:rsidRDefault="0060365C" w:rsidP="00FD6823">
      <w:pPr>
        <w:pStyle w:val="NormalWeb"/>
        <w:rPr>
          <w:lang w:val="it-IT"/>
        </w:rPr>
      </w:pPr>
      <w:r>
        <w:rPr>
          <w:lang w:val="it-IT"/>
        </w:rPr>
        <w:t xml:space="preserve">     Znak za nasprotno</w:t>
      </w:r>
      <w:r w:rsidR="0020210E">
        <w:rPr>
          <w:lang w:val="it-IT"/>
        </w:rPr>
        <w:t xml:space="preserve"> št. od </w:t>
      </w:r>
      <w:r>
        <w:rPr>
          <w:lang w:val="it-IT"/>
        </w:rPr>
        <w:t>pozitiv</w:t>
      </w:r>
      <w:r w:rsidR="0020210E">
        <w:rPr>
          <w:lang w:val="it-IT"/>
        </w:rPr>
        <w:t>nega</w:t>
      </w:r>
      <w:r>
        <w:rPr>
          <w:lang w:val="it-IT"/>
        </w:rPr>
        <w:t xml:space="preserve"> št</w:t>
      </w:r>
      <w:r w:rsidR="0020210E">
        <w:rPr>
          <w:lang w:val="it-IT"/>
        </w:rPr>
        <w:t>.</w:t>
      </w:r>
    </w:p>
    <w:p w:rsidR="00E40497" w:rsidRDefault="00E40497" w:rsidP="0060365C">
      <w:pPr>
        <w:pStyle w:val="NormalWeb"/>
        <w:spacing w:line="192" w:lineRule="auto"/>
        <w:rPr>
          <w:sz w:val="32"/>
          <w:szCs w:val="32"/>
          <w:u w:val="single"/>
          <w:lang w:val="it-IT"/>
        </w:rPr>
      </w:pPr>
    </w:p>
    <w:p w:rsidR="0060365C" w:rsidRPr="00E40497" w:rsidRDefault="0060365C" w:rsidP="0060365C">
      <w:pPr>
        <w:pStyle w:val="NormalWeb"/>
        <w:spacing w:line="192" w:lineRule="auto"/>
        <w:rPr>
          <w:sz w:val="32"/>
          <w:szCs w:val="32"/>
          <w:u w:val="single"/>
          <w:lang w:val="it-IT"/>
        </w:rPr>
      </w:pPr>
      <w:r w:rsidRPr="00E40497">
        <w:rPr>
          <w:sz w:val="32"/>
          <w:szCs w:val="32"/>
          <w:u w:val="single"/>
          <w:lang w:val="it-IT"/>
        </w:rPr>
        <w:t xml:space="preserve">Razloži:  </w:t>
      </w:r>
    </w:p>
    <w:p w:rsidR="0060365C" w:rsidRPr="0060365C" w:rsidRDefault="0060365C" w:rsidP="0060365C">
      <w:pPr>
        <w:pStyle w:val="NormalWeb"/>
        <w:numPr>
          <w:ilvl w:val="0"/>
          <w:numId w:val="8"/>
        </w:numPr>
        <w:spacing w:line="180" w:lineRule="auto"/>
        <w:rPr>
          <w:lang w:val="it-IT"/>
        </w:rPr>
      </w:pPr>
      <w:r w:rsidRPr="00E40497">
        <w:rPr>
          <w:color w:val="3366FF"/>
          <w:sz w:val="28"/>
          <w:szCs w:val="28"/>
          <w:lang w:val="it-IT"/>
        </w:rPr>
        <w:t>Nasprotna vrednost</w:t>
      </w:r>
      <w:r>
        <w:rPr>
          <w:sz w:val="28"/>
          <w:szCs w:val="28"/>
          <w:lang w:val="it-IT"/>
        </w:rPr>
        <w:t xml:space="preserve"> – </w:t>
      </w:r>
      <w:r w:rsidRPr="0060365C">
        <w:rPr>
          <w:sz w:val="26"/>
          <w:szCs w:val="26"/>
          <w:lang w:val="it-IT"/>
        </w:rPr>
        <w:t>nasprotni števili se razlikujeta le v predznaku</w:t>
      </w:r>
    </w:p>
    <w:p w:rsidR="0060365C" w:rsidRPr="00E40497" w:rsidRDefault="0060365C" w:rsidP="0060365C">
      <w:pPr>
        <w:pStyle w:val="NormalWeb"/>
        <w:numPr>
          <w:ilvl w:val="0"/>
          <w:numId w:val="8"/>
        </w:numPr>
        <w:rPr>
          <w:sz w:val="26"/>
          <w:szCs w:val="26"/>
          <w:lang w:val="it-IT"/>
        </w:rPr>
      </w:pPr>
      <w:r w:rsidRPr="00E40497">
        <w:rPr>
          <w:color w:val="3366FF"/>
          <w:sz w:val="28"/>
          <w:szCs w:val="28"/>
          <w:lang w:val="it-IT"/>
        </w:rPr>
        <w:t>Obratna vrednost</w:t>
      </w:r>
      <w:r w:rsidRPr="00E40497">
        <w:rPr>
          <w:sz w:val="28"/>
          <w:szCs w:val="28"/>
          <w:lang w:val="it-IT"/>
        </w:rPr>
        <w:t xml:space="preserve"> – </w:t>
      </w:r>
      <w:r w:rsidRPr="00E40497">
        <w:rPr>
          <w:sz w:val="26"/>
          <w:szCs w:val="26"/>
          <w:lang w:val="it-IT"/>
        </w:rPr>
        <w:t>je ulomek, ki ga dobimo, če zamenjamo števec in imenovalec</w:t>
      </w:r>
    </w:p>
    <w:p w:rsidR="0060365C" w:rsidRPr="0060365C" w:rsidRDefault="0060365C" w:rsidP="0060365C">
      <w:pPr>
        <w:pStyle w:val="NormalWeb"/>
        <w:numPr>
          <w:ilvl w:val="0"/>
          <w:numId w:val="8"/>
        </w:numPr>
        <w:rPr>
          <w:sz w:val="28"/>
          <w:szCs w:val="28"/>
          <w:lang w:val="it-IT"/>
        </w:rPr>
      </w:pPr>
      <w:r w:rsidRPr="00E40497">
        <w:rPr>
          <w:color w:val="3366FF"/>
          <w:sz w:val="28"/>
          <w:szCs w:val="28"/>
          <w:lang w:val="it-IT"/>
        </w:rPr>
        <w:t>Absolutna vrednost</w:t>
      </w:r>
      <w:r w:rsidR="00E40497">
        <w:rPr>
          <w:sz w:val="28"/>
          <w:szCs w:val="28"/>
          <w:lang w:val="it-IT"/>
        </w:rPr>
        <w:t xml:space="preserve"> – </w:t>
      </w:r>
      <w:r w:rsidR="00E40497" w:rsidRPr="00E40497">
        <w:rPr>
          <w:sz w:val="26"/>
          <w:szCs w:val="26"/>
          <w:lang w:val="it-IT"/>
        </w:rPr>
        <w:t>racionalnega števila je enaka razdalji od izhodišča do določene</w:t>
      </w:r>
      <w:r w:rsidR="0020210E">
        <w:rPr>
          <w:sz w:val="26"/>
          <w:szCs w:val="26"/>
          <w:lang w:val="it-IT"/>
        </w:rPr>
        <w:t>ga</w:t>
      </w:r>
      <w:r w:rsidR="00E40497" w:rsidRPr="00E40497">
        <w:rPr>
          <w:sz w:val="26"/>
          <w:szCs w:val="26"/>
          <w:lang w:val="it-IT"/>
        </w:rPr>
        <w:t xml:space="preserve"> števila. Absolutna vrednost je vedno pozitivna!</w:t>
      </w:r>
      <w:r w:rsidR="00E40497" w:rsidRPr="00E40497">
        <w:rPr>
          <w:sz w:val="26"/>
          <w:szCs w:val="26"/>
          <w:lang w:val="it-IT"/>
        </w:rPr>
        <w:br/>
        <w:t>(Absolutno število je enako danemu številu le da je pozitivno)</w:t>
      </w:r>
    </w:p>
    <w:p w:rsidR="0060365C" w:rsidRPr="00FD6823" w:rsidRDefault="0060365C" w:rsidP="00FD6823">
      <w:pPr>
        <w:pStyle w:val="NormalWeb"/>
        <w:rPr>
          <w:lang w:val="it-IT"/>
        </w:rPr>
      </w:pPr>
    </w:p>
    <w:sectPr w:rsidR="0060365C" w:rsidRPr="00FD6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72E4"/>
    <w:multiLevelType w:val="hybridMultilevel"/>
    <w:tmpl w:val="B492CDFC"/>
    <w:lvl w:ilvl="0" w:tplc="1CA41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2BC1"/>
    <w:multiLevelType w:val="hybridMultilevel"/>
    <w:tmpl w:val="A84044C2"/>
    <w:lvl w:ilvl="0" w:tplc="1CA41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0DCD"/>
    <w:multiLevelType w:val="hybridMultilevel"/>
    <w:tmpl w:val="47167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13D5B"/>
    <w:multiLevelType w:val="hybridMultilevel"/>
    <w:tmpl w:val="C29A38E6"/>
    <w:lvl w:ilvl="0" w:tplc="1CA41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007BA"/>
    <w:multiLevelType w:val="hybridMultilevel"/>
    <w:tmpl w:val="2DCC3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8243E"/>
    <w:multiLevelType w:val="hybridMultilevel"/>
    <w:tmpl w:val="50068C40"/>
    <w:lvl w:ilvl="0" w:tplc="1CA41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359F6"/>
    <w:multiLevelType w:val="hybridMultilevel"/>
    <w:tmpl w:val="0B9CC398"/>
    <w:lvl w:ilvl="0" w:tplc="1CA41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03173"/>
    <w:multiLevelType w:val="hybridMultilevel"/>
    <w:tmpl w:val="87C89920"/>
    <w:lvl w:ilvl="0" w:tplc="1CA41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0E4"/>
    <w:rsid w:val="000051C4"/>
    <w:rsid w:val="00011322"/>
    <w:rsid w:val="000113C4"/>
    <w:rsid w:val="000121CB"/>
    <w:rsid w:val="00024D81"/>
    <w:rsid w:val="000258A7"/>
    <w:rsid w:val="000363DC"/>
    <w:rsid w:val="00064343"/>
    <w:rsid w:val="000646AA"/>
    <w:rsid w:val="00065092"/>
    <w:rsid w:val="000703EB"/>
    <w:rsid w:val="0007116C"/>
    <w:rsid w:val="000754F3"/>
    <w:rsid w:val="00076D0C"/>
    <w:rsid w:val="000B231A"/>
    <w:rsid w:val="00107154"/>
    <w:rsid w:val="0015650F"/>
    <w:rsid w:val="0016071D"/>
    <w:rsid w:val="00191FFD"/>
    <w:rsid w:val="001A020F"/>
    <w:rsid w:val="001B0CAF"/>
    <w:rsid w:val="001E08BA"/>
    <w:rsid w:val="0020210E"/>
    <w:rsid w:val="002308CC"/>
    <w:rsid w:val="002417D5"/>
    <w:rsid w:val="002C0F5B"/>
    <w:rsid w:val="002E4AEC"/>
    <w:rsid w:val="002F442E"/>
    <w:rsid w:val="00325596"/>
    <w:rsid w:val="00336EC0"/>
    <w:rsid w:val="00351D7F"/>
    <w:rsid w:val="003866EF"/>
    <w:rsid w:val="00386CE5"/>
    <w:rsid w:val="003A20FF"/>
    <w:rsid w:val="003A6246"/>
    <w:rsid w:val="003B4DC7"/>
    <w:rsid w:val="003B6728"/>
    <w:rsid w:val="003D7703"/>
    <w:rsid w:val="003E2F26"/>
    <w:rsid w:val="003E7E24"/>
    <w:rsid w:val="003F7019"/>
    <w:rsid w:val="00410E11"/>
    <w:rsid w:val="00424FD8"/>
    <w:rsid w:val="00470121"/>
    <w:rsid w:val="004711F5"/>
    <w:rsid w:val="004869FE"/>
    <w:rsid w:val="00496D06"/>
    <w:rsid w:val="004C0780"/>
    <w:rsid w:val="004C1679"/>
    <w:rsid w:val="0051351A"/>
    <w:rsid w:val="0052122D"/>
    <w:rsid w:val="0053013F"/>
    <w:rsid w:val="00561081"/>
    <w:rsid w:val="00580013"/>
    <w:rsid w:val="00580836"/>
    <w:rsid w:val="0059198F"/>
    <w:rsid w:val="005B14F9"/>
    <w:rsid w:val="005D4F0D"/>
    <w:rsid w:val="005E1A63"/>
    <w:rsid w:val="006002EB"/>
    <w:rsid w:val="0060365C"/>
    <w:rsid w:val="00656684"/>
    <w:rsid w:val="006A0E74"/>
    <w:rsid w:val="00703814"/>
    <w:rsid w:val="00704857"/>
    <w:rsid w:val="007059A0"/>
    <w:rsid w:val="00735C31"/>
    <w:rsid w:val="00751B92"/>
    <w:rsid w:val="007E2458"/>
    <w:rsid w:val="0080727F"/>
    <w:rsid w:val="00810CE7"/>
    <w:rsid w:val="00812E49"/>
    <w:rsid w:val="00814386"/>
    <w:rsid w:val="00863910"/>
    <w:rsid w:val="00874236"/>
    <w:rsid w:val="00883120"/>
    <w:rsid w:val="008A4799"/>
    <w:rsid w:val="008C6FEB"/>
    <w:rsid w:val="008D229E"/>
    <w:rsid w:val="008E362D"/>
    <w:rsid w:val="00951D4A"/>
    <w:rsid w:val="009761EA"/>
    <w:rsid w:val="00983B87"/>
    <w:rsid w:val="00983EC4"/>
    <w:rsid w:val="00987DB3"/>
    <w:rsid w:val="009A1247"/>
    <w:rsid w:val="009A1962"/>
    <w:rsid w:val="009B1D9D"/>
    <w:rsid w:val="009B74B0"/>
    <w:rsid w:val="009C4251"/>
    <w:rsid w:val="009D6AEB"/>
    <w:rsid w:val="009E603C"/>
    <w:rsid w:val="009E6361"/>
    <w:rsid w:val="00A40633"/>
    <w:rsid w:val="00A417CB"/>
    <w:rsid w:val="00A55A0C"/>
    <w:rsid w:val="00A5693B"/>
    <w:rsid w:val="00A82481"/>
    <w:rsid w:val="00A96547"/>
    <w:rsid w:val="00AC1451"/>
    <w:rsid w:val="00AE3CF1"/>
    <w:rsid w:val="00AF4677"/>
    <w:rsid w:val="00B143FE"/>
    <w:rsid w:val="00B1712B"/>
    <w:rsid w:val="00B20F76"/>
    <w:rsid w:val="00B36090"/>
    <w:rsid w:val="00B4354F"/>
    <w:rsid w:val="00B657DA"/>
    <w:rsid w:val="00B65EC1"/>
    <w:rsid w:val="00BE4D10"/>
    <w:rsid w:val="00BE66B2"/>
    <w:rsid w:val="00C04C18"/>
    <w:rsid w:val="00C15B8D"/>
    <w:rsid w:val="00C515E3"/>
    <w:rsid w:val="00C57440"/>
    <w:rsid w:val="00C61C37"/>
    <w:rsid w:val="00C62E92"/>
    <w:rsid w:val="00C92BBA"/>
    <w:rsid w:val="00CE3AD7"/>
    <w:rsid w:val="00CF2353"/>
    <w:rsid w:val="00CF3032"/>
    <w:rsid w:val="00D0117B"/>
    <w:rsid w:val="00D055B8"/>
    <w:rsid w:val="00D508B8"/>
    <w:rsid w:val="00D55070"/>
    <w:rsid w:val="00DB6E59"/>
    <w:rsid w:val="00DC3E61"/>
    <w:rsid w:val="00DC6064"/>
    <w:rsid w:val="00DC675C"/>
    <w:rsid w:val="00DF3B7A"/>
    <w:rsid w:val="00E17131"/>
    <w:rsid w:val="00E26EC2"/>
    <w:rsid w:val="00E40497"/>
    <w:rsid w:val="00E40D77"/>
    <w:rsid w:val="00E421ED"/>
    <w:rsid w:val="00E7554A"/>
    <w:rsid w:val="00E7769C"/>
    <w:rsid w:val="00EC188C"/>
    <w:rsid w:val="00EE301C"/>
    <w:rsid w:val="00F04E9D"/>
    <w:rsid w:val="00F301FD"/>
    <w:rsid w:val="00F51169"/>
    <w:rsid w:val="00F820E4"/>
    <w:rsid w:val="00F9447F"/>
    <w:rsid w:val="00F94EE6"/>
    <w:rsid w:val="00FC072B"/>
    <w:rsid w:val="00FC1C9A"/>
    <w:rsid w:val="00FD6823"/>
    <w:rsid w:val="00FE119B"/>
    <w:rsid w:val="00FE6F67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en-US"/>
    </w:rPr>
  </w:style>
  <w:style w:type="paragraph" w:styleId="Heading2">
    <w:name w:val="heading 2"/>
    <w:basedOn w:val="Normal"/>
    <w:qFormat/>
    <w:rsid w:val="00F820E4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20E4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471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