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73" w:rsidRPr="00CC6DBB" w:rsidRDefault="00812792" w:rsidP="00812792">
      <w:pPr>
        <w:pStyle w:val="NoSpacing"/>
        <w:rPr>
          <w:rFonts w:ascii="Arial" w:hAnsi="Arial" w:cs="Arial"/>
          <w:color w:val="00B050"/>
          <w:sz w:val="20"/>
          <w:szCs w:val="20"/>
        </w:rPr>
      </w:pPr>
      <w:bookmarkStart w:id="0" w:name="_GoBack"/>
      <w:bookmarkEnd w:id="0"/>
      <w:r w:rsidRPr="00CC6DBB">
        <w:rPr>
          <w:rFonts w:ascii="Arial" w:hAnsi="Arial" w:cs="Arial"/>
          <w:color w:val="00B050"/>
          <w:sz w:val="20"/>
          <w:szCs w:val="20"/>
        </w:rPr>
        <w:t>RAZMERJA IN SORAZMERJA:</w:t>
      </w:r>
    </w:p>
    <w:p w:rsidR="00812792" w:rsidRPr="002B1FBE" w:rsidRDefault="00812792" w:rsidP="0081279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812792" w:rsidRPr="002B1FBE" w:rsidRDefault="00812792" w:rsidP="00812792">
      <w:pPr>
        <w:pStyle w:val="NoSpacing"/>
        <w:rPr>
          <w:rFonts w:ascii="Arial" w:hAnsi="Arial" w:cs="Arial"/>
          <w:b/>
          <w:i/>
          <w:color w:val="000000"/>
          <w:sz w:val="20"/>
          <w:szCs w:val="20"/>
        </w:rPr>
      </w:pPr>
      <w:r w:rsidRPr="002B1FBE">
        <w:rPr>
          <w:rFonts w:ascii="Arial" w:hAnsi="Arial" w:cs="Arial"/>
          <w:color w:val="000000"/>
          <w:sz w:val="20"/>
          <w:szCs w:val="20"/>
        </w:rPr>
        <w:t xml:space="preserve">Razmerje je količnik dveh števil. Zapišemo ga v obliki </w:t>
      </w: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deljenja ali ulomka. </w:t>
      </w:r>
      <w:r w:rsidRPr="002B1FBE">
        <w:rPr>
          <w:rFonts w:ascii="Arial" w:hAnsi="Arial" w:cs="Arial"/>
          <w:color w:val="000000"/>
          <w:sz w:val="20"/>
          <w:szCs w:val="20"/>
        </w:rPr>
        <w:t>Razmerje</w:t>
      </w: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 je </w:t>
      </w:r>
      <w:r w:rsidRPr="002B1FBE">
        <w:rPr>
          <w:rFonts w:ascii="Arial" w:hAnsi="Arial" w:cs="Arial"/>
          <w:b/>
          <w:i/>
          <w:color w:val="000000"/>
          <w:sz w:val="20"/>
          <w:szCs w:val="20"/>
        </w:rPr>
        <w:t>vedno brez enot!!</w:t>
      </w:r>
    </w:p>
    <w:p w:rsidR="00812792" w:rsidRPr="002B1FBE" w:rsidRDefault="00812792" w:rsidP="00812792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1FB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12792" w:rsidRPr="002B1FBE" w:rsidRDefault="0081279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color w:val="000000"/>
          <w:sz w:val="20"/>
          <w:szCs w:val="20"/>
        </w:rPr>
        <w:t xml:space="preserve">SORAZMERJE je enakost dveh števil </w:t>
      </w:r>
      <w:r w:rsidRPr="002B1FBE">
        <w:rPr>
          <w:rFonts w:ascii="Arial" w:hAnsi="Arial" w:cs="Arial"/>
          <w:color w:val="000000"/>
          <w:sz w:val="20"/>
          <w:szCs w:val="20"/>
        </w:rPr>
        <w:sym w:font="Wingdings" w:char="F0E0"/>
      </w:r>
      <w:r w:rsidRPr="002B1FBE">
        <w:rPr>
          <w:rFonts w:ascii="Arial" w:hAnsi="Arial" w:cs="Arial"/>
          <w:color w:val="000000"/>
          <w:sz w:val="20"/>
          <w:szCs w:val="20"/>
        </w:rPr>
        <w:t xml:space="preserve"> a:b=c:d</w:t>
      </w:r>
      <w:r w:rsidRPr="002B1FBE">
        <w:rPr>
          <w:rFonts w:ascii="Arial" w:hAnsi="Arial" w:cs="Arial"/>
          <w:color w:val="000000"/>
          <w:sz w:val="20"/>
          <w:szCs w:val="20"/>
        </w:rPr>
        <w:br/>
      </w:r>
      <w:r w:rsidRPr="002B1FBE">
        <w:rPr>
          <w:rFonts w:ascii="Arial" w:hAnsi="Arial" w:cs="Arial"/>
          <w:b/>
          <w:color w:val="000000"/>
          <w:sz w:val="20"/>
          <w:szCs w:val="20"/>
        </w:rPr>
        <w:t>a=bc/d     b=ad/c    c= ad/b   d= bc/a</w:t>
      </w:r>
    </w:p>
    <w:p w:rsidR="00812792" w:rsidRPr="002B1FBE" w:rsidRDefault="0081279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</w:p>
    <w:p w:rsidR="00812792" w:rsidRPr="00CC6DBB" w:rsidRDefault="00812792" w:rsidP="00812792">
      <w:pPr>
        <w:pStyle w:val="NoSpacing"/>
        <w:rPr>
          <w:rFonts w:ascii="Arial" w:hAnsi="Arial" w:cs="Arial"/>
          <w:color w:val="00B050"/>
          <w:sz w:val="20"/>
          <w:szCs w:val="20"/>
        </w:rPr>
      </w:pPr>
      <w:r w:rsidRPr="00CC6DBB">
        <w:rPr>
          <w:rFonts w:ascii="Arial" w:hAnsi="Arial" w:cs="Arial"/>
          <w:color w:val="00B050"/>
          <w:sz w:val="20"/>
          <w:szCs w:val="20"/>
        </w:rPr>
        <w:t>DELITEV DALJIC:</w:t>
      </w:r>
      <w:r w:rsidRPr="00CC6DBB">
        <w:rPr>
          <w:rFonts w:ascii="Arial" w:hAnsi="Arial" w:cs="Arial"/>
          <w:color w:val="00B050"/>
          <w:sz w:val="20"/>
          <w:szCs w:val="20"/>
        </w:rPr>
        <w:br/>
      </w:r>
    </w:p>
    <w:p w:rsidR="00812792" w:rsidRPr="00CC6DBB" w:rsidRDefault="00812792" w:rsidP="00812792">
      <w:pPr>
        <w:pStyle w:val="NoSpacing"/>
        <w:rPr>
          <w:rFonts w:ascii="Arial" w:hAnsi="Arial" w:cs="Arial"/>
          <w:color w:val="002060"/>
          <w:sz w:val="20"/>
          <w:szCs w:val="20"/>
        </w:rPr>
      </w:pPr>
      <w:r w:rsidRPr="00CC6DBB">
        <w:rPr>
          <w:rFonts w:ascii="Arial" w:hAnsi="Arial" w:cs="Arial"/>
          <w:color w:val="002060"/>
          <w:sz w:val="20"/>
          <w:szCs w:val="20"/>
        </w:rPr>
        <w:t>Daljico lahko razdelimo na enake dele, na 2 načina:</w:t>
      </w:r>
    </w:p>
    <w:p w:rsidR="008A751D" w:rsidRPr="00CC6DBB" w:rsidRDefault="008A751D" w:rsidP="00812792">
      <w:pPr>
        <w:pStyle w:val="NoSpacing"/>
        <w:rPr>
          <w:rFonts w:ascii="Arial" w:hAnsi="Arial" w:cs="Arial"/>
          <w:color w:val="002060"/>
          <w:sz w:val="20"/>
          <w:szCs w:val="20"/>
        </w:rPr>
      </w:pPr>
    </w:p>
    <w:p w:rsidR="008A751D" w:rsidRPr="002B1FBE" w:rsidRDefault="008A751D" w:rsidP="008A751D">
      <w:pPr>
        <w:pStyle w:val="NoSpacing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>S pomočjo pomožnega poltraka, lahko razdelimo na n-enakih delov</w:t>
      </w:r>
    </w:p>
    <w:p w:rsidR="008A751D" w:rsidRPr="002B1FBE" w:rsidRDefault="008A751D" w:rsidP="008A751D">
      <w:pPr>
        <w:pStyle w:val="NoSpacing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:rsidR="008A751D" w:rsidRPr="002B1FBE" w:rsidRDefault="008A751D" w:rsidP="008A751D">
      <w:pPr>
        <w:pStyle w:val="NoSpacing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>S pomočjo simetral daljic. Simetrala daljice je premica, ki dano daljico razpolavlja in je nanj pravokotna. Lahko razdelimo na 2</w:t>
      </w:r>
      <w:r w:rsidRPr="002B1FBE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n </w:t>
      </w:r>
      <w:r w:rsidRPr="002B1FBE">
        <w:rPr>
          <w:rFonts w:ascii="Arial" w:hAnsi="Arial" w:cs="Arial"/>
          <w:b/>
          <w:color w:val="000000"/>
          <w:sz w:val="20"/>
          <w:szCs w:val="20"/>
        </w:rPr>
        <w:t>enakih delov</w:t>
      </w:r>
    </w:p>
    <w:p w:rsidR="008A751D" w:rsidRPr="002B1FBE" w:rsidRDefault="008A751D" w:rsidP="008A751D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</w:p>
    <w:p w:rsidR="008A751D" w:rsidRPr="00CC6DBB" w:rsidRDefault="008A751D" w:rsidP="008A751D">
      <w:pPr>
        <w:pStyle w:val="NoSpacing"/>
        <w:rPr>
          <w:rFonts w:ascii="Arial" w:hAnsi="Arial" w:cs="Arial"/>
          <w:color w:val="00B050"/>
          <w:sz w:val="20"/>
          <w:szCs w:val="20"/>
        </w:rPr>
      </w:pPr>
      <w:r w:rsidRPr="00CC6DBB">
        <w:rPr>
          <w:rFonts w:ascii="Arial" w:hAnsi="Arial" w:cs="Arial"/>
          <w:color w:val="00B050"/>
          <w:sz w:val="20"/>
          <w:szCs w:val="20"/>
        </w:rPr>
        <w:t>PODOBNI TRIKOTNIKI:</w:t>
      </w:r>
    </w:p>
    <w:p w:rsidR="008A751D" w:rsidRPr="00CC6DBB" w:rsidRDefault="008A751D" w:rsidP="008A751D">
      <w:pPr>
        <w:pStyle w:val="NoSpacing"/>
        <w:rPr>
          <w:rFonts w:ascii="Arial" w:hAnsi="Arial" w:cs="Arial"/>
          <w:color w:val="00B050"/>
          <w:sz w:val="20"/>
          <w:szCs w:val="20"/>
        </w:rPr>
      </w:pPr>
    </w:p>
    <w:p w:rsidR="008A751D" w:rsidRPr="002B1FBE" w:rsidRDefault="008A751D" w:rsidP="008A751D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CC6DBB">
        <w:rPr>
          <w:rFonts w:ascii="Arial" w:hAnsi="Arial" w:cs="Arial"/>
          <w:color w:val="002060"/>
          <w:sz w:val="20"/>
          <w:szCs w:val="20"/>
        </w:rPr>
        <w:t>Trikotniška neenakost</w:t>
      </w:r>
      <w:r w:rsidRPr="002B1FBE">
        <w:rPr>
          <w:rFonts w:ascii="Arial" w:hAnsi="Arial" w:cs="Arial"/>
          <w:color w:val="000000"/>
          <w:sz w:val="20"/>
          <w:szCs w:val="20"/>
        </w:rPr>
        <w:t xml:space="preserve">:  </w:t>
      </w:r>
      <w:r w:rsidRPr="002B1FBE">
        <w:rPr>
          <w:rFonts w:ascii="Arial" w:hAnsi="Arial" w:cs="Arial"/>
          <w:b/>
          <w:color w:val="000000"/>
          <w:sz w:val="20"/>
          <w:szCs w:val="20"/>
        </w:rPr>
        <w:t>a+b &gt; c    a+c &gt; b      b+c &gt; a</w:t>
      </w:r>
    </w:p>
    <w:p w:rsidR="008A751D" w:rsidRPr="00CC6DBB" w:rsidRDefault="008A751D" w:rsidP="008A751D">
      <w:pPr>
        <w:pStyle w:val="NoSpacing"/>
        <w:rPr>
          <w:rFonts w:ascii="Arial" w:hAnsi="Arial" w:cs="Arial"/>
          <w:b/>
          <w:color w:val="002060"/>
          <w:sz w:val="20"/>
          <w:szCs w:val="20"/>
        </w:rPr>
      </w:pPr>
      <w:r w:rsidRPr="00CC6DBB">
        <w:rPr>
          <w:rFonts w:ascii="Arial" w:hAnsi="Arial" w:cs="Arial"/>
          <w:color w:val="002060"/>
          <w:sz w:val="20"/>
          <w:szCs w:val="20"/>
        </w:rPr>
        <w:t>4 načini načrtovanja trikotnikov</w:t>
      </w:r>
      <w:r w:rsidRPr="002B1FBE">
        <w:rPr>
          <w:rFonts w:ascii="Arial" w:hAnsi="Arial" w:cs="Arial"/>
          <w:b/>
          <w:color w:val="000000"/>
          <w:sz w:val="20"/>
          <w:szCs w:val="20"/>
        </w:rPr>
        <w:t>: -s s s, -s k s, -k s k, -s k s</w:t>
      </w:r>
    </w:p>
    <w:p w:rsidR="008A751D" w:rsidRPr="00CC6DBB" w:rsidRDefault="008A751D" w:rsidP="008A751D">
      <w:pPr>
        <w:pStyle w:val="NoSpacing"/>
        <w:rPr>
          <w:rFonts w:ascii="Arial" w:hAnsi="Arial" w:cs="Arial"/>
          <w:b/>
          <w:color w:val="002060"/>
          <w:sz w:val="20"/>
          <w:szCs w:val="20"/>
        </w:rPr>
      </w:pPr>
      <w:r w:rsidRPr="00CC6DBB">
        <w:rPr>
          <w:rFonts w:ascii="Arial" w:hAnsi="Arial" w:cs="Arial"/>
          <w:color w:val="002060"/>
          <w:sz w:val="20"/>
          <w:szCs w:val="20"/>
        </w:rPr>
        <w:t xml:space="preserve">Znamenite točke:- </w:t>
      </w:r>
      <w:r w:rsidRPr="002B1FBE">
        <w:rPr>
          <w:rFonts w:ascii="Arial" w:hAnsi="Arial" w:cs="Arial"/>
          <w:b/>
          <w:color w:val="000000"/>
          <w:sz w:val="20"/>
          <w:szCs w:val="20"/>
        </w:rPr>
        <w:t>odčrtana,včrtana krožnica, -višine in višinske točke, -težišče(težiščnica)</w:t>
      </w:r>
    </w:p>
    <w:p w:rsidR="008A751D" w:rsidRPr="00CC6DBB" w:rsidRDefault="008A751D" w:rsidP="008A751D">
      <w:pPr>
        <w:pStyle w:val="NoSpacing"/>
        <w:rPr>
          <w:rFonts w:ascii="Arial" w:hAnsi="Arial" w:cs="Arial"/>
          <w:b/>
          <w:color w:val="002060"/>
          <w:sz w:val="20"/>
          <w:szCs w:val="20"/>
        </w:rPr>
      </w:pPr>
    </w:p>
    <w:p w:rsidR="008A751D" w:rsidRPr="002B1FBE" w:rsidRDefault="00E51539" w:rsidP="008A751D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>Trikotnika sta si podobna, če imata skladna 2 kota(potem se ujemata tudi v 3),</w:t>
      </w:r>
      <w:r w:rsidR="008A751D" w:rsidRPr="002B1FBE">
        <w:rPr>
          <w:rFonts w:ascii="Arial" w:hAnsi="Arial" w:cs="Arial"/>
          <w:b/>
          <w:color w:val="000000"/>
          <w:sz w:val="20"/>
          <w:szCs w:val="20"/>
        </w:rPr>
        <w:t xml:space="preserve"> če se ujemata v dveh istoležnih kotih, če velja enakost razmerij vseh 3 stranic.</w:t>
      </w:r>
    </w:p>
    <w:p w:rsidR="008A751D" w:rsidRPr="002B1FBE" w:rsidRDefault="0058340D" w:rsidP="008A751D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4" o:spid="_x0000_s1026" type="#_x0000_t32" style="position:absolute;margin-left:71.95pt;margin-top:6.45pt;width:73.8pt;height:7.8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" strokecolor="#4a7ebb">
            <v:stroke endarrow="open"/>
          </v:shape>
        </w:pict>
      </w:r>
    </w:p>
    <w:p w:rsidR="008A751D" w:rsidRPr="002B1FBE" w:rsidRDefault="008A751D" w:rsidP="008A751D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>a:a'=b:b'=c:c'</w:t>
      </w:r>
    </w:p>
    <w:p w:rsidR="00E51539" w:rsidRPr="00CC6DBB" w:rsidRDefault="00E51539" w:rsidP="00E51539">
      <w:pPr>
        <w:pStyle w:val="NoSpacing"/>
        <w:rPr>
          <w:sz w:val="20"/>
          <w:szCs w:val="20"/>
        </w:rPr>
      </w:pPr>
      <w:r w:rsidRPr="00CC6DBB">
        <w:rPr>
          <w:sz w:val="20"/>
          <w:szCs w:val="20"/>
        </w:rPr>
        <w:t>KAKO DOLOČIMO:</w:t>
      </w:r>
    </w:p>
    <w:p w:rsidR="008A751D" w:rsidRPr="002B1FBE" w:rsidRDefault="008A751D" w:rsidP="00E51539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a'= 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>k</w:t>
      </w:r>
      <w:r w:rsidR="00CC6DBB"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>*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>a</w:t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sym w:font="Wingdings" w:char="F0E0"/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t xml:space="preserve"> k= a'/a  ,   </w:t>
      </w: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b'= 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>k</w:t>
      </w:r>
      <w:r w:rsidR="00CC6DBB"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>*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>b</w:t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sym w:font="Wingdings" w:char="F0E0"/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t xml:space="preserve"> k= b'/b  ,    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>c'= k</w:t>
      </w:r>
      <w:r w:rsidR="00CC6DBB"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>*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>c</w:t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sym w:font="Wingdings" w:char="F0E0"/>
      </w:r>
      <w:r w:rsidR="00E51539" w:rsidRPr="002B1FBE">
        <w:rPr>
          <w:rFonts w:ascii="Arial" w:hAnsi="Arial" w:cs="Arial"/>
          <w:b/>
          <w:color w:val="000000"/>
          <w:sz w:val="20"/>
          <w:szCs w:val="20"/>
        </w:rPr>
        <w:t xml:space="preserve"> k= c'/c</w:t>
      </w:r>
    </w:p>
    <w:p w:rsidR="00E51539" w:rsidRPr="002B1FBE" w:rsidRDefault="00E51539" w:rsidP="00E51539">
      <w:pPr>
        <w:pStyle w:val="NoSpacing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k&lt;1 </w:t>
      </w:r>
      <w:r w:rsidRPr="002B1FBE">
        <w:rPr>
          <w:rFonts w:ascii="Arial" w:hAnsi="Arial" w:cs="Arial"/>
          <w:b/>
          <w:color w:val="000000"/>
          <w:sz w:val="20"/>
          <w:szCs w:val="20"/>
        </w:rPr>
        <w:sym w:font="Wingdings" w:char="F0E0"/>
      </w: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 lik je pomanjšan   k&gt;1 </w:t>
      </w:r>
      <w:r w:rsidRPr="002B1FBE">
        <w:rPr>
          <w:rFonts w:ascii="Arial" w:hAnsi="Arial" w:cs="Arial"/>
          <w:b/>
          <w:color w:val="000000"/>
          <w:sz w:val="20"/>
          <w:szCs w:val="20"/>
        </w:rPr>
        <w:sym w:font="Wingdings" w:char="F0E0"/>
      </w: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 lik je povečan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 xml:space="preserve">   , npr. k=25, k= 5</w:t>
      </w:r>
    </w:p>
    <w:p w:rsidR="00E51539" w:rsidRPr="002B1FBE" w:rsidRDefault="00E51539" w:rsidP="00E51539">
      <w:pPr>
        <w:pStyle w:val="NoSpacing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>Višina pravokotnika je razdalja od ogljišča do nosilka nasprotne stranice</w:t>
      </w:r>
    </w:p>
    <w:p w:rsidR="00E51539" w:rsidRPr="002B1FBE" w:rsidRDefault="00E51539" w:rsidP="00E51539">
      <w:pPr>
        <w:pStyle w:val="NoSpacing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Ploščine podobnih trikotnikov so v razmerju  </w:t>
      </w:r>
      <w:r w:rsidRPr="002B1FBE">
        <w:rPr>
          <w:rFonts w:ascii="Arial" w:hAnsi="Arial" w:cs="Arial"/>
          <w:b/>
          <w:color w:val="000000"/>
          <w:sz w:val="20"/>
          <w:szCs w:val="20"/>
        </w:rPr>
        <w:sym w:font="Wingdings" w:char="F0E0"/>
      </w:r>
      <w:r w:rsidRPr="002B1FBE">
        <w:rPr>
          <w:rFonts w:ascii="Arial" w:hAnsi="Arial" w:cs="Arial"/>
          <w:b/>
          <w:color w:val="000000"/>
          <w:sz w:val="20"/>
          <w:szCs w:val="20"/>
        </w:rPr>
        <w:t>S:S'= 1: k</w:t>
      </w:r>
      <w:r w:rsidRPr="002B1FBE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2 </w:t>
      </w:r>
    </w:p>
    <w:p w:rsidR="00E51539" w:rsidRPr="00CC6DBB" w:rsidRDefault="00E51539" w:rsidP="00E51539">
      <w:pPr>
        <w:pStyle w:val="NoSpacing"/>
        <w:spacing w:line="360" w:lineRule="auto"/>
        <w:rPr>
          <w:rFonts w:ascii="Arial" w:hAnsi="Arial" w:cs="Arial"/>
          <w:color w:val="00B050"/>
          <w:sz w:val="20"/>
          <w:szCs w:val="20"/>
        </w:rPr>
      </w:pPr>
      <w:r w:rsidRPr="00CC6DBB">
        <w:rPr>
          <w:rFonts w:ascii="Arial" w:hAnsi="Arial" w:cs="Arial"/>
          <w:color w:val="00B050"/>
          <w:sz w:val="20"/>
          <w:szCs w:val="20"/>
        </w:rPr>
        <w:t>PREMO SORAZMERJE:</w:t>
      </w:r>
    </w:p>
    <w:p w:rsidR="00E51539" w:rsidRPr="00CC6DBB" w:rsidRDefault="00E51539" w:rsidP="00BD1F02">
      <w:pPr>
        <w:pStyle w:val="NoSpacing"/>
        <w:rPr>
          <w:rFonts w:ascii="Arial" w:hAnsi="Arial" w:cs="Arial"/>
          <w:b/>
          <w:sz w:val="20"/>
          <w:szCs w:val="20"/>
        </w:rPr>
      </w:pPr>
      <w:r w:rsidRPr="00CC6DBB">
        <w:rPr>
          <w:rFonts w:ascii="Arial" w:hAnsi="Arial" w:cs="Arial"/>
          <w:sz w:val="20"/>
          <w:szCs w:val="20"/>
        </w:rPr>
        <w:t xml:space="preserve">Količini sta </w:t>
      </w:r>
      <w:r w:rsidRPr="00CC6DBB">
        <w:rPr>
          <w:rFonts w:ascii="Arial" w:hAnsi="Arial" w:cs="Arial"/>
          <w:b/>
          <w:sz w:val="20"/>
          <w:szCs w:val="20"/>
        </w:rPr>
        <w:t>premo sorazmerni</w:t>
      </w:r>
      <w:r w:rsidRPr="00CC6DBB">
        <w:rPr>
          <w:rFonts w:ascii="Arial" w:hAnsi="Arial" w:cs="Arial"/>
          <w:sz w:val="20"/>
          <w:szCs w:val="20"/>
        </w:rPr>
        <w:t xml:space="preserve">, kadar sta v taki odvisnosti, da kolikorkrat se </w:t>
      </w:r>
      <w:r w:rsidRPr="00CC6DBB">
        <w:rPr>
          <w:rFonts w:ascii="Arial" w:hAnsi="Arial" w:cs="Arial"/>
          <w:b/>
          <w:sz w:val="20"/>
          <w:szCs w:val="20"/>
        </w:rPr>
        <w:t>poveča</w:t>
      </w:r>
      <w:r w:rsidR="00BD1F02" w:rsidRPr="00CC6DBB">
        <w:rPr>
          <w:rFonts w:ascii="Arial" w:hAnsi="Arial" w:cs="Arial"/>
          <w:b/>
          <w:sz w:val="20"/>
          <w:szCs w:val="20"/>
        </w:rPr>
        <w:t>(pomanjša) ena količina, tolikokrat se poveča(pomanjša) druga količina.</w:t>
      </w:r>
    </w:p>
    <w:p w:rsidR="00BD1F02" w:rsidRPr="00CC6DBB" w:rsidRDefault="00BD1F02" w:rsidP="00BD1F02">
      <w:pPr>
        <w:pStyle w:val="NoSpacing"/>
        <w:rPr>
          <w:rFonts w:ascii="Arial" w:hAnsi="Arial" w:cs="Arial"/>
          <w:b/>
          <w:sz w:val="20"/>
          <w:szCs w:val="20"/>
        </w:rPr>
      </w:pPr>
      <w:r w:rsidRPr="00CC6DBB">
        <w:rPr>
          <w:rFonts w:ascii="Arial" w:hAnsi="Arial" w:cs="Arial"/>
          <w:b/>
          <w:sz w:val="20"/>
          <w:szCs w:val="20"/>
        </w:rPr>
        <w:t xml:space="preserve">                                           ENAČBA P</w:t>
      </w:r>
      <w:r w:rsidR="00651782" w:rsidRPr="00CC6DBB">
        <w:rPr>
          <w:rFonts w:ascii="Arial" w:hAnsi="Arial" w:cs="Arial"/>
          <w:b/>
          <w:sz w:val="20"/>
          <w:szCs w:val="20"/>
        </w:rPr>
        <w:t xml:space="preserve">REMEGA SORAZMERJA:        y= k </w:t>
      </w:r>
      <w:r w:rsidR="00CC6DBB" w:rsidRPr="00CC6DBB">
        <w:rPr>
          <w:rFonts w:ascii="Arial" w:hAnsi="Arial" w:cs="Arial"/>
          <w:b/>
          <w:sz w:val="20"/>
          <w:szCs w:val="20"/>
          <w:vertAlign w:val="subscript"/>
        </w:rPr>
        <w:t>*</w:t>
      </w:r>
      <w:r w:rsidRPr="00CC6DBB">
        <w:rPr>
          <w:rFonts w:ascii="Arial" w:hAnsi="Arial" w:cs="Arial"/>
          <w:b/>
          <w:sz w:val="20"/>
          <w:szCs w:val="20"/>
        </w:rPr>
        <w:t xml:space="preserve"> x</w:t>
      </w:r>
    </w:p>
    <w:p w:rsidR="00BD1F02" w:rsidRPr="00CC6DBB" w:rsidRDefault="00BD1F02" w:rsidP="00BD1F02">
      <w:pPr>
        <w:pStyle w:val="NoSpacing"/>
        <w:rPr>
          <w:rFonts w:ascii="Arial" w:hAnsi="Arial" w:cs="Arial"/>
          <w:b/>
          <w:sz w:val="20"/>
          <w:szCs w:val="20"/>
        </w:rPr>
      </w:pPr>
      <w:r w:rsidRPr="00CC6DBB">
        <w:rPr>
          <w:rFonts w:ascii="Arial" w:hAnsi="Arial" w:cs="Arial"/>
          <w:b/>
          <w:sz w:val="20"/>
          <w:szCs w:val="20"/>
        </w:rPr>
        <w:t xml:space="preserve"> </w:t>
      </w:r>
    </w:p>
    <w:p w:rsidR="00BD1F02" w:rsidRPr="00CC6DBB" w:rsidRDefault="00BD1F02" w:rsidP="00BD1F02">
      <w:pPr>
        <w:pStyle w:val="NoSpacing"/>
        <w:rPr>
          <w:rFonts w:ascii="Arial" w:hAnsi="Arial" w:cs="Arial"/>
          <w:b/>
          <w:sz w:val="20"/>
          <w:szCs w:val="20"/>
        </w:rPr>
      </w:pPr>
      <w:r w:rsidRPr="00CC6DBB">
        <w:rPr>
          <w:rFonts w:ascii="Arial" w:hAnsi="Arial" w:cs="Arial"/>
          <w:b/>
          <w:sz w:val="20"/>
          <w:szCs w:val="20"/>
        </w:rPr>
        <w:t xml:space="preserve">           Graf je premica!                                                 y </w:t>
      </w:r>
      <w:r w:rsidRPr="00CC6DBB">
        <w:rPr>
          <w:rFonts w:ascii="Arial" w:hAnsi="Arial" w:cs="Arial"/>
          <w:b/>
          <w:sz w:val="20"/>
          <w:szCs w:val="20"/>
        </w:rPr>
        <w:sym w:font="Wingdings" w:char="F0E0"/>
      </w:r>
      <w:r w:rsidRPr="00CC6DBB">
        <w:rPr>
          <w:rFonts w:ascii="Arial" w:hAnsi="Arial" w:cs="Arial"/>
          <w:b/>
          <w:sz w:val="20"/>
          <w:szCs w:val="20"/>
        </w:rPr>
        <w:t xml:space="preserve"> je odvisen od x</w:t>
      </w:r>
      <w:r w:rsidRPr="00CC6DBB"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                                k </w:t>
      </w:r>
      <w:r w:rsidRPr="00CC6DBB">
        <w:rPr>
          <w:rFonts w:ascii="Arial" w:hAnsi="Arial" w:cs="Arial"/>
          <w:b/>
          <w:sz w:val="20"/>
          <w:szCs w:val="20"/>
        </w:rPr>
        <w:sym w:font="Wingdings" w:char="F0E0"/>
      </w:r>
      <w:r w:rsidRPr="00CC6DBB">
        <w:rPr>
          <w:rFonts w:ascii="Arial" w:hAnsi="Arial" w:cs="Arial"/>
          <w:b/>
          <w:sz w:val="20"/>
          <w:szCs w:val="20"/>
        </w:rPr>
        <w:t xml:space="preserve"> koeficient premega sorazmerja</w:t>
      </w:r>
    </w:p>
    <w:p w:rsidR="00BD1F02" w:rsidRPr="00CC6DBB" w:rsidRDefault="00BD1F02" w:rsidP="00BD1F02">
      <w:pPr>
        <w:pStyle w:val="NoSpacing"/>
        <w:rPr>
          <w:rFonts w:ascii="Arial" w:hAnsi="Arial" w:cs="Arial"/>
          <w:b/>
          <w:sz w:val="20"/>
          <w:szCs w:val="20"/>
        </w:rPr>
      </w:pPr>
      <w:r w:rsidRPr="00CC6DBB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651782" w:rsidRPr="00CC6DB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CC6DBB">
        <w:rPr>
          <w:rFonts w:ascii="Arial" w:hAnsi="Arial" w:cs="Arial"/>
          <w:b/>
          <w:sz w:val="20"/>
          <w:szCs w:val="20"/>
        </w:rPr>
        <w:t xml:space="preserve"> X </w:t>
      </w:r>
      <w:r w:rsidRPr="00CC6DBB">
        <w:rPr>
          <w:rFonts w:ascii="Arial" w:hAnsi="Arial" w:cs="Arial"/>
          <w:b/>
          <w:sz w:val="20"/>
          <w:szCs w:val="20"/>
        </w:rPr>
        <w:sym w:font="Wingdings" w:char="F0E0"/>
      </w:r>
      <w:r w:rsidRPr="00CC6DBB">
        <w:rPr>
          <w:rFonts w:ascii="Arial" w:hAnsi="Arial" w:cs="Arial"/>
          <w:b/>
          <w:sz w:val="20"/>
          <w:szCs w:val="20"/>
        </w:rPr>
        <w:t xml:space="preserve"> neodvisna spremenljivka</w:t>
      </w:r>
    </w:p>
    <w:p w:rsidR="00BD1F02" w:rsidRPr="00CC6DBB" w:rsidRDefault="00BD1F02" w:rsidP="00BD1F02">
      <w:pPr>
        <w:pStyle w:val="NoSpacing"/>
        <w:rPr>
          <w:rFonts w:ascii="Arial" w:hAnsi="Arial" w:cs="Arial"/>
          <w:b/>
          <w:sz w:val="20"/>
          <w:szCs w:val="20"/>
        </w:rPr>
      </w:pPr>
      <w:r w:rsidRPr="00CC6DBB">
        <w:rPr>
          <w:rFonts w:ascii="Arial" w:hAnsi="Arial" w:cs="Arial"/>
          <w:b/>
          <w:sz w:val="20"/>
          <w:szCs w:val="20"/>
        </w:rPr>
        <w:t xml:space="preserve">K= y/x </w:t>
      </w:r>
      <w:r w:rsidRPr="00CC6DBB">
        <w:rPr>
          <w:rFonts w:ascii="Arial" w:hAnsi="Arial" w:cs="Arial"/>
          <w:b/>
          <w:sz w:val="20"/>
          <w:szCs w:val="20"/>
        </w:rPr>
        <w:sym w:font="Wingdings" w:char="F0E0"/>
      </w:r>
      <w:r w:rsidRPr="00CC6DBB">
        <w:rPr>
          <w:rFonts w:ascii="Arial" w:hAnsi="Arial" w:cs="Arial"/>
          <w:b/>
          <w:sz w:val="20"/>
          <w:szCs w:val="20"/>
        </w:rPr>
        <w:t xml:space="preserve"> tako dobimo koeficient</w:t>
      </w:r>
    </w:p>
    <w:p w:rsidR="00BD1F02" w:rsidRPr="00CC6DBB" w:rsidRDefault="00BD1F02" w:rsidP="00BD1F02">
      <w:pPr>
        <w:pStyle w:val="NoSpacing"/>
        <w:rPr>
          <w:rFonts w:ascii="Arial" w:hAnsi="Arial" w:cs="Arial"/>
          <w:b/>
          <w:sz w:val="20"/>
          <w:szCs w:val="20"/>
        </w:rPr>
      </w:pPr>
    </w:p>
    <w:p w:rsidR="00BD1F02" w:rsidRPr="00CC6DBB" w:rsidRDefault="00BD1F02" w:rsidP="00BD1F02">
      <w:pPr>
        <w:pStyle w:val="NoSpacing"/>
        <w:rPr>
          <w:rFonts w:ascii="Arial" w:hAnsi="Arial" w:cs="Arial"/>
          <w:b/>
          <w:sz w:val="20"/>
          <w:szCs w:val="20"/>
        </w:rPr>
      </w:pPr>
    </w:p>
    <w:p w:rsidR="00651782" w:rsidRPr="00CC6DBB" w:rsidRDefault="00651782" w:rsidP="00651782">
      <w:pPr>
        <w:pStyle w:val="NoSpacing"/>
        <w:rPr>
          <w:rFonts w:ascii="Arial" w:hAnsi="Arial" w:cs="Arial"/>
          <w:sz w:val="20"/>
          <w:szCs w:val="20"/>
        </w:rPr>
      </w:pPr>
      <w:r w:rsidRPr="00CC6DBB">
        <w:rPr>
          <w:color w:val="00B050"/>
          <w:sz w:val="20"/>
          <w:szCs w:val="20"/>
        </w:rPr>
        <w:t>OBRATNO SORAZMERJE:</w:t>
      </w:r>
      <w:r w:rsidRPr="00CC6DBB">
        <w:rPr>
          <w:color w:val="00B050"/>
          <w:sz w:val="20"/>
          <w:szCs w:val="20"/>
        </w:rPr>
        <w:br/>
      </w:r>
    </w:p>
    <w:p w:rsidR="00E51539" w:rsidRPr="002B1FBE" w:rsidRDefault="00651782" w:rsidP="00651782">
      <w:pPr>
        <w:pStyle w:val="NoSpacing"/>
        <w:rPr>
          <w:b/>
          <w:color w:val="000000"/>
          <w:sz w:val="20"/>
          <w:szCs w:val="20"/>
        </w:rPr>
      </w:pPr>
      <w:r w:rsidRPr="00CC6DBB">
        <w:rPr>
          <w:rFonts w:ascii="Arial" w:hAnsi="Arial" w:cs="Arial"/>
          <w:sz w:val="20"/>
          <w:szCs w:val="20"/>
        </w:rPr>
        <w:t xml:space="preserve">Pri </w:t>
      </w:r>
      <w:r w:rsidRPr="00CC6DBB">
        <w:rPr>
          <w:rFonts w:ascii="Arial" w:hAnsi="Arial" w:cs="Arial"/>
          <w:b/>
          <w:sz w:val="20"/>
          <w:szCs w:val="20"/>
        </w:rPr>
        <w:t>obratnem sorazmerju</w:t>
      </w:r>
      <w:r w:rsidRPr="00CC6DBB">
        <w:rPr>
          <w:rFonts w:ascii="Arial" w:hAnsi="Arial" w:cs="Arial"/>
          <w:sz w:val="20"/>
          <w:szCs w:val="20"/>
        </w:rPr>
        <w:t xml:space="preserve"> velja, če se </w:t>
      </w:r>
      <w:r w:rsidRPr="00CC6DBB">
        <w:rPr>
          <w:rFonts w:ascii="Arial" w:hAnsi="Arial" w:cs="Arial"/>
          <w:b/>
          <w:sz w:val="20"/>
          <w:szCs w:val="20"/>
        </w:rPr>
        <w:t>1 količina 2-krat, 3-krat poveča(pomanjša), se druga količina prav tolikokrat pomanjša(poveča).</w:t>
      </w:r>
    </w:p>
    <w:p w:rsidR="00651782" w:rsidRPr="002B1FBE" w:rsidRDefault="0065178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Produkt </w:t>
      </w:r>
      <w:r w:rsidRPr="002B1FBE">
        <w:rPr>
          <w:rFonts w:ascii="Arial" w:hAnsi="Arial" w:cs="Arial"/>
          <w:color w:val="000000"/>
          <w:sz w:val="20"/>
          <w:szCs w:val="20"/>
        </w:rPr>
        <w:t>obratno sorazmernih količin je</w:t>
      </w: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 KONSTANTEN.</w:t>
      </w:r>
    </w:p>
    <w:p w:rsidR="00651782" w:rsidRPr="002B1FBE" w:rsidRDefault="0065178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Graf je HIPERBOLA </w:t>
      </w:r>
      <w:r w:rsidRPr="002B1FBE">
        <w:rPr>
          <w:rFonts w:ascii="Arial" w:hAnsi="Arial" w:cs="Arial"/>
          <w:b/>
          <w:color w:val="000000"/>
          <w:sz w:val="20"/>
          <w:szCs w:val="20"/>
        </w:rPr>
        <w:sym w:font="Wingdings" w:char="F0E0"/>
      </w: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 graf nikoli ne seče abcisne in ne kiolinearne osi. </w:t>
      </w:r>
    </w:p>
    <w:p w:rsidR="00651782" w:rsidRPr="002B1FBE" w:rsidRDefault="0065178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>Enačba:</w:t>
      </w:r>
    </w:p>
    <w:p w:rsidR="00651782" w:rsidRPr="002B1FBE" w:rsidRDefault="0065178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 xml:space="preserve">Xy=c </w:t>
      </w:r>
    </w:p>
    <w:p w:rsidR="00651782" w:rsidRPr="002B1FBE" w:rsidRDefault="0065178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</w:p>
    <w:p w:rsidR="00651782" w:rsidRPr="002B1FBE" w:rsidRDefault="0065178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t>Raz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>merje pri obratnem sorazmerju: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br/>
      </w:r>
      <w:r w:rsidRPr="002B1FBE">
        <w:rPr>
          <w:rFonts w:ascii="Arial" w:hAnsi="Arial" w:cs="Arial"/>
          <w:b/>
          <w:color w:val="000000"/>
          <w:sz w:val="20"/>
          <w:szCs w:val="20"/>
        </w:rPr>
        <w:t>n:n</w:t>
      </w:r>
      <w:r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>1</w:t>
      </w:r>
      <w:r w:rsidRPr="002B1FBE">
        <w:rPr>
          <w:rFonts w:ascii="Arial" w:hAnsi="Arial" w:cs="Arial"/>
          <w:b/>
          <w:color w:val="000000"/>
          <w:sz w:val="20"/>
          <w:szCs w:val="20"/>
        </w:rPr>
        <w:t>=d</w:t>
      </w:r>
      <w:r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>1</w:t>
      </w:r>
      <w:r w:rsidRPr="002B1FBE">
        <w:rPr>
          <w:rFonts w:ascii="Arial" w:hAnsi="Arial" w:cs="Arial"/>
          <w:b/>
          <w:color w:val="000000"/>
          <w:sz w:val="20"/>
          <w:szCs w:val="20"/>
        </w:rPr>
        <w:t>:d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 xml:space="preserve"> ,           </w:t>
      </w:r>
      <w:r w:rsidRPr="002B1FBE">
        <w:rPr>
          <w:rFonts w:ascii="Arial" w:hAnsi="Arial" w:cs="Arial"/>
          <w:b/>
          <w:color w:val="000000"/>
          <w:sz w:val="20"/>
          <w:szCs w:val="20"/>
        </w:rPr>
        <w:t>d</w:t>
      </w:r>
      <w:r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 xml:space="preserve">1= </w:t>
      </w:r>
      <w:r w:rsidRPr="002B1FBE">
        <w:rPr>
          <w:rFonts w:ascii="Arial" w:hAnsi="Arial" w:cs="Arial"/>
          <w:b/>
          <w:color w:val="000000"/>
          <w:sz w:val="20"/>
          <w:szCs w:val="20"/>
        </w:rPr>
        <w:t>nd/n</w:t>
      </w:r>
      <w:r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>1</w:t>
      </w:r>
      <w:r w:rsidR="00CC6DBB"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 xml:space="preserve">  ,</w:t>
      </w:r>
      <w:r w:rsidR="00CC6DBB" w:rsidRPr="002B1FBE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Pr="002B1FBE">
        <w:rPr>
          <w:rFonts w:ascii="Arial" w:hAnsi="Arial" w:cs="Arial"/>
          <w:b/>
          <w:color w:val="000000"/>
          <w:sz w:val="20"/>
          <w:szCs w:val="20"/>
        </w:rPr>
        <w:t>nd= n</w:t>
      </w:r>
      <w:r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>1*</w:t>
      </w:r>
      <w:r w:rsidRPr="002B1FBE">
        <w:rPr>
          <w:rFonts w:ascii="Arial" w:hAnsi="Arial" w:cs="Arial"/>
          <w:b/>
          <w:color w:val="000000"/>
          <w:sz w:val="20"/>
          <w:szCs w:val="20"/>
        </w:rPr>
        <w:t>d</w:t>
      </w:r>
      <w:r w:rsidRPr="002B1FBE">
        <w:rPr>
          <w:rFonts w:ascii="Arial" w:hAnsi="Arial" w:cs="Arial"/>
          <w:b/>
          <w:color w:val="000000"/>
          <w:sz w:val="20"/>
          <w:szCs w:val="20"/>
          <w:vertAlign w:val="subscript"/>
        </w:rPr>
        <w:t>1</w:t>
      </w:r>
    </w:p>
    <w:p w:rsidR="00651782" w:rsidRPr="002B1FBE" w:rsidRDefault="00651782" w:rsidP="00812792">
      <w:pPr>
        <w:pStyle w:val="NoSpacing"/>
        <w:rPr>
          <w:rFonts w:ascii="Arial" w:hAnsi="Arial" w:cs="Arial"/>
          <w:b/>
          <w:color w:val="000000"/>
          <w:sz w:val="20"/>
          <w:szCs w:val="20"/>
          <w:vertAlign w:val="subscript"/>
        </w:rPr>
      </w:pPr>
    </w:p>
    <w:p w:rsidR="00812792" w:rsidRPr="002B1FBE" w:rsidRDefault="0065178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2B1FBE">
        <w:rPr>
          <w:rFonts w:ascii="Arial" w:hAnsi="Arial" w:cs="Arial"/>
          <w:b/>
          <w:color w:val="000000"/>
          <w:sz w:val="20"/>
          <w:szCs w:val="20"/>
        </w:rPr>
        <w:br/>
      </w:r>
    </w:p>
    <w:p w:rsidR="00812792" w:rsidRPr="002B1FBE" w:rsidRDefault="00812792" w:rsidP="00812792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</w:p>
    <w:sectPr w:rsidR="00812792" w:rsidRPr="002B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748FD"/>
    <w:multiLevelType w:val="hybridMultilevel"/>
    <w:tmpl w:val="FA3C9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792"/>
    <w:rsid w:val="00210AD4"/>
    <w:rsid w:val="00234D73"/>
    <w:rsid w:val="002B1FBE"/>
    <w:rsid w:val="0058340D"/>
    <w:rsid w:val="00651782"/>
    <w:rsid w:val="00812792"/>
    <w:rsid w:val="008A751D"/>
    <w:rsid w:val="00BD1F02"/>
    <w:rsid w:val="00CC6DBB"/>
    <w:rsid w:val="00E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Raven puščični povezovalnik 4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7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79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A751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65178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