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2E" w:rsidRDefault="00FD582E">
      <w:pPr>
        <w:pStyle w:val="Title"/>
        <w:rPr>
          <w:sz w:val="26"/>
        </w:rPr>
      </w:pPr>
      <w:bookmarkStart w:id="0" w:name="_GoBack"/>
      <w:bookmarkEnd w:id="0"/>
      <w:r>
        <w:rPr>
          <w:sz w:val="26"/>
        </w:rPr>
        <w:t>VAJE – kotne funkcije</w:t>
      </w:r>
    </w:p>
    <w:p w:rsidR="00FD582E" w:rsidRDefault="00FD582E">
      <w:pPr>
        <w:rPr>
          <w:b/>
        </w:rPr>
      </w:pPr>
    </w:p>
    <w:p w:rsidR="00FD582E" w:rsidRDefault="00FD582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Poenostavi:</w:t>
      </w:r>
    </w:p>
    <w:p w:rsidR="00FD582E" w:rsidRDefault="00FD582E">
      <w:pPr>
        <w:numPr>
          <w:ilvl w:val="0"/>
          <w:numId w:val="3"/>
        </w:numPr>
        <w:jc w:val="both"/>
        <w:rPr>
          <w:b/>
        </w:rPr>
      </w:pPr>
      <w:r>
        <w:rPr>
          <w:b/>
          <w:position w:val="-24"/>
        </w:rPr>
        <w:object w:dxaOrig="1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0.75pt" o:ole="" fillcolor="window">
            <v:imagedata r:id="rId5" o:title=""/>
          </v:shape>
          <o:OLEObject Type="Embed" ProgID="Equation.3" ShapeID="_x0000_i1025" DrawAspect="Content" ObjectID="_1619870549" r:id="rId6"/>
        </w:object>
      </w:r>
      <w:r>
        <w:rPr>
          <w:b/>
        </w:rPr>
        <w:t xml:space="preserve">,               (b) </w:t>
      </w:r>
      <w:r>
        <w:rPr>
          <w:b/>
          <w:position w:val="-30"/>
        </w:rPr>
        <w:object w:dxaOrig="2299" w:dyaOrig="680">
          <v:shape id="_x0000_i1026" type="#_x0000_t75" style="width:114.75pt;height:33.75pt" o:ole="" fillcolor="window">
            <v:imagedata r:id="rId7" o:title=""/>
          </v:shape>
          <o:OLEObject Type="Embed" ProgID="Equation.3" ShapeID="_x0000_i1026" DrawAspect="Content" ObjectID="_1619870550" r:id="rId8"/>
        </w:object>
      </w:r>
      <w:r>
        <w:rPr>
          <w:b/>
        </w:rPr>
        <w:t xml:space="preserve">,      (c) </w:t>
      </w:r>
      <w:r>
        <w:rPr>
          <w:b/>
          <w:position w:val="-30"/>
        </w:rPr>
        <w:object w:dxaOrig="2020" w:dyaOrig="680">
          <v:shape id="_x0000_i1027" type="#_x0000_t75" style="width:101.25pt;height:33.75pt" o:ole="" fillcolor="window">
            <v:imagedata r:id="rId9" o:title=""/>
          </v:shape>
          <o:OLEObject Type="Embed" ProgID="Equation.3" ShapeID="_x0000_i1027" DrawAspect="Content" ObjectID="_1619870551" r:id="rId10"/>
        </w:object>
      </w:r>
      <w:r>
        <w:rPr>
          <w:b/>
        </w:rPr>
        <w:t>,</w:t>
      </w:r>
    </w:p>
    <w:p w:rsidR="00FD582E" w:rsidRDefault="00FD582E">
      <w:pPr>
        <w:ind w:left="360"/>
        <w:jc w:val="both"/>
        <w:rPr>
          <w:b/>
        </w:rPr>
      </w:pPr>
    </w:p>
    <w:p w:rsidR="00FD582E" w:rsidRDefault="00FD582E">
      <w:pPr>
        <w:ind w:left="360"/>
        <w:jc w:val="both"/>
        <w:rPr>
          <w:b/>
        </w:rPr>
      </w:pPr>
      <w:r>
        <w:rPr>
          <w:b/>
        </w:rPr>
        <w:t>(č)</w:t>
      </w:r>
      <w:r>
        <w:rPr>
          <w:b/>
          <w:position w:val="-10"/>
        </w:rPr>
        <w:object w:dxaOrig="2659" w:dyaOrig="360">
          <v:shape id="_x0000_i1028" type="#_x0000_t75" style="width:132.75pt;height:18pt" o:ole="" fillcolor="window">
            <v:imagedata r:id="rId11" o:title=""/>
          </v:shape>
          <o:OLEObject Type="Embed" ProgID="Equation.3" ShapeID="_x0000_i1028" DrawAspect="Content" ObjectID="_1619870552" r:id="rId12"/>
        </w:object>
      </w:r>
      <w:r>
        <w:rPr>
          <w:b/>
        </w:rPr>
        <w:t xml:space="preserve">,   (d) </w:t>
      </w:r>
      <w:r>
        <w:rPr>
          <w:b/>
          <w:position w:val="-24"/>
        </w:rPr>
        <w:object w:dxaOrig="2900" w:dyaOrig="620">
          <v:shape id="_x0000_i1029" type="#_x0000_t75" style="width:144.75pt;height:30.75pt" o:ole="" fillcolor="window">
            <v:imagedata r:id="rId13" o:title=""/>
          </v:shape>
          <o:OLEObject Type="Embed" ProgID="Equation.3" ShapeID="_x0000_i1029" DrawAspect="Content" ObjectID="_1619870553" r:id="rId14"/>
        </w:object>
      </w:r>
      <w:r>
        <w:rPr>
          <w:b/>
        </w:rPr>
        <w:t>,</w:t>
      </w:r>
    </w:p>
    <w:p w:rsidR="00FD582E" w:rsidRDefault="00FD582E">
      <w:pPr>
        <w:jc w:val="both"/>
        <w:rPr>
          <w:b/>
        </w:rPr>
      </w:pPr>
    </w:p>
    <w:p w:rsidR="00FD582E" w:rsidRDefault="00FD582E">
      <w:pPr>
        <w:ind w:left="360"/>
        <w:jc w:val="both"/>
        <w:rPr>
          <w:b/>
        </w:rPr>
      </w:pPr>
      <w:r>
        <w:rPr>
          <w:b/>
          <w:bCs/>
          <w:sz w:val="28"/>
        </w:rPr>
        <w:t xml:space="preserve">(e)  </w:t>
      </w:r>
      <w:r>
        <w:rPr>
          <w:b/>
          <w:bCs/>
          <w:position w:val="-24"/>
          <w:sz w:val="28"/>
        </w:rPr>
        <w:object w:dxaOrig="1620" w:dyaOrig="660">
          <v:shape id="_x0000_i1030" type="#_x0000_t75" style="width:81pt;height:33pt" o:ole="">
            <v:imagedata r:id="rId15" o:title=""/>
          </v:shape>
          <o:OLEObject Type="Embed" ProgID="Equation.3" ShapeID="_x0000_i1030" DrawAspect="Content" ObjectID="_1619870554" r:id="rId16"/>
        </w:object>
      </w:r>
      <w:r>
        <w:rPr>
          <w:b/>
          <w:bCs/>
          <w:sz w:val="28"/>
        </w:rPr>
        <w:t xml:space="preserve">, </w:t>
      </w:r>
      <w:r>
        <w:rPr>
          <w:b/>
        </w:rPr>
        <w:t xml:space="preserve">                (f) </w:t>
      </w:r>
      <w:r>
        <w:rPr>
          <w:b/>
          <w:position w:val="-30"/>
        </w:rPr>
        <w:object w:dxaOrig="2100" w:dyaOrig="760">
          <v:shape id="_x0000_i1031" type="#_x0000_t75" style="width:105pt;height:38.25pt" o:ole="" fillcolor="window">
            <v:imagedata r:id="rId17" o:title=""/>
          </v:shape>
          <o:OLEObject Type="Embed" ProgID="Equation.3" ShapeID="_x0000_i1031" DrawAspect="Content" ObjectID="_1619870555" r:id="rId18"/>
        </w:object>
      </w:r>
      <w:r>
        <w:rPr>
          <w:b/>
        </w:rPr>
        <w:t xml:space="preserve">. </w:t>
      </w:r>
    </w:p>
    <w:p w:rsidR="00FD582E" w:rsidRDefault="00FD582E">
      <w:pPr>
        <w:jc w:val="both"/>
        <w:rPr>
          <w:b/>
        </w:rPr>
      </w:pPr>
    </w:p>
    <w:p w:rsidR="00FD582E" w:rsidRDefault="00FD582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Faktoriziraj:</w:t>
      </w:r>
    </w:p>
    <w:p w:rsidR="00FD582E" w:rsidRDefault="00FD582E">
      <w:pPr>
        <w:numPr>
          <w:ilvl w:val="0"/>
          <w:numId w:val="4"/>
        </w:numPr>
        <w:jc w:val="both"/>
        <w:rPr>
          <w:b/>
        </w:rPr>
      </w:pPr>
      <w:r>
        <w:rPr>
          <w:b/>
          <w:position w:val="-24"/>
        </w:rPr>
        <w:object w:dxaOrig="1760" w:dyaOrig="660">
          <v:shape id="_x0000_i1032" type="#_x0000_t75" style="width:87.75pt;height:33pt" o:ole="" fillcolor="window">
            <v:imagedata r:id="rId19" o:title=""/>
          </v:shape>
          <o:OLEObject Type="Embed" ProgID="Equation.3" ShapeID="_x0000_i1032" DrawAspect="Content" ObjectID="_1619870556" r:id="rId20"/>
        </w:object>
      </w:r>
      <w:r>
        <w:rPr>
          <w:b/>
        </w:rPr>
        <w:t xml:space="preserve"> ,                       (b) </w:t>
      </w:r>
      <w:r>
        <w:rPr>
          <w:b/>
          <w:position w:val="-10"/>
        </w:rPr>
        <w:object w:dxaOrig="1600" w:dyaOrig="360">
          <v:shape id="_x0000_i1033" type="#_x0000_t75" style="width:80.25pt;height:18pt" o:ole="" fillcolor="window">
            <v:imagedata r:id="rId21" o:title=""/>
          </v:shape>
          <o:OLEObject Type="Embed" ProgID="Equation.3" ShapeID="_x0000_i1033" DrawAspect="Content" ObjectID="_1619870557" r:id="rId22"/>
        </w:object>
      </w:r>
      <w:r>
        <w:rPr>
          <w:b/>
        </w:rPr>
        <w:t xml:space="preserve">  , </w:t>
      </w:r>
    </w:p>
    <w:p w:rsidR="00FD582E" w:rsidRDefault="00FD582E">
      <w:pPr>
        <w:ind w:left="360"/>
        <w:jc w:val="both"/>
        <w:rPr>
          <w:b/>
        </w:rPr>
      </w:pPr>
    </w:p>
    <w:p w:rsidR="00FD582E" w:rsidRDefault="00FD582E">
      <w:pPr>
        <w:jc w:val="both"/>
        <w:rPr>
          <w:b/>
        </w:rPr>
      </w:pPr>
      <w:r>
        <w:rPr>
          <w:b/>
        </w:rPr>
        <w:t xml:space="preserve">      (c) </w:t>
      </w:r>
      <w:r>
        <w:rPr>
          <w:b/>
          <w:position w:val="-28"/>
        </w:rPr>
        <w:object w:dxaOrig="2620" w:dyaOrig="700">
          <v:shape id="_x0000_i1034" type="#_x0000_t75" style="width:131.25pt;height:35.25pt" o:ole="" fillcolor="window">
            <v:imagedata r:id="rId23" o:title=""/>
          </v:shape>
          <o:OLEObject Type="Embed" ProgID="Equation.3" ShapeID="_x0000_i1034" DrawAspect="Content" ObjectID="_1619870558" r:id="rId24"/>
        </w:object>
      </w:r>
      <w:r>
        <w:rPr>
          <w:b/>
        </w:rPr>
        <w:t xml:space="preserve">  ,          (č) </w:t>
      </w:r>
      <w:r>
        <w:rPr>
          <w:b/>
          <w:position w:val="-28"/>
        </w:rPr>
        <w:object w:dxaOrig="1040" w:dyaOrig="660">
          <v:shape id="_x0000_i1035" type="#_x0000_t75" style="width:51.75pt;height:33pt" o:ole="" fillcolor="window">
            <v:imagedata r:id="rId25" o:title=""/>
          </v:shape>
          <o:OLEObject Type="Embed" ProgID="Equation.3" ShapeID="_x0000_i1035" DrawAspect="Content" ObjectID="_1619870559" r:id="rId26"/>
        </w:object>
      </w:r>
      <w:r>
        <w:rPr>
          <w:b/>
        </w:rPr>
        <w:t xml:space="preserve">  ,       (d) </w:t>
      </w:r>
      <w:r>
        <w:rPr>
          <w:b/>
          <w:position w:val="-24"/>
        </w:rPr>
        <w:object w:dxaOrig="1240" w:dyaOrig="680">
          <v:shape id="_x0000_i1036" type="#_x0000_t75" style="width:62.25pt;height:33.75pt" o:ole="" fillcolor="window">
            <v:imagedata r:id="rId27" o:title=""/>
          </v:shape>
          <o:OLEObject Type="Embed" ProgID="Equation.3" ShapeID="_x0000_i1036" DrawAspect="Content" ObjectID="_1619870560" r:id="rId28"/>
        </w:object>
      </w:r>
      <w:r>
        <w:rPr>
          <w:b/>
        </w:rPr>
        <w:t>.</w:t>
      </w:r>
    </w:p>
    <w:p w:rsidR="00FD582E" w:rsidRDefault="00FD582E">
      <w:pPr>
        <w:jc w:val="both"/>
        <w:rPr>
          <w:b/>
        </w:rPr>
      </w:pPr>
    </w:p>
    <w:p w:rsidR="00FD582E" w:rsidRDefault="00FD582E">
      <w:pPr>
        <w:jc w:val="both"/>
        <w:rPr>
          <w:b/>
        </w:rPr>
      </w:pPr>
      <w:r>
        <w:rPr>
          <w:b/>
        </w:rPr>
        <w:t xml:space="preserve">3. Izračunaj </w:t>
      </w:r>
      <w:r>
        <w:rPr>
          <w:b/>
          <w:position w:val="-6"/>
        </w:rPr>
        <w:object w:dxaOrig="540" w:dyaOrig="279">
          <v:shape id="_x0000_i1037" type="#_x0000_t75" style="width:27pt;height:14.25pt" o:ole="" fillcolor="window">
            <v:imagedata r:id="rId29" o:title=""/>
          </v:shape>
          <o:OLEObject Type="Embed" ProgID="Equation.3" ShapeID="_x0000_i1037" DrawAspect="Content" ObjectID="_1619870561" r:id="rId30"/>
        </w:object>
      </w:r>
      <w:r>
        <w:rPr>
          <w:b/>
        </w:rPr>
        <w:t xml:space="preserve">, </w:t>
      </w:r>
      <w:r>
        <w:rPr>
          <w:b/>
          <w:position w:val="-6"/>
        </w:rPr>
        <w:object w:dxaOrig="700" w:dyaOrig="279">
          <v:shape id="_x0000_i1038" type="#_x0000_t75" style="width:35.25pt;height:14.25pt" o:ole="" fillcolor="window">
            <v:imagedata r:id="rId31" o:title=""/>
          </v:shape>
          <o:OLEObject Type="Embed" ProgID="Equation.3" ShapeID="_x0000_i1038" DrawAspect="Content" ObjectID="_1619870562" r:id="rId32"/>
        </w:object>
      </w:r>
      <w:r>
        <w:rPr>
          <w:b/>
        </w:rPr>
        <w:t xml:space="preserve">, </w:t>
      </w:r>
      <w:r>
        <w:rPr>
          <w:b/>
          <w:position w:val="-12"/>
        </w:rPr>
        <w:object w:dxaOrig="1020" w:dyaOrig="360">
          <v:shape id="_x0000_i1039" type="#_x0000_t75" style="width:51pt;height:18pt" o:ole="" fillcolor="window">
            <v:imagedata r:id="rId33" o:title=""/>
          </v:shape>
          <o:OLEObject Type="Embed" ProgID="Equation.3" ShapeID="_x0000_i1039" DrawAspect="Content" ObjectID="_1619870563" r:id="rId34"/>
        </w:object>
      </w:r>
      <w:r>
        <w:rPr>
          <w:b/>
        </w:rPr>
        <w:t xml:space="preserve">, če je </w:t>
      </w:r>
      <w:r>
        <w:rPr>
          <w:b/>
          <w:position w:val="-12"/>
        </w:rPr>
        <w:object w:dxaOrig="859" w:dyaOrig="360">
          <v:shape id="_x0000_i1040" type="#_x0000_t75" style="width:42.75pt;height:18pt" o:ole="" fillcolor="window">
            <v:imagedata r:id="rId35" o:title=""/>
          </v:shape>
          <o:OLEObject Type="Embed" ProgID="Equation.3" ShapeID="_x0000_i1040" DrawAspect="Content" ObjectID="_1619870564" r:id="rId36"/>
        </w:object>
      </w:r>
      <w:r>
        <w:rPr>
          <w:b/>
        </w:rPr>
        <w:t xml:space="preserve"> in </w:t>
      </w:r>
      <w:r>
        <w:rPr>
          <w:b/>
          <w:position w:val="-12"/>
        </w:rPr>
        <w:object w:dxaOrig="1100" w:dyaOrig="360">
          <v:shape id="_x0000_i1041" type="#_x0000_t75" style="width:54.75pt;height:18pt" o:ole="" fillcolor="window">
            <v:imagedata r:id="rId37" o:title=""/>
          </v:shape>
          <o:OLEObject Type="Embed" ProgID="Equation.3" ShapeID="_x0000_i1041" DrawAspect="Content" ObjectID="_1619870565" r:id="rId38"/>
        </w:object>
      </w:r>
      <w:r>
        <w:rPr>
          <w:b/>
        </w:rPr>
        <w:t xml:space="preserve">.  </w:t>
      </w:r>
    </w:p>
    <w:p w:rsidR="00FD582E" w:rsidRDefault="00FD582E">
      <w:pPr>
        <w:jc w:val="both"/>
        <w:rPr>
          <w:b/>
        </w:rPr>
      </w:pPr>
    </w:p>
    <w:p w:rsidR="00FD582E" w:rsidRDefault="00FD582E">
      <w:pPr>
        <w:jc w:val="both"/>
        <w:rPr>
          <w:b/>
        </w:rPr>
      </w:pPr>
      <w:r>
        <w:rPr>
          <w:b/>
        </w:rPr>
        <w:t xml:space="preserve">4. Izračunaj natančno vrednost izraza </w:t>
      </w:r>
      <w:r>
        <w:rPr>
          <w:b/>
          <w:position w:val="-10"/>
        </w:rPr>
        <w:object w:dxaOrig="1280" w:dyaOrig="320">
          <v:shape id="_x0000_i1042" type="#_x0000_t75" style="width:63.75pt;height:15.75pt" o:ole="" fillcolor="window">
            <v:imagedata r:id="rId39" o:title=""/>
          </v:shape>
          <o:OLEObject Type="Embed" ProgID="Equation.3" ShapeID="_x0000_i1042" DrawAspect="Content" ObjectID="_1619870566" r:id="rId40"/>
        </w:object>
      </w:r>
      <w:r>
        <w:rPr>
          <w:b/>
        </w:rPr>
        <w:t xml:space="preserve">, če je </w:t>
      </w:r>
      <w:r>
        <w:rPr>
          <w:b/>
          <w:position w:val="-12"/>
        </w:rPr>
        <w:object w:dxaOrig="1080" w:dyaOrig="360">
          <v:shape id="_x0000_i1043" type="#_x0000_t75" style="width:54pt;height:18pt" o:ole="" fillcolor="window">
            <v:imagedata r:id="rId41" o:title=""/>
          </v:shape>
          <o:OLEObject Type="Embed" ProgID="Equation.3" ShapeID="_x0000_i1043" DrawAspect="Content" ObjectID="_1619870567" r:id="rId42"/>
        </w:object>
      </w:r>
      <w:r>
        <w:rPr>
          <w:b/>
        </w:rPr>
        <w:t xml:space="preserve"> in </w:t>
      </w:r>
      <w:r>
        <w:rPr>
          <w:b/>
          <w:position w:val="-12"/>
        </w:rPr>
        <w:object w:dxaOrig="1200" w:dyaOrig="360">
          <v:shape id="_x0000_i1044" type="#_x0000_t75" style="width:60pt;height:18pt" o:ole="" fillcolor="window">
            <v:imagedata r:id="rId43" o:title=""/>
          </v:shape>
          <o:OLEObject Type="Embed" ProgID="Equation.3" ShapeID="_x0000_i1044" DrawAspect="Content" ObjectID="_1619870568" r:id="rId44"/>
        </w:object>
      </w:r>
      <w:r>
        <w:rPr>
          <w:b/>
        </w:rPr>
        <w:t>.</w:t>
      </w:r>
    </w:p>
    <w:p w:rsidR="00FD582E" w:rsidRDefault="00FD582E">
      <w:pPr>
        <w:jc w:val="both"/>
        <w:rPr>
          <w:b/>
        </w:rPr>
      </w:pPr>
    </w:p>
    <w:p w:rsidR="00FD582E" w:rsidRDefault="00FD582E">
      <w:pPr>
        <w:jc w:val="both"/>
        <w:rPr>
          <w:b/>
        </w:rPr>
      </w:pPr>
      <w:r>
        <w:rPr>
          <w:b/>
        </w:rPr>
        <w:t xml:space="preserve">5. Izračunaj </w:t>
      </w:r>
      <w:r>
        <w:rPr>
          <w:b/>
          <w:position w:val="-24"/>
        </w:rPr>
        <w:object w:dxaOrig="840" w:dyaOrig="620">
          <v:shape id="_x0000_i1045" type="#_x0000_t75" style="width:42pt;height:30.75pt" o:ole="" fillcolor="window">
            <v:imagedata r:id="rId45" o:title=""/>
          </v:shape>
          <o:OLEObject Type="Embed" ProgID="Equation.3" ShapeID="_x0000_i1045" DrawAspect="Content" ObjectID="_1619870569" r:id="rId46"/>
        </w:object>
      </w:r>
      <w:r>
        <w:rPr>
          <w:b/>
        </w:rPr>
        <w:t xml:space="preserve">, če je </w:t>
      </w:r>
      <w:r>
        <w:rPr>
          <w:b/>
          <w:position w:val="-24"/>
        </w:rPr>
        <w:object w:dxaOrig="1500" w:dyaOrig="620">
          <v:shape id="_x0000_i1046" type="#_x0000_t75" style="width:75pt;height:30.75pt" o:ole="" fillcolor="window">
            <v:imagedata r:id="rId47" o:title=""/>
          </v:shape>
          <o:OLEObject Type="Embed" ProgID="Equation.3" ShapeID="_x0000_i1046" DrawAspect="Content" ObjectID="_1619870570" r:id="rId48"/>
        </w:object>
      </w:r>
      <w:r>
        <w:rPr>
          <w:b/>
        </w:rPr>
        <w:t xml:space="preserve">.   </w:t>
      </w:r>
    </w:p>
    <w:p w:rsidR="00FD582E" w:rsidRDefault="00FD582E"/>
    <w:p w:rsidR="00FD582E" w:rsidRDefault="00FD582E">
      <w:r>
        <w:rPr>
          <w:b/>
        </w:rPr>
        <w:t xml:space="preserve">6. Izračunaj </w:t>
      </w:r>
      <w:r>
        <w:rPr>
          <w:b/>
          <w:position w:val="-10"/>
        </w:rPr>
        <w:object w:dxaOrig="1320" w:dyaOrig="360">
          <v:shape id="_x0000_i1047" type="#_x0000_t75" style="width:66pt;height:18pt" o:ole="" fillcolor="window">
            <v:imagedata r:id="rId49" o:title=""/>
          </v:shape>
          <o:OLEObject Type="Embed" ProgID="Equation.3" ShapeID="_x0000_i1047" DrawAspect="Content" ObjectID="_1619870571" r:id="rId50"/>
        </w:object>
      </w:r>
      <w:r>
        <w:rPr>
          <w:b/>
        </w:rPr>
        <w:t xml:space="preserve"> in </w:t>
      </w:r>
      <w:r>
        <w:rPr>
          <w:b/>
          <w:position w:val="-6"/>
        </w:rPr>
        <w:object w:dxaOrig="660" w:dyaOrig="279">
          <v:shape id="_x0000_i1048" type="#_x0000_t75" style="width:33pt;height:14.25pt" o:ole="" fillcolor="window">
            <v:imagedata r:id="rId51" o:title=""/>
          </v:shape>
          <o:OLEObject Type="Embed" ProgID="Equation.3" ShapeID="_x0000_i1048" DrawAspect="Content" ObjectID="_1619870572" r:id="rId52"/>
        </w:object>
      </w:r>
      <w:r>
        <w:rPr>
          <w:b/>
        </w:rPr>
        <w:t xml:space="preserve">, če je </w:t>
      </w:r>
      <w:r>
        <w:rPr>
          <w:b/>
          <w:position w:val="-10"/>
        </w:rPr>
        <w:object w:dxaOrig="1500" w:dyaOrig="320">
          <v:shape id="_x0000_i1049" type="#_x0000_t75" style="width:75pt;height:15.75pt" o:ole="" fillcolor="window">
            <v:imagedata r:id="rId53" o:title=""/>
          </v:shape>
          <o:OLEObject Type="Embed" ProgID="Equation.3" ShapeID="_x0000_i1049" DrawAspect="Content" ObjectID="_1619870573" r:id="rId54"/>
        </w:object>
      </w:r>
      <w:r>
        <w:rPr>
          <w:b/>
        </w:rPr>
        <w:t xml:space="preserve">.   </w:t>
      </w:r>
    </w:p>
    <w:p w:rsidR="00FD582E" w:rsidRDefault="00FD582E"/>
    <w:p w:rsidR="00FD582E" w:rsidRDefault="00FD582E">
      <w:r>
        <w:rPr>
          <w:b/>
        </w:rPr>
        <w:t xml:space="preserve">7. Izračunaj </w:t>
      </w:r>
      <w:r>
        <w:rPr>
          <w:b/>
          <w:position w:val="-10"/>
        </w:rPr>
        <w:object w:dxaOrig="4540" w:dyaOrig="360">
          <v:shape id="_x0000_i1050" type="#_x0000_t75" style="width:227.25pt;height:18pt" o:ole="" fillcolor="window">
            <v:imagedata r:id="rId55" o:title=""/>
          </v:shape>
          <o:OLEObject Type="Embed" ProgID="Equation.3" ShapeID="_x0000_i1050" DrawAspect="Content" ObjectID="_1619870574" r:id="rId56"/>
        </w:object>
      </w:r>
      <w:r>
        <w:rPr>
          <w:b/>
        </w:rPr>
        <w:t xml:space="preserve">.  </w:t>
      </w:r>
    </w:p>
    <w:p w:rsidR="00FD582E" w:rsidRDefault="00FD582E"/>
    <w:p w:rsidR="00FD582E" w:rsidRDefault="00FD582E">
      <w:r>
        <w:rPr>
          <w:b/>
          <w:bCs/>
        </w:rPr>
        <w:t xml:space="preserve">8. Izračunaj kot </w:t>
      </w:r>
      <w:r>
        <w:rPr>
          <w:b/>
          <w:bCs/>
          <w:position w:val="-6"/>
        </w:rPr>
        <w:object w:dxaOrig="220" w:dyaOrig="220">
          <v:shape id="_x0000_i1051" type="#_x0000_t75" style="width:11.25pt;height:11.25pt" o:ole="">
            <v:imagedata r:id="rId57" o:title=""/>
          </v:shape>
          <o:OLEObject Type="Embed" ProgID="Equation.3" ShapeID="_x0000_i1051" DrawAspect="Content" ObjectID="_1619870575" r:id="rId58"/>
        </w:object>
      </w:r>
      <w:r>
        <w:rPr>
          <w:b/>
          <w:bCs/>
        </w:rPr>
        <w:t xml:space="preserve">,  če je </w:t>
      </w:r>
      <w:r>
        <w:rPr>
          <w:b/>
          <w:bCs/>
          <w:position w:val="-8"/>
        </w:rPr>
        <w:object w:dxaOrig="1579" w:dyaOrig="360">
          <v:shape id="_x0000_i1052" type="#_x0000_t75" style="width:78.75pt;height:18pt" o:ole="">
            <v:imagedata r:id="rId59" o:title=""/>
          </v:shape>
          <o:OLEObject Type="Embed" ProgID="Equation.3" ShapeID="_x0000_i1052" DrawAspect="Content" ObjectID="_1619870576" r:id="rId60"/>
        </w:object>
      </w:r>
      <w:r>
        <w:rPr>
          <w:b/>
          <w:bCs/>
        </w:rPr>
        <w:t xml:space="preserve">,  </w:t>
      </w:r>
    </w:p>
    <w:p w:rsidR="00FD582E" w:rsidRDefault="00FD582E"/>
    <w:p w:rsidR="00FD582E" w:rsidRDefault="00FD582E">
      <w:pPr>
        <w:rPr>
          <w:b/>
        </w:rPr>
      </w:pPr>
      <w:r>
        <w:rPr>
          <w:b/>
        </w:rPr>
        <w:t xml:space="preserve">9. V enakokrakem trikotniku je </w:t>
      </w:r>
      <w:r>
        <w:rPr>
          <w:b/>
          <w:position w:val="-12"/>
        </w:rPr>
        <w:object w:dxaOrig="960" w:dyaOrig="360">
          <v:shape id="_x0000_i1053" type="#_x0000_t75" style="width:48pt;height:18pt" o:ole="" fillcolor="window">
            <v:imagedata r:id="rId61" o:title=""/>
          </v:shape>
          <o:OLEObject Type="Embed" ProgID="Equation.3" ShapeID="_x0000_i1053" DrawAspect="Content" ObjectID="_1619870577" r:id="rId62"/>
        </w:object>
      </w:r>
      <w:r>
        <w:rPr>
          <w:b/>
        </w:rPr>
        <w:t xml:space="preserve">. Izračunaj </w:t>
      </w:r>
      <w:r>
        <w:rPr>
          <w:b/>
          <w:position w:val="-10"/>
        </w:rPr>
        <w:object w:dxaOrig="520" w:dyaOrig="320">
          <v:shape id="_x0000_i1054" type="#_x0000_t75" style="width:26.25pt;height:15.75pt" o:ole="" fillcolor="window">
            <v:imagedata r:id="rId63" o:title=""/>
          </v:shape>
          <o:OLEObject Type="Embed" ProgID="Equation.3" ShapeID="_x0000_i1054" DrawAspect="Content" ObjectID="_1619870578" r:id="rId64"/>
        </w:object>
      </w:r>
      <w:r>
        <w:rPr>
          <w:b/>
        </w:rPr>
        <w:t xml:space="preserve"> in </w:t>
      </w:r>
      <w:r>
        <w:rPr>
          <w:b/>
          <w:position w:val="-10"/>
        </w:rPr>
        <w:object w:dxaOrig="560" w:dyaOrig="260">
          <v:shape id="_x0000_i1055" type="#_x0000_t75" style="width:27.75pt;height:12.75pt" o:ole="" fillcolor="window">
            <v:imagedata r:id="rId65" o:title=""/>
          </v:shape>
          <o:OLEObject Type="Embed" ProgID="Equation.3" ShapeID="_x0000_i1055" DrawAspect="Content" ObjectID="_1619870579" r:id="rId66"/>
        </w:object>
      </w:r>
      <w:r>
        <w:rPr>
          <w:b/>
        </w:rPr>
        <w:t xml:space="preserve">.  </w:t>
      </w:r>
    </w:p>
    <w:p w:rsidR="00FD582E" w:rsidRDefault="00FD582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FD582E" w:rsidRDefault="00FD582E">
      <w:pPr>
        <w:rPr>
          <w:b/>
          <w:sz w:val="20"/>
        </w:rPr>
      </w:pPr>
      <w:r>
        <w:rPr>
          <w:b/>
          <w:sz w:val="20"/>
          <w:u w:val="single"/>
        </w:rPr>
        <w:t>Rešitve:</w:t>
      </w:r>
      <w:r>
        <w:rPr>
          <w:b/>
          <w:sz w:val="20"/>
        </w:rPr>
        <w:t xml:space="preserve">  1. (a) </w:t>
      </w:r>
      <w:r>
        <w:rPr>
          <w:b/>
          <w:position w:val="-10"/>
          <w:sz w:val="20"/>
        </w:rPr>
        <w:object w:dxaOrig="480" w:dyaOrig="279">
          <v:shape id="_x0000_i1056" type="#_x0000_t75" style="width:24pt;height:14.25pt" o:ole="">
            <v:imagedata r:id="rId67" o:title=""/>
          </v:shape>
          <o:OLEObject Type="Embed" ProgID="Equation.3" ShapeID="_x0000_i1056" DrawAspect="Content" ObjectID="_1619870580" r:id="rId68"/>
        </w:object>
      </w:r>
      <w:r>
        <w:rPr>
          <w:b/>
          <w:sz w:val="20"/>
        </w:rPr>
        <w:t xml:space="preserve">,  (b) </w:t>
      </w:r>
      <w:r>
        <w:rPr>
          <w:b/>
          <w:position w:val="-10"/>
          <w:sz w:val="20"/>
        </w:rPr>
        <w:object w:dxaOrig="1080" w:dyaOrig="360">
          <v:shape id="_x0000_i1057" type="#_x0000_t75" style="width:54pt;height:18pt" o:ole="">
            <v:imagedata r:id="rId69" o:title=""/>
          </v:shape>
          <o:OLEObject Type="Embed" ProgID="Equation.3" ShapeID="_x0000_i1057" DrawAspect="Content" ObjectID="_1619870581" r:id="rId70"/>
        </w:object>
      </w:r>
      <w:r>
        <w:rPr>
          <w:b/>
          <w:sz w:val="20"/>
        </w:rPr>
        <w:t xml:space="preserve">,  (c) </w:t>
      </w:r>
      <w:r>
        <w:rPr>
          <w:b/>
          <w:position w:val="-24"/>
          <w:sz w:val="20"/>
        </w:rPr>
        <w:object w:dxaOrig="1780" w:dyaOrig="620">
          <v:shape id="_x0000_i1058" type="#_x0000_t75" style="width:89.25pt;height:30.75pt" o:ole="">
            <v:imagedata r:id="rId71" o:title=""/>
          </v:shape>
          <o:OLEObject Type="Embed" ProgID="Equation.3" ShapeID="_x0000_i1058" DrawAspect="Content" ObjectID="_1619870582" r:id="rId72"/>
        </w:object>
      </w:r>
      <w:r>
        <w:rPr>
          <w:b/>
          <w:sz w:val="20"/>
        </w:rPr>
        <w:t xml:space="preserve">,  (č) </w:t>
      </w:r>
      <w:r>
        <w:rPr>
          <w:b/>
          <w:position w:val="-6"/>
          <w:sz w:val="20"/>
        </w:rPr>
        <w:object w:dxaOrig="940" w:dyaOrig="279">
          <v:shape id="_x0000_i1059" type="#_x0000_t75" style="width:47.25pt;height:14.25pt" o:ole="">
            <v:imagedata r:id="rId73" o:title=""/>
          </v:shape>
          <o:OLEObject Type="Embed" ProgID="Equation.3" ShapeID="_x0000_i1059" DrawAspect="Content" ObjectID="_1619870583" r:id="rId74"/>
        </w:object>
      </w:r>
      <w:r>
        <w:rPr>
          <w:b/>
          <w:sz w:val="20"/>
        </w:rPr>
        <w:t xml:space="preserve"> ali </w:t>
      </w:r>
      <w:r>
        <w:rPr>
          <w:b/>
          <w:position w:val="-10"/>
          <w:sz w:val="20"/>
        </w:rPr>
        <w:object w:dxaOrig="1460" w:dyaOrig="360">
          <v:shape id="_x0000_i1060" type="#_x0000_t75" style="width:72.75pt;height:18pt" o:ole="">
            <v:imagedata r:id="rId75" o:title=""/>
          </v:shape>
          <o:OLEObject Type="Embed" ProgID="Equation.3" ShapeID="_x0000_i1060" DrawAspect="Content" ObjectID="_1619870584" r:id="rId76"/>
        </w:object>
      </w:r>
      <w:r>
        <w:rPr>
          <w:b/>
          <w:sz w:val="20"/>
        </w:rPr>
        <w:t xml:space="preserve">, </w:t>
      </w:r>
    </w:p>
    <w:p w:rsidR="00FD582E" w:rsidRDefault="00FD582E">
      <w:pPr>
        <w:rPr>
          <w:b/>
          <w:sz w:val="20"/>
        </w:rPr>
      </w:pPr>
      <w:r>
        <w:rPr>
          <w:b/>
          <w:sz w:val="20"/>
        </w:rPr>
        <w:t xml:space="preserve">(d) </w:t>
      </w:r>
      <w:r>
        <w:rPr>
          <w:b/>
          <w:position w:val="-24"/>
          <w:sz w:val="20"/>
        </w:rPr>
        <w:object w:dxaOrig="680" w:dyaOrig="620">
          <v:shape id="_x0000_i1061" type="#_x0000_t75" style="width:33.75pt;height:30.75pt" o:ole="">
            <v:imagedata r:id="rId77" o:title=""/>
          </v:shape>
          <o:OLEObject Type="Embed" ProgID="Equation.3" ShapeID="_x0000_i1061" DrawAspect="Content" ObjectID="_1619870585" r:id="rId78"/>
        </w:object>
      </w:r>
      <w:r>
        <w:rPr>
          <w:b/>
          <w:sz w:val="20"/>
        </w:rPr>
        <w:t xml:space="preserve">,  (e) </w:t>
      </w:r>
      <w:r>
        <w:rPr>
          <w:b/>
          <w:bCs/>
          <w:position w:val="-10"/>
          <w:sz w:val="20"/>
        </w:rPr>
        <w:object w:dxaOrig="360" w:dyaOrig="279">
          <v:shape id="_x0000_i1062" type="#_x0000_t75" style="width:18pt;height:14.25pt" o:ole="">
            <v:imagedata r:id="rId79" o:title=""/>
          </v:shape>
          <o:OLEObject Type="Embed" ProgID="Equation.3" ShapeID="_x0000_i1062" DrawAspect="Content" ObjectID="_1619870586" r:id="rId80"/>
        </w:object>
      </w:r>
      <w:r>
        <w:rPr>
          <w:b/>
          <w:sz w:val="20"/>
        </w:rPr>
        <w:t xml:space="preserve">,  (f) </w:t>
      </w:r>
      <w:r>
        <w:rPr>
          <w:b/>
          <w:position w:val="-4"/>
          <w:sz w:val="20"/>
        </w:rPr>
        <w:object w:dxaOrig="139" w:dyaOrig="260">
          <v:shape id="_x0000_i1063" type="#_x0000_t75" style="width:6.75pt;height:12.75pt" o:ole="">
            <v:imagedata r:id="rId81" o:title=""/>
          </v:shape>
          <o:OLEObject Type="Embed" ProgID="Equation.3" ShapeID="_x0000_i1063" DrawAspect="Content" ObjectID="_1619870587" r:id="rId82"/>
        </w:object>
      </w:r>
      <w:r>
        <w:rPr>
          <w:b/>
          <w:sz w:val="20"/>
        </w:rPr>
        <w:t>,</w:t>
      </w:r>
    </w:p>
    <w:p w:rsidR="00FD582E" w:rsidRDefault="00FD582E">
      <w:pPr>
        <w:rPr>
          <w:b/>
          <w:sz w:val="20"/>
        </w:rPr>
      </w:pPr>
      <w:r>
        <w:rPr>
          <w:b/>
          <w:sz w:val="20"/>
        </w:rPr>
        <w:t xml:space="preserve">2. (a) </w:t>
      </w:r>
      <w:r>
        <w:rPr>
          <w:b/>
          <w:position w:val="-10"/>
          <w:sz w:val="20"/>
        </w:rPr>
        <w:object w:dxaOrig="1680" w:dyaOrig="380">
          <v:shape id="_x0000_i1064" type="#_x0000_t75" style="width:84pt;height:18.75pt" o:ole="">
            <v:imagedata r:id="rId83" o:title=""/>
          </v:shape>
          <o:OLEObject Type="Embed" ProgID="Equation.3" ShapeID="_x0000_i1064" DrawAspect="Content" ObjectID="_1619870588" r:id="rId84"/>
        </w:object>
      </w:r>
      <w:r>
        <w:rPr>
          <w:b/>
          <w:sz w:val="20"/>
        </w:rPr>
        <w:t xml:space="preserve">,  (b) </w:t>
      </w:r>
      <w:r>
        <w:rPr>
          <w:b/>
          <w:position w:val="-24"/>
          <w:sz w:val="20"/>
        </w:rPr>
        <w:object w:dxaOrig="780" w:dyaOrig="660">
          <v:shape id="_x0000_i1065" type="#_x0000_t75" style="width:39pt;height:33pt" o:ole="">
            <v:imagedata r:id="rId85" o:title=""/>
          </v:shape>
          <o:OLEObject Type="Embed" ProgID="Equation.3" ShapeID="_x0000_i1065" DrawAspect="Content" ObjectID="_1619870589" r:id="rId86"/>
        </w:object>
      </w:r>
      <w:r>
        <w:rPr>
          <w:b/>
          <w:sz w:val="20"/>
        </w:rPr>
        <w:t xml:space="preserve">,  (c) </w:t>
      </w:r>
      <w:r>
        <w:rPr>
          <w:b/>
          <w:position w:val="-12"/>
          <w:sz w:val="20"/>
        </w:rPr>
        <w:object w:dxaOrig="980" w:dyaOrig="400">
          <v:shape id="_x0000_i1066" type="#_x0000_t75" style="width:48.75pt;height:20.25pt" o:ole="">
            <v:imagedata r:id="rId87" o:title=""/>
          </v:shape>
          <o:OLEObject Type="Embed" ProgID="Equation.3" ShapeID="_x0000_i1066" DrawAspect="Content" ObjectID="_1619870590" r:id="rId88"/>
        </w:object>
      </w:r>
      <w:r>
        <w:rPr>
          <w:b/>
          <w:sz w:val="20"/>
        </w:rPr>
        <w:t xml:space="preserve">,  (č) </w:t>
      </w:r>
      <w:r>
        <w:rPr>
          <w:b/>
          <w:position w:val="-28"/>
          <w:sz w:val="20"/>
        </w:rPr>
        <w:object w:dxaOrig="1380" w:dyaOrig="720">
          <v:shape id="_x0000_i1067" type="#_x0000_t75" style="width:69pt;height:36pt" o:ole="">
            <v:imagedata r:id="rId89" o:title=""/>
          </v:shape>
          <o:OLEObject Type="Embed" ProgID="Equation.3" ShapeID="_x0000_i1067" DrawAspect="Content" ObjectID="_1619870591" r:id="rId90"/>
        </w:object>
      </w:r>
      <w:r>
        <w:rPr>
          <w:b/>
          <w:sz w:val="20"/>
        </w:rPr>
        <w:t xml:space="preserve">,  (d) </w:t>
      </w:r>
      <w:r>
        <w:rPr>
          <w:b/>
          <w:position w:val="-12"/>
          <w:sz w:val="20"/>
        </w:rPr>
        <w:object w:dxaOrig="1300" w:dyaOrig="380">
          <v:shape id="_x0000_i1068" type="#_x0000_t75" style="width:65.25pt;height:18.75pt" o:ole="">
            <v:imagedata r:id="rId91" o:title=""/>
          </v:shape>
          <o:OLEObject Type="Embed" ProgID="Equation.3" ShapeID="_x0000_i1068" DrawAspect="Content" ObjectID="_1619870592" r:id="rId92"/>
        </w:object>
      </w:r>
      <w:r>
        <w:rPr>
          <w:b/>
          <w:sz w:val="20"/>
        </w:rPr>
        <w:t>,</w:t>
      </w:r>
    </w:p>
    <w:p w:rsidR="00FD582E" w:rsidRDefault="00FD582E">
      <w:pPr>
        <w:rPr>
          <w:b/>
          <w:bCs/>
          <w:sz w:val="20"/>
        </w:rPr>
      </w:pPr>
      <w:r>
        <w:rPr>
          <w:b/>
          <w:bCs/>
          <w:sz w:val="20"/>
        </w:rPr>
        <w:t xml:space="preserve">3. </w:t>
      </w:r>
      <w:r>
        <w:rPr>
          <w:b/>
          <w:position w:val="-12"/>
          <w:sz w:val="20"/>
        </w:rPr>
        <w:object w:dxaOrig="1700" w:dyaOrig="400">
          <v:shape id="_x0000_i1069" type="#_x0000_t75" style="width:84.75pt;height:20.25pt" o:ole="">
            <v:imagedata r:id="rId93" o:title=""/>
          </v:shape>
          <o:OLEObject Type="Embed" ProgID="Equation.3" ShapeID="_x0000_i1069" DrawAspect="Content" ObjectID="_1619870593" r:id="rId94"/>
        </w:object>
      </w:r>
      <w:r>
        <w:rPr>
          <w:b/>
          <w:bCs/>
          <w:sz w:val="20"/>
        </w:rPr>
        <w:t xml:space="preserve">,    4. </w:t>
      </w:r>
      <w:r>
        <w:rPr>
          <w:b/>
          <w:position w:val="-12"/>
          <w:sz w:val="20"/>
        </w:rPr>
        <w:object w:dxaOrig="360" w:dyaOrig="400">
          <v:shape id="_x0000_i1070" type="#_x0000_t75" style="width:18pt;height:20.25pt" o:ole="">
            <v:imagedata r:id="rId95" o:title=""/>
          </v:shape>
          <o:OLEObject Type="Embed" ProgID="Equation.3" ShapeID="_x0000_i1070" DrawAspect="Content" ObjectID="_1619870594" r:id="rId96"/>
        </w:object>
      </w:r>
      <w:r>
        <w:rPr>
          <w:b/>
          <w:bCs/>
          <w:sz w:val="20"/>
        </w:rPr>
        <w:t xml:space="preserve">,    5. </w:t>
      </w:r>
      <w:r>
        <w:rPr>
          <w:b/>
          <w:position w:val="-6"/>
          <w:sz w:val="20"/>
        </w:rPr>
        <w:object w:dxaOrig="859" w:dyaOrig="279">
          <v:shape id="_x0000_i1071" type="#_x0000_t75" style="width:42.75pt;height:14.25pt" o:ole="">
            <v:imagedata r:id="rId97" o:title=""/>
          </v:shape>
          <o:OLEObject Type="Embed" ProgID="Equation.3" ShapeID="_x0000_i1071" DrawAspect="Content" ObjectID="_1619870595" r:id="rId98"/>
        </w:object>
      </w:r>
      <w:r>
        <w:rPr>
          <w:b/>
          <w:bCs/>
          <w:sz w:val="20"/>
        </w:rPr>
        <w:t xml:space="preserve">,    6. </w:t>
      </w:r>
      <w:r>
        <w:rPr>
          <w:b/>
          <w:position w:val="-4"/>
          <w:sz w:val="20"/>
        </w:rPr>
        <w:object w:dxaOrig="200" w:dyaOrig="260">
          <v:shape id="_x0000_i1072" type="#_x0000_t75" style="width:9.75pt;height:12.75pt" o:ole="">
            <v:imagedata r:id="rId99" o:title=""/>
          </v:shape>
          <o:OLEObject Type="Embed" ProgID="Equation.3" ShapeID="_x0000_i1072" DrawAspect="Content" ObjectID="_1619870596" r:id="rId100"/>
        </w:object>
      </w:r>
      <w:r>
        <w:rPr>
          <w:b/>
          <w:bCs/>
          <w:sz w:val="20"/>
        </w:rPr>
        <w:t xml:space="preserve">,    7. </w:t>
      </w:r>
      <w:r>
        <w:rPr>
          <w:b/>
          <w:position w:val="-12"/>
          <w:sz w:val="20"/>
        </w:rPr>
        <w:object w:dxaOrig="400" w:dyaOrig="400">
          <v:shape id="_x0000_i1073" type="#_x0000_t75" style="width:20.25pt;height:20.25pt" o:ole="">
            <v:imagedata r:id="rId101" o:title=""/>
          </v:shape>
          <o:OLEObject Type="Embed" ProgID="Equation.3" ShapeID="_x0000_i1073" DrawAspect="Content" ObjectID="_1619870597" r:id="rId102"/>
        </w:object>
      </w:r>
      <w:r>
        <w:rPr>
          <w:b/>
          <w:bCs/>
          <w:sz w:val="20"/>
        </w:rPr>
        <w:t xml:space="preserve">,     8. </w:t>
      </w:r>
      <w:r>
        <w:rPr>
          <w:b/>
          <w:bCs/>
          <w:position w:val="-32"/>
          <w:sz w:val="20"/>
          <w:lang w:val="de-DE"/>
        </w:rPr>
        <w:object w:dxaOrig="2740" w:dyaOrig="760">
          <v:shape id="_x0000_i1074" type="#_x0000_t75" style="width:137.25pt;height:38.25pt" o:ole="">
            <v:imagedata r:id="rId103" o:title=""/>
          </v:shape>
          <o:OLEObject Type="Embed" ProgID="Equation.3" ShapeID="_x0000_i1074" DrawAspect="Content" ObjectID="_1619870598" r:id="rId104"/>
        </w:object>
      </w:r>
      <w:r>
        <w:rPr>
          <w:b/>
          <w:bCs/>
          <w:sz w:val="20"/>
        </w:rPr>
        <w:t xml:space="preserve">, </w:t>
      </w:r>
    </w:p>
    <w:p w:rsidR="00FD582E" w:rsidRDefault="00FD582E">
      <w:pPr>
        <w:rPr>
          <w:b/>
          <w:bCs/>
        </w:rPr>
      </w:pPr>
      <w:r>
        <w:rPr>
          <w:b/>
          <w:bCs/>
          <w:sz w:val="20"/>
        </w:rPr>
        <w:t xml:space="preserve">9. </w:t>
      </w:r>
      <w:r>
        <w:rPr>
          <w:b/>
          <w:position w:val="-12"/>
        </w:rPr>
        <w:object w:dxaOrig="920" w:dyaOrig="380">
          <v:shape id="_x0000_i1075" type="#_x0000_t75" style="width:45.75pt;height:18.75pt" o:ole="">
            <v:imagedata r:id="rId105" o:title=""/>
          </v:shape>
          <o:OLEObject Type="Embed" ProgID="Equation.3" ShapeID="_x0000_i1075" DrawAspect="Content" ObjectID="_1619870599" r:id="rId106"/>
        </w:object>
      </w:r>
      <w:r>
        <w:rPr>
          <w:b/>
          <w:bCs/>
          <w:sz w:val="20"/>
        </w:rPr>
        <w:t>.</w:t>
      </w:r>
    </w:p>
    <w:sectPr w:rsidR="00FD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301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53009A"/>
    <w:multiLevelType w:val="singleLevel"/>
    <w:tmpl w:val="A0DCBBF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5B36691D"/>
    <w:multiLevelType w:val="singleLevel"/>
    <w:tmpl w:val="7538538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5E1812C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A77A8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EBF46EA"/>
    <w:multiLevelType w:val="hybridMultilevel"/>
    <w:tmpl w:val="0F62A936"/>
    <w:lvl w:ilvl="0" w:tplc="B3FEBD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582E"/>
    <w:rsid w:val="00713F2E"/>
    <w:rsid w:val="007659C9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fontTable" Target="fontTable.xm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