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F5" w:rsidRDefault="00D93C20">
      <w:pPr>
        <w:rPr>
          <w:sz w:val="14"/>
          <w:lang w:val="sl-SI"/>
        </w:rPr>
      </w:pPr>
      <w:bookmarkStart w:id="0" w:name="_GoBack"/>
      <w:bookmarkEnd w:id="0"/>
      <w:r>
        <w:rPr>
          <w:sz w:val="14"/>
          <w:lang w:val="sl-SI"/>
        </w:rPr>
        <w:t>+DATIV - an, mit, aus, zu, nach, bei, von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Abh</w:t>
      </w:r>
      <w:r>
        <w:rPr>
          <w:sz w:val="14"/>
          <w:lang w:val="sl-SI"/>
        </w:rPr>
        <w:sym w:font="Times New Roman" w:char="00E4"/>
      </w:r>
      <w:r>
        <w:rPr>
          <w:sz w:val="14"/>
          <w:lang w:val="sl-SI"/>
        </w:rPr>
        <w:t>ngigkeit von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Angst vor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arbeiten an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Aufruf zu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Begegnung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sech besch</w:t>
      </w:r>
      <w:r>
        <w:rPr>
          <w:sz w:val="14"/>
          <w:lang w:val="sl-SI"/>
        </w:rPr>
        <w:sym w:font="Times New Roman" w:char="00E4"/>
      </w:r>
      <w:r>
        <w:rPr>
          <w:sz w:val="14"/>
          <w:lang w:val="sl-SI"/>
        </w:rPr>
        <w:t>ftigen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bestehen aus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Erfahrung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fragen nach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geh</w:t>
      </w:r>
      <w:r>
        <w:rPr>
          <w:sz w:val="14"/>
          <w:lang w:val="sl-SI"/>
        </w:rPr>
        <w:sym w:font="Times New Roman" w:char="00F6"/>
      </w:r>
      <w:r>
        <w:rPr>
          <w:sz w:val="14"/>
          <w:lang w:val="sl-SI"/>
        </w:rPr>
        <w:t>ren zu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helfen bei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passen zu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Probleme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reden von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Sehnsucht nach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Solidarit</w:t>
      </w:r>
      <w:r>
        <w:rPr>
          <w:sz w:val="14"/>
          <w:lang w:val="sl-SI"/>
        </w:rPr>
        <w:sym w:font="Times New Roman" w:char="00E4"/>
      </w:r>
      <w:r>
        <w:rPr>
          <w:sz w:val="14"/>
          <w:lang w:val="sl-SI"/>
        </w:rPr>
        <w:t>t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stammen von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stammen aus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teilnehmen an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tr</w:t>
      </w:r>
      <w:r>
        <w:rPr>
          <w:sz w:val="14"/>
          <w:lang w:val="sl-SI"/>
        </w:rPr>
        <w:sym w:font="Times New Roman" w:char="00E4"/>
      </w:r>
      <w:r>
        <w:rPr>
          <w:sz w:val="14"/>
          <w:lang w:val="sl-SI"/>
        </w:rPr>
        <w:t>umen von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verabreden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verbinden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vergleichen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verstehen mit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Warnung vor</w:t>
      </w:r>
    </w:p>
    <w:p w:rsidR="007A5BF5" w:rsidRDefault="007A5BF5">
      <w:pPr>
        <w:rPr>
          <w:sz w:val="14"/>
          <w:lang w:val="sl-SI"/>
        </w:rPr>
      </w:pP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+AKKUSATIV - 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ber, um, an, f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r, auf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sich </w:t>
      </w:r>
      <w:r>
        <w:rPr>
          <w:sz w:val="14"/>
          <w:lang w:val="sl-SI"/>
        </w:rPr>
        <w:sym w:font="Times New Roman" w:char="00E4"/>
      </w:r>
      <w:r>
        <w:rPr>
          <w:sz w:val="14"/>
          <w:lang w:val="sl-SI"/>
        </w:rPr>
        <w:t xml:space="preserve">rgern 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ber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berichten  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ber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bitten um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denken an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nachdenken 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ber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diskutieren 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ber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eignen f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Einflu</w:t>
      </w:r>
      <w:r>
        <w:rPr>
          <w:sz w:val="14"/>
          <w:lang w:val="sl-SI"/>
        </w:rPr>
        <w:sym w:font="Times New Roman" w:char="00DF"/>
      </w:r>
      <w:r>
        <w:rPr>
          <w:sz w:val="14"/>
          <w:lang w:val="sl-SI"/>
        </w:rPr>
        <w:t xml:space="preserve"> auf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erinnen an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freuen auf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sich freuen 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ber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informieren ü</w:t>
      </w:r>
      <w:r>
        <w:rPr>
          <w:rFonts w:ascii="Symbol" w:hAnsi="Symbol"/>
          <w:sz w:val="14"/>
          <w:lang w:val="sl-SI"/>
        </w:rPr>
        <w:t></w:t>
      </w:r>
      <w:r>
        <w:rPr>
          <w:rFonts w:ascii="Symbol" w:hAnsi="Symbol"/>
          <w:sz w:val="14"/>
          <w:lang w:val="sl-SI"/>
        </w:rPr>
        <w:t></w:t>
      </w:r>
      <w:r>
        <w:rPr>
          <w:rFonts w:ascii="Symbol" w:hAnsi="Symbol"/>
          <w:sz w:val="14"/>
          <w:lang w:val="sl-SI"/>
        </w:rPr>
        <w:t>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 xml:space="preserve">Interesse an (Adjektiv) </w:t>
      </w:r>
      <w:r>
        <w:rPr>
          <w:b/>
          <w:sz w:val="14"/>
          <w:lang w:val="sl-SI"/>
        </w:rPr>
        <w:t>/</w:t>
      </w:r>
      <w:r>
        <w:rPr>
          <w:sz w:val="14"/>
          <w:lang w:val="sl-SI"/>
        </w:rPr>
        <w:t xml:space="preserve"> f</w:t>
      </w:r>
      <w:r>
        <w:rPr>
          <w:sz w:val="14"/>
          <w:lang w:val="sl-SI"/>
        </w:rPr>
        <w:sym w:font="Times New Roman" w:char="00FC"/>
      </w:r>
      <w:r>
        <w:rPr>
          <w:sz w:val="14"/>
          <w:lang w:val="sl-SI"/>
        </w:rPr>
        <w:t>r (Verb)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kummern um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sich unterhalten ü</w:t>
      </w:r>
      <w:r>
        <w:rPr>
          <w:rFonts w:ascii="Symbol" w:hAnsi="Symbol"/>
          <w:sz w:val="14"/>
          <w:lang w:val="sl-SI"/>
        </w:rPr>
        <w:t></w:t>
      </w:r>
      <w:r>
        <w:rPr>
          <w:rFonts w:ascii="Symbol" w:hAnsi="Symbol"/>
          <w:sz w:val="14"/>
          <w:lang w:val="sl-SI"/>
        </w:rPr>
        <w:t></w:t>
      </w:r>
      <w:r>
        <w:rPr>
          <w:rFonts w:ascii="Symbol" w:hAnsi="Symbol"/>
          <w:sz w:val="14"/>
          <w:lang w:val="sl-SI"/>
        </w:rPr>
        <w:t>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warten auf</w:t>
      </w:r>
    </w:p>
    <w:p w:rsidR="007A5BF5" w:rsidRDefault="00D93C20">
      <w:pPr>
        <w:rPr>
          <w:sz w:val="14"/>
          <w:lang w:val="sl-SI"/>
        </w:rPr>
      </w:pPr>
      <w:r>
        <w:rPr>
          <w:sz w:val="14"/>
          <w:lang w:val="sl-SI"/>
        </w:rPr>
        <w:t>wissen ü</w:t>
      </w:r>
      <w:r>
        <w:rPr>
          <w:rFonts w:ascii="Symbol" w:hAnsi="Symbol"/>
          <w:sz w:val="14"/>
          <w:lang w:val="sl-SI"/>
        </w:rPr>
        <w:t></w:t>
      </w:r>
      <w:r>
        <w:rPr>
          <w:rFonts w:ascii="Symbol" w:hAnsi="Symbol"/>
          <w:sz w:val="14"/>
          <w:lang w:val="sl-SI"/>
        </w:rPr>
        <w:t></w:t>
      </w:r>
      <w:r>
        <w:rPr>
          <w:rFonts w:ascii="Symbol" w:hAnsi="Symbol"/>
          <w:sz w:val="14"/>
          <w:lang w:val="sl-SI"/>
        </w:rPr>
        <w:t></w:t>
      </w:r>
    </w:p>
    <w:sectPr w:rsidR="007A5BF5">
      <w:pgSz w:w="11909" w:h="16834" w:code="9"/>
      <w:pgMar w:top="1440" w:right="1800" w:bottom="1440" w:left="1800" w:header="708" w:footer="708" w:gutter="0"/>
      <w:cols w:num="2" w:space="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C20"/>
    <w:rsid w:val="000D6A3A"/>
    <w:rsid w:val="007A5BF5"/>
    <w:rsid w:val="00D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