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EA" w:rsidRDefault="00E30774">
      <w:pPr>
        <w:rPr>
          <w:sz w:val="16"/>
          <w:lang w:val="sl-SI"/>
        </w:rPr>
      </w:pPr>
      <w:bookmarkStart w:id="0" w:name="_GoBack"/>
      <w:bookmarkEnd w:id="0"/>
      <w:r>
        <w:rPr>
          <w:b/>
          <w:i/>
          <w:color w:val="0000FF"/>
          <w:sz w:val="16"/>
          <w:u w:val="single"/>
          <w:lang w:val="sl-SI"/>
        </w:rPr>
        <w:t>Stopnejavnje</w:t>
      </w:r>
      <w:r>
        <w:rPr>
          <w:sz w:val="16"/>
          <w:lang w:val="sl-SI"/>
        </w:rPr>
        <w:t>: dodamo -</w:t>
      </w:r>
      <w:r>
        <w:rPr>
          <w:b/>
          <w:sz w:val="16"/>
          <w:lang w:val="sl-SI"/>
        </w:rPr>
        <w:t>er</w:t>
      </w:r>
      <w:r>
        <w:rPr>
          <w:sz w:val="16"/>
          <w:lang w:val="sl-SI"/>
        </w:rPr>
        <w:t>, -</w:t>
      </w:r>
      <w:r>
        <w:rPr>
          <w:b/>
          <w:sz w:val="16"/>
          <w:lang w:val="sl-SI"/>
        </w:rPr>
        <w:t>ste</w:t>
      </w:r>
      <w:r>
        <w:rPr>
          <w:sz w:val="16"/>
          <w:lang w:val="sl-SI"/>
        </w:rPr>
        <w:t xml:space="preserve"> oz. -</w:t>
      </w:r>
      <w:r>
        <w:rPr>
          <w:b/>
          <w:sz w:val="16"/>
          <w:lang w:val="sl-SI"/>
        </w:rPr>
        <w:t>sten</w:t>
      </w:r>
      <w:r>
        <w:rPr>
          <w:sz w:val="16"/>
          <w:lang w:val="sl-SI"/>
        </w:rPr>
        <w:t xml:space="preserve"> (am)</w:t>
      </w:r>
    </w:p>
    <w:p w:rsidR="004E42EA" w:rsidRDefault="00E30774">
      <w:pPr>
        <w:rPr>
          <w:sz w:val="16"/>
          <w:lang w:val="sl-SI"/>
        </w:rPr>
      </w:pPr>
      <w:r>
        <w:rPr>
          <w:sz w:val="16"/>
          <w:lang w:val="sl-SI"/>
        </w:rPr>
        <w:t>Schön-&gt;schön</w:t>
      </w:r>
      <w:r>
        <w:rPr>
          <w:b/>
          <w:sz w:val="16"/>
          <w:lang w:val="sl-SI"/>
        </w:rPr>
        <w:t>er</w:t>
      </w:r>
      <w:r>
        <w:rPr>
          <w:sz w:val="16"/>
          <w:lang w:val="sl-SI"/>
        </w:rPr>
        <w:t>-&gt;die, der, das schön</w:t>
      </w:r>
      <w:r>
        <w:rPr>
          <w:b/>
          <w:sz w:val="16"/>
          <w:lang w:val="sl-SI"/>
        </w:rPr>
        <w:t>ste</w:t>
      </w:r>
      <w:r>
        <w:rPr>
          <w:sz w:val="16"/>
          <w:lang w:val="sl-SI"/>
        </w:rPr>
        <w:t xml:space="preserve"> oz. am schön</w:t>
      </w:r>
      <w:r>
        <w:rPr>
          <w:b/>
          <w:sz w:val="16"/>
          <w:lang w:val="sl-SI"/>
        </w:rPr>
        <w:t>sten</w:t>
      </w:r>
      <w:r>
        <w:rPr>
          <w:sz w:val="16"/>
          <w:lang w:val="sl-SI"/>
        </w:rPr>
        <w:t xml:space="preserve">; posebnosti: </w:t>
      </w:r>
    </w:p>
    <w:p w:rsidR="004E42EA" w:rsidRDefault="00E30774">
      <w:pPr>
        <w:rPr>
          <w:sz w:val="16"/>
          <w:u w:val="single"/>
          <w:lang w:val="sl-SI"/>
        </w:rPr>
      </w:pPr>
      <w:r>
        <w:rPr>
          <w:sz w:val="16"/>
          <w:u w:val="single"/>
          <w:lang w:val="sl-SI"/>
        </w:rPr>
        <w:t>groß, größer, am größten</w:t>
      </w:r>
    </w:p>
    <w:p w:rsidR="004E42EA" w:rsidRDefault="00E30774">
      <w:pPr>
        <w:rPr>
          <w:sz w:val="16"/>
          <w:u w:val="single"/>
          <w:lang w:val="sl-SI"/>
        </w:rPr>
      </w:pPr>
      <w:r>
        <w:rPr>
          <w:sz w:val="16"/>
          <w:u w:val="single"/>
          <w:lang w:val="sl-SI"/>
        </w:rPr>
        <w:t>gut, besser, am besten</w:t>
      </w:r>
    </w:p>
    <w:p w:rsidR="004E42EA" w:rsidRDefault="00E30774">
      <w:pPr>
        <w:rPr>
          <w:sz w:val="16"/>
          <w:u w:val="single"/>
          <w:lang w:val="sl-SI"/>
        </w:rPr>
      </w:pPr>
      <w:r>
        <w:rPr>
          <w:sz w:val="16"/>
          <w:u w:val="single"/>
          <w:lang w:val="sl-SI"/>
        </w:rPr>
        <w:t>viel, mehr, am meisten</w:t>
      </w:r>
    </w:p>
    <w:p w:rsidR="004E42EA" w:rsidRDefault="00E30774">
      <w:pPr>
        <w:rPr>
          <w:sz w:val="16"/>
          <w:lang w:val="sl-SI"/>
        </w:rPr>
      </w:pPr>
      <w:r>
        <w:rPr>
          <w:sz w:val="16"/>
          <w:u w:val="single"/>
          <w:lang w:val="sl-SI"/>
        </w:rPr>
        <w:t>gern, lieber, am liebsten</w:t>
      </w:r>
    </w:p>
    <w:p w:rsidR="004E42EA" w:rsidRDefault="00E30774">
      <w:pPr>
        <w:rPr>
          <w:sz w:val="16"/>
          <w:lang w:val="sl-SI"/>
        </w:rPr>
      </w:pPr>
      <w:r>
        <w:rPr>
          <w:sz w:val="16"/>
          <w:lang w:val="sl-SI"/>
        </w:rPr>
        <w:t xml:space="preserve">Toni ist nich </w:t>
      </w:r>
      <w:r>
        <w:rPr>
          <w:b/>
          <w:sz w:val="16"/>
          <w:lang w:val="sl-SI"/>
        </w:rPr>
        <w:t>so</w:t>
      </w:r>
      <w:r>
        <w:rPr>
          <w:sz w:val="16"/>
          <w:lang w:val="sl-SI"/>
        </w:rPr>
        <w:t xml:space="preserve"> fleißig </w:t>
      </w:r>
      <w:r>
        <w:rPr>
          <w:b/>
          <w:sz w:val="16"/>
          <w:lang w:val="sl-SI"/>
        </w:rPr>
        <w:t>wie</w:t>
      </w:r>
      <w:r>
        <w:rPr>
          <w:sz w:val="16"/>
          <w:lang w:val="sl-SI"/>
        </w:rPr>
        <w:t xml:space="preserve"> Heinz. Heinz ist fleißiger </w:t>
      </w:r>
      <w:r>
        <w:rPr>
          <w:b/>
          <w:sz w:val="16"/>
          <w:lang w:val="sl-SI"/>
        </w:rPr>
        <w:t>als</w:t>
      </w:r>
      <w:r>
        <w:rPr>
          <w:sz w:val="16"/>
          <w:lang w:val="sl-SI"/>
        </w:rPr>
        <w:t xml:space="preserve"> Toni.</w:t>
      </w:r>
    </w:p>
    <w:p w:rsidR="004E42EA" w:rsidRDefault="00E30774">
      <w:pPr>
        <w:rPr>
          <w:b/>
          <w:sz w:val="16"/>
          <w:lang w:val="sl-SI"/>
        </w:rPr>
      </w:pPr>
      <w:r>
        <w:rPr>
          <w:b/>
          <w:i/>
          <w:color w:val="0000FF"/>
          <w:sz w:val="16"/>
          <w:u w:val="single"/>
          <w:lang w:val="sl-SI"/>
        </w:rPr>
        <w:t>Präteritum:</w:t>
      </w:r>
      <w:r>
        <w:rPr>
          <w:sz w:val="16"/>
          <w:lang w:val="sl-SI"/>
        </w:rPr>
        <w:t xml:space="preserve"> končnice - </w:t>
      </w:r>
      <w:r>
        <w:rPr>
          <w:b/>
          <w:sz w:val="16"/>
          <w:lang w:val="sl-SI"/>
        </w:rPr>
        <w:t>te, -test, - te</w:t>
      </w:r>
    </w:p>
    <w:p w:rsidR="004E42EA" w:rsidRDefault="00E30774">
      <w:pPr>
        <w:rPr>
          <w:b/>
          <w:sz w:val="16"/>
          <w:lang w:val="sl-SI"/>
        </w:rPr>
      </w:pPr>
      <w:r>
        <w:rPr>
          <w:b/>
          <w:sz w:val="16"/>
          <w:lang w:val="sl-SI"/>
        </w:rPr>
        <w:t>-ten, - tet, - ten</w:t>
      </w:r>
      <w:r>
        <w:rPr>
          <w:sz w:val="16"/>
          <w:lang w:val="sl-SI"/>
        </w:rPr>
        <w:t xml:space="preserve">; ločljivi glagoli-&gt; abschreiben-&gt; </w:t>
      </w:r>
      <w:r>
        <w:rPr>
          <w:sz w:val="16"/>
          <w:u w:val="single"/>
          <w:lang w:val="sl-SI"/>
        </w:rPr>
        <w:t xml:space="preserve">ich schreibe ab; </w:t>
      </w:r>
      <w:r>
        <w:rPr>
          <w:sz w:val="16"/>
          <w:lang w:val="sl-SI"/>
        </w:rPr>
        <w:t xml:space="preserve">modalni glagoli; </w:t>
      </w:r>
      <w:r>
        <w:rPr>
          <w:b/>
          <w:sz w:val="16"/>
          <w:lang w:val="sl-SI"/>
        </w:rPr>
        <w:t>dürfen-durfte, können-konnte, müssen-mußte, sollen-sollte, wollen-wollte, mögen-mochte</w:t>
      </w:r>
    </w:p>
    <w:p w:rsidR="004E42EA" w:rsidRDefault="00E30774">
      <w:pPr>
        <w:rPr>
          <w:sz w:val="16"/>
          <w:u w:val="single"/>
          <w:lang w:val="sl-SI"/>
        </w:rPr>
      </w:pPr>
      <w:r>
        <w:rPr>
          <w:sz w:val="16"/>
          <w:u w:val="single"/>
          <w:lang w:val="sl-SI"/>
        </w:rPr>
        <w:t>1-3 os. enaki</w:t>
      </w:r>
    </w:p>
    <w:p w:rsidR="004E42EA" w:rsidRDefault="00E30774">
      <w:pPr>
        <w:rPr>
          <w:sz w:val="16"/>
          <w:lang w:val="sl-SI"/>
        </w:rPr>
      </w:pPr>
      <w:r>
        <w:rPr>
          <w:b/>
          <w:i/>
          <w:color w:val="0000FF"/>
          <w:sz w:val="16"/>
          <w:u w:val="single"/>
          <w:lang w:val="sl-SI"/>
        </w:rPr>
        <w:t>Futur</w:t>
      </w:r>
      <w:r>
        <w:rPr>
          <w:b/>
          <w:i/>
          <w:sz w:val="16"/>
          <w:u w:val="single"/>
          <w:lang w:val="sl-SI"/>
        </w:rPr>
        <w:t>:</w:t>
      </w:r>
      <w:r>
        <w:rPr>
          <w:sz w:val="16"/>
          <w:lang w:val="sl-SI"/>
        </w:rPr>
        <w:t xml:space="preserve"> werden + glagol v nedoločniku</w:t>
      </w:r>
    </w:p>
    <w:p w:rsidR="004E42EA" w:rsidRDefault="00E30774">
      <w:pPr>
        <w:rPr>
          <w:sz w:val="16"/>
          <w:lang w:val="sl-SI"/>
        </w:rPr>
      </w:pPr>
      <w:r>
        <w:rPr>
          <w:b/>
          <w:sz w:val="16"/>
          <w:lang w:val="sl-SI"/>
        </w:rPr>
        <w:t>werde, wirst, wird, werden, werdet, werden</w:t>
      </w:r>
      <w:r>
        <w:rPr>
          <w:sz w:val="16"/>
          <w:lang w:val="sl-SI"/>
        </w:rPr>
        <w:t>; modalni glagoli</w:t>
      </w:r>
      <w:r>
        <w:rPr>
          <w:sz w:val="16"/>
          <w:u w:val="single"/>
          <w:lang w:val="sl-SI"/>
        </w:rPr>
        <w:t>: ich werde stehen müssen</w:t>
      </w:r>
      <w:r>
        <w:rPr>
          <w:sz w:val="16"/>
          <w:lang w:val="sl-SI"/>
        </w:rPr>
        <w:t>.</w:t>
      </w:r>
    </w:p>
    <w:p w:rsidR="004E42EA" w:rsidRDefault="00E30774">
      <w:pPr>
        <w:rPr>
          <w:sz w:val="16"/>
          <w:lang w:val="sl-SI"/>
        </w:rPr>
      </w:pPr>
      <w:r>
        <w:rPr>
          <w:b/>
          <w:i/>
          <w:color w:val="0000FF"/>
          <w:sz w:val="16"/>
          <w:u w:val="single"/>
          <w:lang w:val="sl-SI"/>
        </w:rPr>
        <w:t>Velelnik</w:t>
      </w:r>
      <w:r>
        <w:rPr>
          <w:b/>
          <w:i/>
          <w:sz w:val="16"/>
          <w:u w:val="single"/>
          <w:lang w:val="sl-SI"/>
        </w:rPr>
        <w:t>:</w:t>
      </w:r>
      <w:r>
        <w:rPr>
          <w:sz w:val="16"/>
          <w:lang w:val="sl-SI"/>
        </w:rPr>
        <w:t xml:space="preserve"> odvzamemo -</w:t>
      </w:r>
      <w:r>
        <w:rPr>
          <w:b/>
          <w:sz w:val="16"/>
          <w:lang w:val="sl-SI"/>
        </w:rPr>
        <w:t>en</w:t>
      </w:r>
      <w:r>
        <w:rPr>
          <w:sz w:val="16"/>
          <w:lang w:val="sl-SI"/>
        </w:rPr>
        <w:t>; za množ. dodamo -</w:t>
      </w:r>
      <w:r>
        <w:rPr>
          <w:b/>
          <w:sz w:val="16"/>
          <w:lang w:val="sl-SI"/>
        </w:rPr>
        <w:t>t;</w:t>
      </w:r>
      <w:r>
        <w:rPr>
          <w:sz w:val="16"/>
          <w:lang w:val="sl-SI"/>
        </w:rPr>
        <w:t xml:space="preserve"> (legen-leg, </w:t>
      </w:r>
      <w:r>
        <w:rPr>
          <w:b/>
          <w:sz w:val="16"/>
          <w:lang w:val="sl-SI"/>
        </w:rPr>
        <w:t>sein-sei</w:t>
      </w:r>
      <w:r>
        <w:rPr>
          <w:sz w:val="16"/>
          <w:lang w:val="sl-SI"/>
        </w:rPr>
        <w:t xml:space="preserve">); množ. (legen-legt, </w:t>
      </w:r>
      <w:r>
        <w:rPr>
          <w:b/>
          <w:sz w:val="16"/>
          <w:lang w:val="sl-SI"/>
        </w:rPr>
        <w:t>sein-seid</w:t>
      </w:r>
      <w:r>
        <w:rPr>
          <w:sz w:val="16"/>
          <w:lang w:val="sl-SI"/>
        </w:rPr>
        <w:t>)</w:t>
      </w:r>
    </w:p>
    <w:p w:rsidR="004E42EA" w:rsidRDefault="00E30774">
      <w:pPr>
        <w:rPr>
          <w:sz w:val="16"/>
          <w:u w:val="single"/>
          <w:lang w:val="sl-SI"/>
        </w:rPr>
      </w:pPr>
      <w:r>
        <w:rPr>
          <w:b/>
          <w:i/>
          <w:color w:val="0000FF"/>
          <w:sz w:val="16"/>
          <w:u w:val="single"/>
          <w:lang w:val="sl-SI"/>
        </w:rPr>
        <w:t>Wo,wohin</w:t>
      </w:r>
      <w:r>
        <w:rPr>
          <w:b/>
          <w:i/>
          <w:sz w:val="16"/>
          <w:u w:val="single"/>
          <w:lang w:val="sl-SI"/>
        </w:rPr>
        <w:t>:</w:t>
      </w:r>
      <w:r>
        <w:rPr>
          <w:sz w:val="16"/>
          <w:lang w:val="sl-SI"/>
        </w:rPr>
        <w:t xml:space="preserve"> wo; </w:t>
      </w:r>
      <w:r>
        <w:rPr>
          <w:b/>
          <w:sz w:val="16"/>
          <w:lang w:val="sl-SI"/>
        </w:rPr>
        <w:t>liegen, stehen, hängen, sitzen</w:t>
      </w:r>
      <w:r>
        <w:rPr>
          <w:sz w:val="16"/>
          <w:lang w:val="sl-SI"/>
        </w:rPr>
        <w:t xml:space="preserve"> </w:t>
      </w:r>
      <w:r>
        <w:rPr>
          <w:sz w:val="16"/>
          <w:u w:val="single"/>
          <w:lang w:val="sl-SI"/>
        </w:rPr>
        <w:t>(gelegen, gestanden, gehangen, gesessen);</w:t>
      </w:r>
      <w:r>
        <w:rPr>
          <w:sz w:val="16"/>
          <w:lang w:val="sl-SI"/>
        </w:rPr>
        <w:t xml:space="preserve"> wohin; </w:t>
      </w:r>
      <w:r>
        <w:rPr>
          <w:b/>
          <w:sz w:val="16"/>
          <w:lang w:val="sl-SI"/>
        </w:rPr>
        <w:t>legen, stellen, hängen, setzen</w:t>
      </w:r>
      <w:r>
        <w:rPr>
          <w:sz w:val="16"/>
          <w:lang w:val="sl-SI"/>
        </w:rPr>
        <w:t xml:space="preserve"> </w:t>
      </w:r>
      <w:r>
        <w:rPr>
          <w:sz w:val="16"/>
          <w:u w:val="single"/>
          <w:lang w:val="sl-SI"/>
        </w:rPr>
        <w:t>(gelegt, gestellt, gehängt, gesetzt)</w:t>
      </w:r>
    </w:p>
    <w:sectPr w:rsidR="004E42EA">
      <w:pgSz w:w="11906" w:h="16838"/>
      <w:pgMar w:top="1440" w:right="1800" w:bottom="1440" w:left="1800" w:header="708" w:footer="708" w:gutter="0"/>
      <w:cols w:num="2" w:space="708" w:equalWidth="0">
        <w:col w:w="3793" w:space="720"/>
        <w:col w:w="3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744B3"/>
    <w:multiLevelType w:val="singleLevel"/>
    <w:tmpl w:val="ACD26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87765CF"/>
    <w:multiLevelType w:val="singleLevel"/>
    <w:tmpl w:val="2B689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774"/>
    <w:rsid w:val="000F5A5E"/>
    <w:rsid w:val="004E42EA"/>
    <w:rsid w:val="00E3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