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17" w:rsidRDefault="00EA5A17" w:rsidP="00EA5A17">
      <w:pPr>
        <w:jc w:val="center"/>
        <w:rPr>
          <w:rFonts w:ascii="Monotype Corsiva" w:hAnsi="Monotype Corsiva"/>
          <w:b/>
          <w:i/>
          <w:color w:val="800000"/>
          <w:sz w:val="36"/>
          <w:szCs w:val="36"/>
          <w:u w:val="single"/>
        </w:rPr>
      </w:pPr>
      <w:bookmarkStart w:id="0" w:name="_GoBack"/>
      <w:bookmarkEnd w:id="0"/>
      <w:r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t>NEUTRAL</w:t>
      </w:r>
      <w:r w:rsidRPr="004C7C4D"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t xml:space="preserve">  sind: (</w:t>
      </w:r>
      <w:r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t>srednji</w:t>
      </w:r>
      <w:r w:rsidRPr="004C7C4D"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t xml:space="preserve"> spol) </w:t>
      </w:r>
      <w:r w:rsidRPr="004C7C4D"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sym w:font="Wingdings" w:char="F0E0"/>
      </w:r>
      <w:r w:rsidRPr="004C7C4D"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t xml:space="preserve"> d</w:t>
      </w:r>
      <w:r>
        <w:rPr>
          <w:rFonts w:ascii="Monotype Corsiva" w:hAnsi="Monotype Corsiva"/>
          <w:b/>
          <w:i/>
          <w:color w:val="800000"/>
          <w:sz w:val="36"/>
          <w:szCs w:val="36"/>
          <w:u w:val="single"/>
        </w:rPr>
        <w:t>as</w:t>
      </w:r>
    </w:p>
    <w:p w:rsidR="00EA5A17" w:rsidRPr="00A6701F" w:rsidRDefault="00EA5A17" w:rsidP="00EA5A17">
      <w:pPr>
        <w:jc w:val="center"/>
        <w:rPr>
          <w:rFonts w:ascii="Comic Sans MS" w:hAnsi="Comic Sans MS"/>
          <w:color w:val="000080"/>
        </w:rPr>
      </w:pPr>
    </w:p>
    <w:p w:rsidR="00EA5A17" w:rsidRPr="00A6701F" w:rsidRDefault="00EA5A17" w:rsidP="00EA5A17">
      <w:p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1.) Substantivierungen von Infiniteven und von Adjektiven (za nedoločnike in pridevnike)</w:t>
      </w:r>
    </w:p>
    <w:p w:rsidR="00A6701F" w:rsidRDefault="00EA5A17" w:rsidP="00EA5A17">
      <w:pPr>
        <w:jc w:val="center"/>
        <w:rPr>
          <w:rFonts w:ascii="Comic Sans MS" w:hAnsi="Comic Sans MS"/>
          <w:color w:val="800000"/>
        </w:rPr>
      </w:pPr>
      <w:r w:rsidRPr="00EA5A17"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Essen</w:t>
      </w:r>
      <w:r>
        <w:rPr>
          <w:rFonts w:ascii="Comic Sans MS" w:hAnsi="Comic Sans MS"/>
          <w:color w:val="800000"/>
        </w:rPr>
        <w:t xml:space="preserve"> </w:t>
      </w:r>
      <w:r w:rsidRPr="00EA5A17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A6701F">
        <w:rPr>
          <w:rFonts w:ascii="Comic Sans MS" w:hAnsi="Comic Sans MS"/>
          <w:color w:val="000080"/>
        </w:rPr>
        <w:t>hrana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Baden</w:t>
      </w:r>
      <w:r>
        <w:rPr>
          <w:rFonts w:ascii="Comic Sans MS" w:hAnsi="Comic Sans MS"/>
          <w:color w:val="800000"/>
        </w:rPr>
        <w:t xml:space="preserve"> </w:t>
      </w:r>
      <w:r w:rsidRPr="00EA5A17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A6701F">
        <w:rPr>
          <w:rFonts w:ascii="Comic Sans MS" w:hAnsi="Comic Sans MS"/>
          <w:color w:val="000080"/>
        </w:rPr>
        <w:t>kopanje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Blau</w:t>
      </w:r>
      <w:r>
        <w:rPr>
          <w:rFonts w:ascii="Comic Sans MS" w:hAnsi="Comic Sans MS"/>
          <w:color w:val="800000"/>
        </w:rPr>
        <w:t xml:space="preserve"> </w:t>
      </w:r>
      <w:r w:rsidRPr="00EA5A17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A6701F">
        <w:rPr>
          <w:rFonts w:ascii="Comic Sans MS" w:hAnsi="Comic Sans MS"/>
          <w:color w:val="000080"/>
        </w:rPr>
        <w:t>modrina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</w:t>
      </w:r>
    </w:p>
    <w:p w:rsidR="00720057" w:rsidRDefault="00EA5A17" w:rsidP="00EA5A17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Schöne</w:t>
      </w:r>
      <w:r>
        <w:rPr>
          <w:rFonts w:ascii="Comic Sans MS" w:hAnsi="Comic Sans MS"/>
          <w:color w:val="800000"/>
        </w:rPr>
        <w:t xml:space="preserve"> </w:t>
      </w:r>
      <w:r w:rsidRPr="00EA5A17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A6701F">
        <w:rPr>
          <w:rFonts w:ascii="Comic Sans MS" w:hAnsi="Comic Sans MS"/>
          <w:color w:val="000080"/>
        </w:rPr>
        <w:t>lepotica</w:t>
      </w:r>
      <w:r w:rsidRPr="00A6701F">
        <w:rPr>
          <w:rFonts w:ascii="Comic Sans MS" w:hAnsi="Comic Sans MS"/>
          <w:color w:val="000080"/>
        </w:rPr>
        <w:t>]</w:t>
      </w:r>
    </w:p>
    <w:p w:rsidR="00EA5A17" w:rsidRDefault="00EA5A17" w:rsidP="00EA5A17">
      <w:pPr>
        <w:jc w:val="center"/>
        <w:rPr>
          <w:rFonts w:ascii="Comic Sans MS" w:hAnsi="Comic Sans MS"/>
          <w:color w:val="800000"/>
        </w:rPr>
      </w:pPr>
    </w:p>
    <w:p w:rsidR="00EA5A17" w:rsidRPr="00A6701F" w:rsidRDefault="00EA5A17" w:rsidP="00EA5A17">
      <w:p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2.) Ortsname-n, Ländername-n (imena krajev in držav)</w:t>
      </w:r>
    </w:p>
    <w:p w:rsidR="00EA5A17" w:rsidRDefault="00EA5A17" w:rsidP="00EA5A17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Ljubljana</w:t>
      </w:r>
      <w:r>
        <w:rPr>
          <w:rFonts w:ascii="Comic Sans MS" w:hAnsi="Comic Sans MS"/>
          <w:color w:val="800000"/>
        </w:rPr>
        <w:t xml:space="preserve"> , das </w:t>
      </w:r>
      <w:r w:rsidRPr="00A6701F">
        <w:rPr>
          <w:rFonts w:ascii="Comic Sans MS" w:hAnsi="Comic Sans MS"/>
          <w:color w:val="800000"/>
          <w:u w:val="single"/>
        </w:rPr>
        <w:t>Afrika</w:t>
      </w:r>
    </w:p>
    <w:p w:rsidR="00EA5A17" w:rsidRDefault="00EA5A17" w:rsidP="00EA5A17">
      <w:pPr>
        <w:jc w:val="center"/>
        <w:rPr>
          <w:rFonts w:ascii="Comic Sans MS" w:hAnsi="Comic Sans MS"/>
          <w:color w:val="800000"/>
        </w:rPr>
      </w:pPr>
    </w:p>
    <w:p w:rsidR="00EA5A17" w:rsidRPr="00A6701F" w:rsidRDefault="00EA5A17" w:rsidP="00EA5A17">
      <w:p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3.) Buchstabe-n und Laut-e (črke in glasovi)</w:t>
      </w:r>
    </w:p>
    <w:p w:rsidR="00EA5A17" w:rsidRDefault="00EA5A17" w:rsidP="00EA5A17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Y</w:t>
      </w:r>
      <w:r>
        <w:rPr>
          <w:rFonts w:ascii="Comic Sans MS" w:hAnsi="Comic Sans MS"/>
          <w:color w:val="800000"/>
        </w:rPr>
        <w:t xml:space="preserve">, das </w:t>
      </w:r>
      <w:r w:rsidRPr="00A6701F">
        <w:rPr>
          <w:rFonts w:ascii="Comic Sans MS" w:hAnsi="Comic Sans MS"/>
          <w:color w:val="800000"/>
          <w:u w:val="single"/>
        </w:rPr>
        <w:t>A</w:t>
      </w:r>
      <w:r w:rsidR="00A6701F">
        <w:rPr>
          <w:rFonts w:ascii="Comic Sans MS" w:hAnsi="Comic Sans MS"/>
          <w:color w:val="800000"/>
          <w:u w:val="single"/>
        </w:rPr>
        <w:t>u</w:t>
      </w:r>
    </w:p>
    <w:p w:rsidR="00EA5A17" w:rsidRDefault="00EA5A17" w:rsidP="00EA5A17">
      <w:pPr>
        <w:jc w:val="center"/>
        <w:rPr>
          <w:rFonts w:ascii="Comic Sans MS" w:hAnsi="Comic Sans MS"/>
          <w:color w:val="800000"/>
        </w:rPr>
      </w:pPr>
    </w:p>
    <w:p w:rsidR="00EA5A17" w:rsidRPr="00A6701F" w:rsidRDefault="00EA5A17" w:rsidP="00EA5A17">
      <w:p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4.) Metalle und chemische Elemente (kovine in kemijski elementi)</w:t>
      </w:r>
    </w:p>
    <w:p w:rsidR="00EA5A17" w:rsidRDefault="00EA5A17" w:rsidP="00EA5A17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Eisen</w:t>
      </w:r>
      <w:r>
        <w:rPr>
          <w:rFonts w:ascii="Comic Sans MS" w:hAnsi="Comic Sans MS"/>
          <w:color w:val="800000"/>
        </w:rPr>
        <w:t xml:space="preserve"> </w:t>
      </w:r>
      <w:r w:rsidRPr="00EA5A17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A6701F">
        <w:rPr>
          <w:rFonts w:ascii="Comic Sans MS" w:hAnsi="Comic Sans MS"/>
          <w:color w:val="000080"/>
        </w:rPr>
        <w:t>železo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Gold</w:t>
      </w:r>
      <w:r>
        <w:rPr>
          <w:rFonts w:ascii="Comic Sans MS" w:hAnsi="Comic Sans MS"/>
          <w:color w:val="800000"/>
        </w:rPr>
        <w:t xml:space="preserve"> </w:t>
      </w:r>
      <w:r w:rsidRPr="00EA5A17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A6701F">
        <w:rPr>
          <w:rFonts w:ascii="Comic Sans MS" w:hAnsi="Comic Sans MS"/>
          <w:color w:val="000080"/>
        </w:rPr>
        <w:t>zlato</w:t>
      </w:r>
      <w:r w:rsidRPr="00A6701F">
        <w:rPr>
          <w:rFonts w:ascii="Comic Sans MS" w:hAnsi="Comic Sans MS"/>
          <w:color w:val="000080"/>
        </w:rPr>
        <w:t>]</w:t>
      </w:r>
    </w:p>
    <w:p w:rsidR="00A6701F" w:rsidRDefault="00A6701F" w:rsidP="00EA5A17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ABER :  der </w:t>
      </w:r>
      <w:r w:rsidRPr="00A6701F">
        <w:rPr>
          <w:rFonts w:ascii="Comic Sans MS" w:hAnsi="Comic Sans MS"/>
          <w:color w:val="800000"/>
          <w:u w:val="single"/>
        </w:rPr>
        <w:t>Stahl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>
        <w:rPr>
          <w:rFonts w:ascii="Comic Sans MS" w:hAnsi="Comic Sans MS"/>
          <w:color w:val="000080"/>
        </w:rPr>
        <w:t>jeklo</w:t>
      </w:r>
      <w:r w:rsidRPr="00A6701F">
        <w:rPr>
          <w:rFonts w:ascii="Comic Sans MS" w:hAnsi="Comic Sans MS"/>
          <w:color w:val="000080"/>
        </w:rPr>
        <w:t>]</w:t>
      </w:r>
    </w:p>
    <w:p w:rsidR="00A6701F" w:rsidRDefault="00A6701F" w:rsidP="00EA5A17">
      <w:pPr>
        <w:jc w:val="center"/>
        <w:rPr>
          <w:rFonts w:ascii="Comic Sans MS" w:hAnsi="Comic Sans MS"/>
          <w:color w:val="800000"/>
        </w:rPr>
      </w:pPr>
    </w:p>
    <w:p w:rsidR="00A6701F" w:rsidRPr="00A6701F" w:rsidRDefault="00A6701F" w:rsidP="00EA5A17">
      <w:p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5.) Kollektiva und Abstrakta mit dem Präfiy GE- (samostalniki s predpono GE-)</w:t>
      </w:r>
    </w:p>
    <w:p w:rsidR="00A6701F" w:rsidRDefault="00A6701F" w:rsidP="00EA5A17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Gewerbe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>
        <w:rPr>
          <w:rFonts w:ascii="Comic Sans MS" w:hAnsi="Comic Sans MS"/>
          <w:color w:val="000080"/>
        </w:rPr>
        <w:t>obrt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Geräusch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>
        <w:rPr>
          <w:rFonts w:ascii="Comic Sans MS" w:hAnsi="Comic Sans MS"/>
          <w:color w:val="000080"/>
        </w:rPr>
        <w:t>hrup</w:t>
      </w:r>
      <w:r w:rsidRPr="00A6701F">
        <w:rPr>
          <w:rFonts w:ascii="Comic Sans MS" w:hAnsi="Comic Sans MS"/>
          <w:color w:val="000080"/>
        </w:rPr>
        <w:t>]</w:t>
      </w:r>
    </w:p>
    <w:p w:rsidR="00A6701F" w:rsidRDefault="00A6701F" w:rsidP="00EA5A17">
      <w:pPr>
        <w:jc w:val="center"/>
        <w:rPr>
          <w:rFonts w:ascii="Comic Sans MS" w:hAnsi="Comic Sans MS"/>
          <w:color w:val="000080"/>
        </w:rPr>
      </w:pPr>
    </w:p>
    <w:p w:rsidR="00A6701F" w:rsidRDefault="00A6701F" w:rsidP="00EA5A17">
      <w:pPr>
        <w:jc w:val="center"/>
        <w:rPr>
          <w:rFonts w:ascii="Comic Sans MS" w:hAnsi="Comic Sans MS"/>
          <w:color w:val="800000"/>
        </w:rPr>
      </w:pPr>
      <w:r w:rsidRPr="00A6701F">
        <w:rPr>
          <w:rFonts w:ascii="Comic Sans MS" w:hAnsi="Comic Sans MS"/>
          <w:color w:val="800000"/>
        </w:rPr>
        <w:t xml:space="preserve">ENDUNGEN : </w:t>
      </w:r>
    </w:p>
    <w:p w:rsidR="00A6701F" w:rsidRDefault="00A6701F" w:rsidP="00A6701F">
      <w:pPr>
        <w:jc w:val="center"/>
        <w:rPr>
          <w:rFonts w:ascii="Comic Sans MS" w:hAnsi="Comic Sans MS"/>
          <w:color w:val="800000"/>
        </w:rPr>
      </w:pPr>
    </w:p>
    <w:p w:rsidR="00A6701F" w:rsidRPr="00A6701F" w:rsidRDefault="00A6701F" w:rsidP="00A6701F">
      <w:pPr>
        <w:numPr>
          <w:ilvl w:val="0"/>
          <w:numId w:val="1"/>
        </w:num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–CHEN</w:t>
      </w:r>
    </w:p>
    <w:p w:rsidR="00A6701F" w:rsidRDefault="00A6701F" w:rsidP="00A6701F">
      <w:pPr>
        <w:ind w:left="360"/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Kindchen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>
        <w:rPr>
          <w:rFonts w:ascii="Comic Sans MS" w:hAnsi="Comic Sans MS"/>
          <w:color w:val="000080"/>
        </w:rPr>
        <w:t>otročiček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Blümchen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>
        <w:rPr>
          <w:rFonts w:ascii="Comic Sans MS" w:hAnsi="Comic Sans MS"/>
          <w:color w:val="000080"/>
        </w:rPr>
        <w:t>rožica</w:t>
      </w:r>
      <w:r w:rsidRPr="00A6701F">
        <w:rPr>
          <w:rFonts w:ascii="Comic Sans MS" w:hAnsi="Comic Sans MS"/>
          <w:color w:val="000080"/>
        </w:rPr>
        <w:t>]</w:t>
      </w:r>
    </w:p>
    <w:p w:rsidR="00A6701F" w:rsidRDefault="00A6701F" w:rsidP="00A6701F">
      <w:pPr>
        <w:ind w:left="360"/>
        <w:jc w:val="center"/>
        <w:rPr>
          <w:rFonts w:ascii="Comic Sans MS" w:hAnsi="Comic Sans MS"/>
          <w:color w:val="800000"/>
        </w:rPr>
      </w:pPr>
    </w:p>
    <w:p w:rsidR="00A6701F" w:rsidRPr="00A6701F" w:rsidRDefault="00A6701F" w:rsidP="00A6701F">
      <w:pPr>
        <w:numPr>
          <w:ilvl w:val="0"/>
          <w:numId w:val="1"/>
        </w:num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–LEIN</w:t>
      </w:r>
    </w:p>
    <w:p w:rsidR="00A6701F" w:rsidRDefault="00A6701F" w:rsidP="00A6701F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Fräulein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>
        <w:rPr>
          <w:rFonts w:ascii="Comic Sans MS" w:hAnsi="Comic Sans MS"/>
          <w:color w:val="000080"/>
        </w:rPr>
        <w:t>gospodična</w:t>
      </w:r>
      <w:r w:rsidRPr="00A6701F">
        <w:rPr>
          <w:rFonts w:ascii="Comic Sans MS" w:hAnsi="Comic Sans MS"/>
          <w:color w:val="000080"/>
        </w:rPr>
        <w:t xml:space="preserve">] </w:t>
      </w: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Röcklein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9C0511">
        <w:rPr>
          <w:rFonts w:ascii="Comic Sans MS" w:hAnsi="Comic Sans MS"/>
          <w:color w:val="000080"/>
        </w:rPr>
        <w:t>krilce</w:t>
      </w:r>
      <w:r w:rsidRPr="00A6701F">
        <w:rPr>
          <w:rFonts w:ascii="Comic Sans MS" w:hAnsi="Comic Sans MS"/>
          <w:color w:val="000080"/>
        </w:rPr>
        <w:t>]</w:t>
      </w:r>
    </w:p>
    <w:p w:rsidR="00A6701F" w:rsidRDefault="00A6701F" w:rsidP="00A6701F">
      <w:pPr>
        <w:jc w:val="center"/>
        <w:rPr>
          <w:rFonts w:ascii="Comic Sans MS" w:hAnsi="Comic Sans MS"/>
          <w:color w:val="800000"/>
        </w:rPr>
      </w:pPr>
    </w:p>
    <w:p w:rsidR="00A6701F" w:rsidRPr="00A6701F" w:rsidRDefault="00A6701F" w:rsidP="00A6701F">
      <w:pPr>
        <w:numPr>
          <w:ilvl w:val="0"/>
          <w:numId w:val="1"/>
        </w:numPr>
        <w:jc w:val="center"/>
        <w:rPr>
          <w:rFonts w:ascii="Comic Sans MS" w:hAnsi="Comic Sans MS"/>
          <w:color w:val="000080"/>
        </w:rPr>
      </w:pPr>
      <w:r w:rsidRPr="00A6701F">
        <w:rPr>
          <w:rFonts w:ascii="Comic Sans MS" w:hAnsi="Comic Sans MS"/>
          <w:color w:val="000080"/>
        </w:rPr>
        <w:t>–UM</w:t>
      </w:r>
    </w:p>
    <w:p w:rsidR="00A6701F" w:rsidRDefault="00A6701F" w:rsidP="00A6701F">
      <w:pPr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Museum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9C0511">
        <w:rPr>
          <w:rFonts w:ascii="Comic Sans MS" w:hAnsi="Comic Sans MS"/>
          <w:color w:val="000080"/>
        </w:rPr>
        <w:t>muzej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Studium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9C0511">
        <w:rPr>
          <w:rFonts w:ascii="Comic Sans MS" w:hAnsi="Comic Sans MS"/>
          <w:color w:val="000080"/>
        </w:rPr>
        <w:t>študij</w:t>
      </w:r>
      <w:r w:rsidRPr="00A6701F">
        <w:rPr>
          <w:rFonts w:ascii="Comic Sans MS" w:hAnsi="Comic Sans MS"/>
          <w:color w:val="000080"/>
        </w:rPr>
        <w:t>]</w:t>
      </w:r>
    </w:p>
    <w:p w:rsidR="00A6701F" w:rsidRPr="00A6701F" w:rsidRDefault="00A6701F" w:rsidP="00A6701F">
      <w:pPr>
        <w:jc w:val="center"/>
        <w:rPr>
          <w:rFonts w:ascii="Comic Sans MS" w:hAnsi="Comic Sans MS"/>
          <w:color w:val="000080"/>
        </w:rPr>
      </w:pPr>
    </w:p>
    <w:p w:rsidR="00A6701F" w:rsidRPr="00A6701F" w:rsidRDefault="00A6701F" w:rsidP="00A6701F">
      <w:pPr>
        <w:ind w:left="360"/>
        <w:jc w:val="center"/>
        <w:rPr>
          <w:rFonts w:ascii="Comic Sans MS" w:hAnsi="Comic Sans MS"/>
          <w:color w:val="800000"/>
        </w:rPr>
      </w:pPr>
      <w:r>
        <w:rPr>
          <w:rFonts w:ascii="Comic Sans MS" w:hAnsi="Comic Sans MS"/>
          <w:color w:val="000080"/>
        </w:rPr>
        <w:t xml:space="preserve">4.) </w:t>
      </w:r>
      <w:r w:rsidRPr="00A6701F">
        <w:rPr>
          <w:rFonts w:ascii="Comic Sans MS" w:hAnsi="Comic Sans MS"/>
          <w:color w:val="000080"/>
        </w:rPr>
        <w:t>–(M)ENT</w:t>
      </w:r>
      <w:r w:rsidRPr="00A6701F">
        <w:rPr>
          <w:rFonts w:ascii="Comic Sans MS" w:hAnsi="Comic Sans MS"/>
          <w:color w:val="000080"/>
        </w:rPr>
        <w:br/>
      </w:r>
      <w:r w:rsidRPr="00A6701F">
        <w:rPr>
          <w:rFonts w:ascii="Comic Sans MS" w:hAnsi="Comic Sans MS"/>
          <w:color w:val="800000"/>
        </w:rPr>
        <w:t xml:space="preserve">das </w:t>
      </w:r>
      <w:r w:rsidRPr="00A6701F">
        <w:rPr>
          <w:rFonts w:ascii="Comic Sans MS" w:hAnsi="Comic Sans MS"/>
          <w:color w:val="800000"/>
          <w:u w:val="single"/>
        </w:rPr>
        <w:t>Element</w:t>
      </w:r>
      <w:r w:rsidRPr="00A6701F"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 w:rsidRPr="00A6701F">
        <w:rPr>
          <w:rFonts w:ascii="Comic Sans MS" w:hAnsi="Comic Sans MS"/>
          <w:color w:val="000080"/>
        </w:rPr>
        <w:t xml:space="preserve"> [</w:t>
      </w:r>
      <w:r w:rsidR="009C0511">
        <w:rPr>
          <w:rFonts w:ascii="Comic Sans MS" w:hAnsi="Comic Sans MS"/>
          <w:color w:val="000080"/>
        </w:rPr>
        <w:t>element</w:t>
      </w:r>
      <w:r w:rsidRPr="00A6701F">
        <w:rPr>
          <w:rFonts w:ascii="Comic Sans MS" w:hAnsi="Comic Sans MS"/>
          <w:color w:val="000080"/>
        </w:rPr>
        <w:t>]</w:t>
      </w:r>
      <w:r>
        <w:rPr>
          <w:rFonts w:ascii="Comic Sans MS" w:hAnsi="Comic Sans MS"/>
          <w:color w:val="800000"/>
        </w:rPr>
        <w:t xml:space="preserve"> das </w:t>
      </w:r>
      <w:r w:rsidRPr="00A6701F">
        <w:rPr>
          <w:rFonts w:ascii="Comic Sans MS" w:hAnsi="Comic Sans MS"/>
          <w:color w:val="800000"/>
          <w:u w:val="single"/>
        </w:rPr>
        <w:t>Parlament</w:t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800000"/>
        </w:rPr>
        <w:sym w:font="Wingdings" w:char="F0E0"/>
      </w:r>
      <w:r>
        <w:rPr>
          <w:rFonts w:ascii="Comic Sans MS" w:hAnsi="Comic Sans MS"/>
          <w:color w:val="800000"/>
        </w:rPr>
        <w:t xml:space="preserve"> </w:t>
      </w:r>
      <w:r w:rsidRPr="00A6701F">
        <w:rPr>
          <w:rFonts w:ascii="Comic Sans MS" w:hAnsi="Comic Sans MS"/>
          <w:color w:val="000080"/>
        </w:rPr>
        <w:t>[</w:t>
      </w:r>
      <w:r w:rsidR="009C0511">
        <w:rPr>
          <w:rFonts w:ascii="Comic Sans MS" w:hAnsi="Comic Sans MS"/>
          <w:color w:val="000080"/>
        </w:rPr>
        <w:t>parlament</w:t>
      </w:r>
      <w:r w:rsidRPr="00A6701F">
        <w:rPr>
          <w:rFonts w:ascii="Comic Sans MS" w:hAnsi="Comic Sans MS"/>
          <w:color w:val="000080"/>
        </w:rPr>
        <w:t>]</w:t>
      </w:r>
    </w:p>
    <w:sectPr w:rsidR="00A6701F" w:rsidRPr="00A6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D0E"/>
    <w:multiLevelType w:val="hybridMultilevel"/>
    <w:tmpl w:val="928C9D54"/>
    <w:lvl w:ilvl="0" w:tplc="DCE26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7D"/>
    <w:rsid w:val="001B44A1"/>
    <w:rsid w:val="00376422"/>
    <w:rsid w:val="003E467D"/>
    <w:rsid w:val="00477AC5"/>
    <w:rsid w:val="00720057"/>
    <w:rsid w:val="009C0511"/>
    <w:rsid w:val="00A6701F"/>
    <w:rsid w:val="00E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