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D0" w:rsidRDefault="00FB0ED0">
      <w:bookmarkStart w:id="0" w:name="_GoBack"/>
      <w:bookmarkEnd w:id="0"/>
      <w:r>
        <w:t>Verben – alle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Name.</w:t>
      </w:r>
    </w:p>
    <w:p w:rsidR="00FB0ED0" w:rsidRDefault="00FB0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Klasse:</w:t>
      </w:r>
    </w:p>
    <w:p w:rsidR="00FB0ED0" w:rsidRDefault="00FB0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FB0ED0" w:rsidRDefault="00FB0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Punkte:</w:t>
      </w:r>
      <w:r>
        <w:tab/>
        <w:t>Note:</w:t>
      </w:r>
    </w:p>
    <w:p w:rsidR="00FB0ED0" w:rsidRDefault="00FB0ED0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Infintiv – Slow.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Infinitiv – Deutsch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Präsens – er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Perfekt – er</w:t>
            </w: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piti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vergessen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umivati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h. verstanden</w:t>
            </w: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werden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vedeti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schneidet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fernsehen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sitzt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biti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steht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srečati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h. gegeben</w:t>
            </w: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gefallen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h. geholfen</w:t>
            </w: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zgoditi se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liegen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vzeti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anziehen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prositi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bleibt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einladen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denkt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h. gebracht</w:t>
            </w: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peljati se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zaspati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fallen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findet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ist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sterben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  <w:tr w:rsidR="00FB0ED0"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  <w:r>
              <w:t>kennt</w:t>
            </w:r>
          </w:p>
        </w:tc>
        <w:tc>
          <w:tcPr>
            <w:tcW w:w="2303" w:type="dxa"/>
          </w:tcPr>
          <w:p w:rsidR="00FB0ED0" w:rsidRDefault="00FB0ED0" w:rsidP="00EA7109">
            <w:pPr>
              <w:pStyle w:val="sredina"/>
            </w:pPr>
          </w:p>
        </w:tc>
      </w:tr>
    </w:tbl>
    <w:p w:rsidR="00300DDD" w:rsidRDefault="00300DDD" w:rsidP="001E2981"/>
    <w:sectPr w:rsidR="00300DDD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90" w:rsidRDefault="00DC6835">
      <w:r>
        <w:separator/>
      </w:r>
    </w:p>
  </w:endnote>
  <w:endnote w:type="continuationSeparator" w:id="0">
    <w:p w:rsidR="00275A90" w:rsidRDefault="00DC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A6" w:rsidRDefault="00D975A6" w:rsidP="005D4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5A6" w:rsidRDefault="00D975A6" w:rsidP="005D477B">
    <w:pPr>
      <w:pStyle w:val="Footer"/>
      <w:ind w:right="360"/>
    </w:pPr>
  </w:p>
  <w:p w:rsidR="00D975A6" w:rsidRDefault="00D975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5A6" w:rsidRDefault="00D975A6" w:rsidP="005D4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109">
      <w:rPr>
        <w:rStyle w:val="PageNumber"/>
        <w:noProof/>
      </w:rPr>
      <w:t>1</w:t>
    </w:r>
    <w:r>
      <w:rPr>
        <w:rStyle w:val="PageNumber"/>
      </w:rPr>
      <w:fldChar w:fldCharType="end"/>
    </w:r>
  </w:p>
  <w:p w:rsidR="00D975A6" w:rsidRDefault="00D975A6" w:rsidP="005D477B">
    <w:pPr>
      <w:pStyle w:val="Footer"/>
      <w:ind w:right="360"/>
    </w:pPr>
  </w:p>
  <w:p w:rsidR="00D975A6" w:rsidRDefault="00D97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90" w:rsidRDefault="00DC6835">
      <w:r>
        <w:separator/>
      </w:r>
    </w:p>
  </w:footnote>
  <w:footnote w:type="continuationSeparator" w:id="0">
    <w:p w:rsidR="00275A90" w:rsidRDefault="00DC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81" w:rsidRDefault="001E2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3795A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1E2981"/>
    <w:rsid w:val="00275A90"/>
    <w:rsid w:val="002973CC"/>
    <w:rsid w:val="00300DDD"/>
    <w:rsid w:val="005B4E4A"/>
    <w:rsid w:val="005D477B"/>
    <w:rsid w:val="006A40A4"/>
    <w:rsid w:val="00715070"/>
    <w:rsid w:val="00AD1D39"/>
    <w:rsid w:val="00BA6445"/>
    <w:rsid w:val="00BD6BC8"/>
    <w:rsid w:val="00D975A6"/>
    <w:rsid w:val="00DC6835"/>
    <w:rsid w:val="00DF09C9"/>
    <w:rsid w:val="00E2617A"/>
    <w:rsid w:val="00EA7109"/>
    <w:rsid w:val="00EC6F56"/>
    <w:rsid w:val="00FB0ED0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477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477B"/>
  </w:style>
  <w:style w:type="paragraph" w:customStyle="1" w:styleId="sredina">
    <w:name w:val="sredina"/>
    <w:basedOn w:val="Normal"/>
    <w:next w:val="Normal"/>
    <w:rsid w:val="00EA710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