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FDC7" w14:textId="77777777" w:rsidR="006B4E55" w:rsidRDefault="006B4E55" w:rsidP="003878E2">
      <w:pPr>
        <w:jc w:val="center"/>
        <w:rPr>
          <w:b/>
          <w:sz w:val="40"/>
          <w:szCs w:val="40"/>
        </w:rPr>
      </w:pPr>
      <w:bookmarkStart w:id="0" w:name="_GoBack"/>
      <w:bookmarkEnd w:id="0"/>
    </w:p>
    <w:p w14:paraId="7E406DDE" w14:textId="77777777" w:rsidR="006B4E55" w:rsidRPr="006B4E55" w:rsidRDefault="006B4E55" w:rsidP="003878E2">
      <w:pPr>
        <w:jc w:val="center"/>
        <w:rPr>
          <w:b/>
          <w:sz w:val="52"/>
          <w:szCs w:val="52"/>
        </w:rPr>
      </w:pPr>
      <w:r w:rsidRPr="006B4E55">
        <w:rPr>
          <w:b/>
          <w:sz w:val="52"/>
          <w:szCs w:val="52"/>
        </w:rPr>
        <w:t>ABSINT</w:t>
      </w:r>
    </w:p>
    <w:p w14:paraId="08C3CECB" w14:textId="77777777" w:rsidR="006B4E55" w:rsidRDefault="006B4E55" w:rsidP="003878E2">
      <w:pPr>
        <w:jc w:val="center"/>
        <w:rPr>
          <w:b/>
          <w:sz w:val="40"/>
          <w:szCs w:val="40"/>
        </w:rPr>
      </w:pPr>
    </w:p>
    <w:p w14:paraId="5AE10003" w14:textId="77777777" w:rsidR="006B4E55" w:rsidRDefault="006B4E55" w:rsidP="003878E2">
      <w:pPr>
        <w:jc w:val="center"/>
        <w:rPr>
          <w:b/>
          <w:sz w:val="40"/>
          <w:szCs w:val="40"/>
        </w:rPr>
      </w:pPr>
    </w:p>
    <w:p w14:paraId="04CA4AC3" w14:textId="77777777" w:rsidR="006B4E55" w:rsidRDefault="006B4E55" w:rsidP="003878E2">
      <w:pPr>
        <w:jc w:val="center"/>
        <w:rPr>
          <w:b/>
          <w:sz w:val="40"/>
          <w:szCs w:val="40"/>
        </w:rPr>
      </w:pPr>
    </w:p>
    <w:p w14:paraId="5FA2BBE2" w14:textId="77777777" w:rsidR="002877CC" w:rsidRDefault="001C7AED" w:rsidP="006B4E55">
      <w:pPr>
        <w:pStyle w:val="NormalWeb"/>
        <w:spacing w:before="96" w:beforeAutospacing="0" w:after="120" w:afterAutospacing="0" w:line="360" w:lineRule="atLeast"/>
        <w:jc w:val="center"/>
        <w:rPr>
          <w:b/>
          <w:sz w:val="40"/>
          <w:szCs w:val="40"/>
        </w:rPr>
      </w:pPr>
      <w:r>
        <w:rPr>
          <w:b/>
          <w:sz w:val="40"/>
          <w:szCs w:val="40"/>
        </w:rPr>
        <w:pict w14:anchorId="3D30C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450pt">
            <v:imagedata r:id="rId7" o:title="Absinthe-glass"/>
          </v:shape>
        </w:pict>
      </w:r>
    </w:p>
    <w:p w14:paraId="010EAAEA" w14:textId="77777777" w:rsidR="006B4E55" w:rsidRDefault="002877CC" w:rsidP="006B4E55">
      <w:pPr>
        <w:pStyle w:val="NormalWeb"/>
        <w:spacing w:before="96" w:beforeAutospacing="0" w:after="120" w:afterAutospacing="0" w:line="360" w:lineRule="atLeast"/>
        <w:jc w:val="center"/>
        <w:rPr>
          <w:b/>
          <w:sz w:val="40"/>
          <w:szCs w:val="40"/>
        </w:rPr>
      </w:pPr>
      <w:r>
        <w:rPr>
          <w:b/>
          <w:sz w:val="40"/>
          <w:szCs w:val="40"/>
        </w:rPr>
        <w:br w:type="page"/>
      </w:r>
    </w:p>
    <w:p w14:paraId="2ABF965F" w14:textId="77777777" w:rsidR="002877CC" w:rsidRDefault="002877CC" w:rsidP="006B4E55">
      <w:pPr>
        <w:pStyle w:val="NormalWeb"/>
        <w:spacing w:before="96" w:beforeAutospacing="0" w:after="120" w:afterAutospacing="0" w:line="360" w:lineRule="atLeast"/>
        <w:jc w:val="center"/>
        <w:rPr>
          <w:b/>
          <w:sz w:val="40"/>
          <w:szCs w:val="40"/>
        </w:rPr>
      </w:pPr>
    </w:p>
    <w:p w14:paraId="12F8794E" w14:textId="77777777" w:rsidR="002877CC" w:rsidRDefault="002877CC" w:rsidP="002877CC">
      <w:pPr>
        <w:pStyle w:val="NormalWeb"/>
        <w:spacing w:before="96" w:beforeAutospacing="0" w:after="120" w:afterAutospacing="0" w:line="360" w:lineRule="atLeast"/>
        <w:rPr>
          <w:b/>
        </w:rPr>
      </w:pPr>
      <w:r w:rsidRPr="002877CC">
        <w:rPr>
          <w:b/>
        </w:rPr>
        <w:t>KAZALO</w:t>
      </w:r>
    </w:p>
    <w:p w14:paraId="61526C8E" w14:textId="77777777" w:rsidR="002877CC" w:rsidRDefault="002877CC">
      <w:pPr>
        <w:pStyle w:val="TOC3"/>
        <w:tabs>
          <w:tab w:val="right" w:leader="dot" w:pos="8630"/>
        </w:tabs>
        <w:rPr>
          <w:noProof/>
          <w:lang w:val="en-US"/>
        </w:rPr>
      </w:pPr>
      <w:r>
        <w:rPr>
          <w:b/>
        </w:rPr>
        <w:fldChar w:fldCharType="begin"/>
      </w:r>
      <w:r>
        <w:rPr>
          <w:b/>
        </w:rPr>
        <w:instrText xml:space="preserve"> TOC \o "1-3" \h \z \u </w:instrText>
      </w:r>
      <w:r>
        <w:rPr>
          <w:b/>
        </w:rPr>
        <w:fldChar w:fldCharType="separate"/>
      </w:r>
      <w:hyperlink w:anchor="_Toc263885650" w:history="1">
        <w:r w:rsidRPr="008A48B5">
          <w:rPr>
            <w:rStyle w:val="Hyperlink"/>
            <w:noProof/>
          </w:rPr>
          <w:t>KAJ JE ABSINT</w:t>
        </w:r>
        <w:r>
          <w:rPr>
            <w:noProof/>
            <w:webHidden/>
          </w:rPr>
          <w:tab/>
        </w:r>
        <w:r>
          <w:rPr>
            <w:noProof/>
            <w:webHidden/>
          </w:rPr>
          <w:fldChar w:fldCharType="begin"/>
        </w:r>
        <w:r>
          <w:rPr>
            <w:noProof/>
            <w:webHidden/>
          </w:rPr>
          <w:instrText xml:space="preserve"> PAGEREF _Toc263885650 \h </w:instrText>
        </w:r>
        <w:r>
          <w:rPr>
            <w:noProof/>
            <w:webHidden/>
          </w:rPr>
        </w:r>
        <w:r>
          <w:rPr>
            <w:noProof/>
            <w:webHidden/>
          </w:rPr>
          <w:fldChar w:fldCharType="separate"/>
        </w:r>
        <w:r>
          <w:rPr>
            <w:noProof/>
            <w:webHidden/>
          </w:rPr>
          <w:t>3</w:t>
        </w:r>
        <w:r>
          <w:rPr>
            <w:noProof/>
            <w:webHidden/>
          </w:rPr>
          <w:fldChar w:fldCharType="end"/>
        </w:r>
      </w:hyperlink>
    </w:p>
    <w:p w14:paraId="321B6328" w14:textId="77777777" w:rsidR="002877CC" w:rsidRDefault="001C7AED">
      <w:pPr>
        <w:pStyle w:val="TOC3"/>
        <w:tabs>
          <w:tab w:val="right" w:leader="dot" w:pos="8630"/>
        </w:tabs>
        <w:rPr>
          <w:noProof/>
          <w:lang w:val="en-US"/>
        </w:rPr>
      </w:pPr>
      <w:hyperlink w:anchor="_Toc263885651" w:history="1">
        <w:r w:rsidR="002877CC" w:rsidRPr="008A48B5">
          <w:rPr>
            <w:rStyle w:val="Hyperlink"/>
            <w:noProof/>
          </w:rPr>
          <w:t>PRIPRAVA ABSINTA</w:t>
        </w:r>
        <w:r w:rsidR="002877CC">
          <w:rPr>
            <w:noProof/>
            <w:webHidden/>
          </w:rPr>
          <w:tab/>
        </w:r>
        <w:r w:rsidR="002877CC">
          <w:rPr>
            <w:noProof/>
            <w:webHidden/>
          </w:rPr>
          <w:fldChar w:fldCharType="begin"/>
        </w:r>
        <w:r w:rsidR="002877CC">
          <w:rPr>
            <w:noProof/>
            <w:webHidden/>
          </w:rPr>
          <w:instrText xml:space="preserve"> PAGEREF _Toc263885651 \h </w:instrText>
        </w:r>
        <w:r w:rsidR="002877CC">
          <w:rPr>
            <w:noProof/>
            <w:webHidden/>
          </w:rPr>
        </w:r>
        <w:r w:rsidR="002877CC">
          <w:rPr>
            <w:noProof/>
            <w:webHidden/>
          </w:rPr>
          <w:fldChar w:fldCharType="separate"/>
        </w:r>
        <w:r w:rsidR="002877CC">
          <w:rPr>
            <w:noProof/>
            <w:webHidden/>
          </w:rPr>
          <w:t>4</w:t>
        </w:r>
        <w:r w:rsidR="002877CC">
          <w:rPr>
            <w:noProof/>
            <w:webHidden/>
          </w:rPr>
          <w:fldChar w:fldCharType="end"/>
        </w:r>
      </w:hyperlink>
    </w:p>
    <w:p w14:paraId="5FB7D656" w14:textId="77777777" w:rsidR="002877CC" w:rsidRDefault="001C7AED">
      <w:pPr>
        <w:pStyle w:val="TOC3"/>
        <w:tabs>
          <w:tab w:val="right" w:leader="dot" w:pos="8630"/>
        </w:tabs>
        <w:rPr>
          <w:noProof/>
          <w:lang w:val="en-US"/>
        </w:rPr>
      </w:pPr>
      <w:hyperlink w:anchor="_Toc263885652" w:history="1">
        <w:r w:rsidR="002877CC" w:rsidRPr="008A48B5">
          <w:rPr>
            <w:rStyle w:val="Hyperlink"/>
            <w:noProof/>
          </w:rPr>
          <w:t>Tradicionalno</w:t>
        </w:r>
        <w:r w:rsidR="002877CC">
          <w:rPr>
            <w:noProof/>
            <w:webHidden/>
          </w:rPr>
          <w:tab/>
        </w:r>
        <w:r w:rsidR="002877CC">
          <w:rPr>
            <w:noProof/>
            <w:webHidden/>
          </w:rPr>
          <w:fldChar w:fldCharType="begin"/>
        </w:r>
        <w:r w:rsidR="002877CC">
          <w:rPr>
            <w:noProof/>
            <w:webHidden/>
          </w:rPr>
          <w:instrText xml:space="preserve"> PAGEREF _Toc263885652 \h </w:instrText>
        </w:r>
        <w:r w:rsidR="002877CC">
          <w:rPr>
            <w:noProof/>
            <w:webHidden/>
          </w:rPr>
        </w:r>
        <w:r w:rsidR="002877CC">
          <w:rPr>
            <w:noProof/>
            <w:webHidden/>
          </w:rPr>
          <w:fldChar w:fldCharType="separate"/>
        </w:r>
        <w:r w:rsidR="002877CC">
          <w:rPr>
            <w:noProof/>
            <w:webHidden/>
          </w:rPr>
          <w:t>4</w:t>
        </w:r>
        <w:r w:rsidR="002877CC">
          <w:rPr>
            <w:noProof/>
            <w:webHidden/>
          </w:rPr>
          <w:fldChar w:fldCharType="end"/>
        </w:r>
      </w:hyperlink>
    </w:p>
    <w:p w14:paraId="2AA69528" w14:textId="77777777" w:rsidR="002877CC" w:rsidRDefault="001C7AED">
      <w:pPr>
        <w:pStyle w:val="TOC3"/>
        <w:tabs>
          <w:tab w:val="right" w:leader="dot" w:pos="8630"/>
        </w:tabs>
        <w:rPr>
          <w:noProof/>
          <w:lang w:val="en-US"/>
        </w:rPr>
      </w:pPr>
      <w:hyperlink w:anchor="_Toc263885653" w:history="1">
        <w:r w:rsidR="002877CC" w:rsidRPr="008A48B5">
          <w:rPr>
            <w:rStyle w:val="Hyperlink"/>
            <w:noProof/>
            <w:bdr w:val="none" w:sz="0" w:space="0" w:color="auto" w:frame="1"/>
          </w:rPr>
          <w:t>Bohemsko</w:t>
        </w:r>
        <w:r w:rsidR="002877CC">
          <w:rPr>
            <w:noProof/>
            <w:webHidden/>
          </w:rPr>
          <w:tab/>
        </w:r>
        <w:r w:rsidR="002877CC">
          <w:rPr>
            <w:noProof/>
            <w:webHidden/>
          </w:rPr>
          <w:fldChar w:fldCharType="begin"/>
        </w:r>
        <w:r w:rsidR="002877CC">
          <w:rPr>
            <w:noProof/>
            <w:webHidden/>
          </w:rPr>
          <w:instrText xml:space="preserve"> PAGEREF _Toc263885653 \h </w:instrText>
        </w:r>
        <w:r w:rsidR="002877CC">
          <w:rPr>
            <w:noProof/>
            <w:webHidden/>
          </w:rPr>
        </w:r>
        <w:r w:rsidR="002877CC">
          <w:rPr>
            <w:noProof/>
            <w:webHidden/>
          </w:rPr>
          <w:fldChar w:fldCharType="separate"/>
        </w:r>
        <w:r w:rsidR="002877CC">
          <w:rPr>
            <w:noProof/>
            <w:webHidden/>
          </w:rPr>
          <w:t>5</w:t>
        </w:r>
        <w:r w:rsidR="002877CC">
          <w:rPr>
            <w:noProof/>
            <w:webHidden/>
          </w:rPr>
          <w:fldChar w:fldCharType="end"/>
        </w:r>
      </w:hyperlink>
    </w:p>
    <w:p w14:paraId="53B4F94B" w14:textId="77777777" w:rsidR="002877CC" w:rsidRDefault="001C7AED">
      <w:pPr>
        <w:pStyle w:val="TOC3"/>
        <w:tabs>
          <w:tab w:val="right" w:leader="dot" w:pos="8630"/>
        </w:tabs>
        <w:rPr>
          <w:noProof/>
          <w:lang w:val="en-US"/>
        </w:rPr>
      </w:pPr>
      <w:hyperlink w:anchor="_Toc263885654" w:history="1">
        <w:r w:rsidR="002877CC" w:rsidRPr="008A48B5">
          <w:rPr>
            <w:rStyle w:val="Hyperlink"/>
            <w:noProof/>
          </w:rPr>
          <w:t>UČINKI</w:t>
        </w:r>
        <w:r w:rsidR="002877CC">
          <w:rPr>
            <w:noProof/>
            <w:webHidden/>
          </w:rPr>
          <w:tab/>
        </w:r>
        <w:r w:rsidR="002877CC">
          <w:rPr>
            <w:noProof/>
            <w:webHidden/>
          </w:rPr>
          <w:fldChar w:fldCharType="begin"/>
        </w:r>
        <w:r w:rsidR="002877CC">
          <w:rPr>
            <w:noProof/>
            <w:webHidden/>
          </w:rPr>
          <w:instrText xml:space="preserve"> PAGEREF _Toc263885654 \h </w:instrText>
        </w:r>
        <w:r w:rsidR="002877CC">
          <w:rPr>
            <w:noProof/>
            <w:webHidden/>
          </w:rPr>
        </w:r>
        <w:r w:rsidR="002877CC">
          <w:rPr>
            <w:noProof/>
            <w:webHidden/>
          </w:rPr>
          <w:fldChar w:fldCharType="separate"/>
        </w:r>
        <w:r w:rsidR="002877CC">
          <w:rPr>
            <w:noProof/>
            <w:webHidden/>
          </w:rPr>
          <w:t>6</w:t>
        </w:r>
        <w:r w:rsidR="002877CC">
          <w:rPr>
            <w:noProof/>
            <w:webHidden/>
          </w:rPr>
          <w:fldChar w:fldCharType="end"/>
        </w:r>
      </w:hyperlink>
    </w:p>
    <w:p w14:paraId="60CCA350" w14:textId="77777777" w:rsidR="002877CC" w:rsidRDefault="001C7AED">
      <w:pPr>
        <w:pStyle w:val="TOC3"/>
        <w:tabs>
          <w:tab w:val="right" w:leader="dot" w:pos="8630"/>
        </w:tabs>
        <w:rPr>
          <w:noProof/>
          <w:lang w:val="en-US"/>
        </w:rPr>
      </w:pPr>
      <w:hyperlink w:anchor="_Toc263885655" w:history="1">
        <w:r w:rsidR="002877CC" w:rsidRPr="008A48B5">
          <w:rPr>
            <w:rStyle w:val="Hyperlink"/>
            <w:noProof/>
          </w:rPr>
          <w:t>PREPOVED IN PONOVNA LEGALIZACIJA</w:t>
        </w:r>
        <w:r w:rsidR="002877CC">
          <w:rPr>
            <w:noProof/>
            <w:webHidden/>
          </w:rPr>
          <w:tab/>
        </w:r>
        <w:r w:rsidR="002877CC">
          <w:rPr>
            <w:noProof/>
            <w:webHidden/>
          </w:rPr>
          <w:fldChar w:fldCharType="begin"/>
        </w:r>
        <w:r w:rsidR="002877CC">
          <w:rPr>
            <w:noProof/>
            <w:webHidden/>
          </w:rPr>
          <w:instrText xml:space="preserve"> PAGEREF _Toc263885655 \h </w:instrText>
        </w:r>
        <w:r w:rsidR="002877CC">
          <w:rPr>
            <w:noProof/>
            <w:webHidden/>
          </w:rPr>
        </w:r>
        <w:r w:rsidR="002877CC">
          <w:rPr>
            <w:noProof/>
            <w:webHidden/>
          </w:rPr>
          <w:fldChar w:fldCharType="separate"/>
        </w:r>
        <w:r w:rsidR="002877CC">
          <w:rPr>
            <w:noProof/>
            <w:webHidden/>
          </w:rPr>
          <w:t>6</w:t>
        </w:r>
        <w:r w:rsidR="002877CC">
          <w:rPr>
            <w:noProof/>
            <w:webHidden/>
          </w:rPr>
          <w:fldChar w:fldCharType="end"/>
        </w:r>
      </w:hyperlink>
    </w:p>
    <w:p w14:paraId="25A21193" w14:textId="77777777" w:rsidR="002877CC" w:rsidRDefault="001C7AED">
      <w:pPr>
        <w:pStyle w:val="TOC3"/>
        <w:tabs>
          <w:tab w:val="right" w:leader="dot" w:pos="8630"/>
        </w:tabs>
        <w:rPr>
          <w:rStyle w:val="Hyperlink"/>
          <w:noProof/>
        </w:rPr>
      </w:pPr>
      <w:hyperlink w:anchor="_Toc263885656" w:history="1">
        <w:r w:rsidR="002877CC" w:rsidRPr="008A48B5">
          <w:rPr>
            <w:rStyle w:val="Hyperlink"/>
            <w:noProof/>
          </w:rPr>
          <w:t>MOŽNA UPORABA</w:t>
        </w:r>
        <w:r w:rsidR="002877CC">
          <w:rPr>
            <w:noProof/>
            <w:webHidden/>
          </w:rPr>
          <w:tab/>
        </w:r>
        <w:r w:rsidR="002877CC">
          <w:rPr>
            <w:noProof/>
            <w:webHidden/>
          </w:rPr>
          <w:fldChar w:fldCharType="begin"/>
        </w:r>
        <w:r w:rsidR="002877CC">
          <w:rPr>
            <w:noProof/>
            <w:webHidden/>
          </w:rPr>
          <w:instrText xml:space="preserve"> PAGEREF _Toc263885656 \h </w:instrText>
        </w:r>
        <w:r w:rsidR="002877CC">
          <w:rPr>
            <w:noProof/>
            <w:webHidden/>
          </w:rPr>
        </w:r>
        <w:r w:rsidR="002877CC">
          <w:rPr>
            <w:noProof/>
            <w:webHidden/>
          </w:rPr>
          <w:fldChar w:fldCharType="separate"/>
        </w:r>
        <w:r w:rsidR="002877CC">
          <w:rPr>
            <w:noProof/>
            <w:webHidden/>
          </w:rPr>
          <w:t>6</w:t>
        </w:r>
        <w:r w:rsidR="002877CC">
          <w:rPr>
            <w:noProof/>
            <w:webHidden/>
          </w:rPr>
          <w:fldChar w:fldCharType="end"/>
        </w:r>
      </w:hyperlink>
    </w:p>
    <w:p w14:paraId="55890240" w14:textId="77777777" w:rsidR="002877CC" w:rsidRDefault="002877CC" w:rsidP="002877CC"/>
    <w:p w14:paraId="042846E4" w14:textId="77777777" w:rsidR="002877CC" w:rsidRPr="002877CC" w:rsidRDefault="002877CC" w:rsidP="002877CC"/>
    <w:p w14:paraId="1834530D" w14:textId="77777777" w:rsidR="002877CC" w:rsidRPr="002877CC" w:rsidRDefault="002877CC" w:rsidP="002877CC">
      <w:pPr>
        <w:pStyle w:val="NormalWeb"/>
        <w:spacing w:before="96" w:beforeAutospacing="0" w:after="120" w:afterAutospacing="0" w:line="360" w:lineRule="atLeast"/>
        <w:jc w:val="center"/>
        <w:rPr>
          <w:b/>
        </w:rPr>
      </w:pPr>
      <w:r>
        <w:rPr>
          <w:b/>
        </w:rPr>
        <w:fldChar w:fldCharType="end"/>
      </w:r>
      <w:r w:rsidR="001C7AED">
        <w:rPr>
          <w:b/>
        </w:rPr>
        <w:pict w14:anchorId="132ED596">
          <v:shape id="_x0000_i1026" type="#_x0000_t75" style="width:234pt;height:351pt">
            <v:imagedata r:id="rId8" o:title="400px-Absinthe_fountain"/>
          </v:shape>
        </w:pict>
      </w:r>
    </w:p>
    <w:p w14:paraId="2A62D25F" w14:textId="77777777" w:rsidR="006B4E55" w:rsidRPr="006B4E55" w:rsidRDefault="006B4E55" w:rsidP="006B4E55">
      <w:pPr>
        <w:rPr>
          <w:lang w:val="en-US"/>
        </w:rPr>
      </w:pPr>
    </w:p>
    <w:p w14:paraId="2C2D4647" w14:textId="77777777" w:rsidR="006B4E55" w:rsidRPr="006B4E55" w:rsidRDefault="006B4E55" w:rsidP="006B4E55">
      <w:pPr>
        <w:rPr>
          <w:lang w:val="en-US"/>
        </w:rPr>
      </w:pPr>
    </w:p>
    <w:p w14:paraId="5FEDDB5F" w14:textId="77777777" w:rsidR="006B4E55" w:rsidRDefault="006B4E55" w:rsidP="006B4E55">
      <w:pPr>
        <w:pStyle w:val="NormalWeb"/>
        <w:tabs>
          <w:tab w:val="left" w:pos="7155"/>
        </w:tabs>
        <w:spacing w:before="96" w:beforeAutospacing="0" w:after="120" w:afterAutospacing="0" w:line="360" w:lineRule="atLeast"/>
      </w:pPr>
      <w:r>
        <w:tab/>
      </w:r>
    </w:p>
    <w:p w14:paraId="4305B396" w14:textId="77777777" w:rsidR="00FD0402" w:rsidRPr="002877CC" w:rsidRDefault="003878E2" w:rsidP="002877CC">
      <w:pPr>
        <w:pStyle w:val="Heading3"/>
        <w:rPr>
          <w:rStyle w:val="SlogNaslov312ptZnak"/>
        </w:rPr>
      </w:pPr>
      <w:r w:rsidRPr="006B4E55">
        <w:rPr>
          <w:lang w:val="en-US"/>
        </w:rPr>
        <w:br w:type="page"/>
      </w:r>
      <w:bookmarkStart w:id="1" w:name="_Toc263885650"/>
      <w:r w:rsidR="00FD0402">
        <w:lastRenderedPageBreak/>
        <w:t>KAJ JE ABSINT</w:t>
      </w:r>
      <w:bookmarkEnd w:id="1"/>
    </w:p>
    <w:p w14:paraId="4CC766CB" w14:textId="77777777" w:rsidR="009E66B4" w:rsidRDefault="009E66B4" w:rsidP="009E66B4">
      <w:pPr>
        <w:pStyle w:val="NormalWeb"/>
        <w:spacing w:before="96" w:beforeAutospacing="0" w:after="120" w:afterAutospacing="0" w:line="360" w:lineRule="auto"/>
        <w:rPr>
          <w:rFonts w:ascii="Arial" w:hAnsi="Arial" w:cs="Arial"/>
          <w:sz w:val="20"/>
          <w:szCs w:val="20"/>
        </w:rPr>
      </w:pPr>
      <w:r w:rsidRPr="00FD0402">
        <w:rPr>
          <w:rFonts w:ascii="Arial" w:hAnsi="Arial" w:cs="Arial"/>
          <w:b/>
          <w:bCs/>
          <w:sz w:val="20"/>
          <w:szCs w:val="20"/>
        </w:rPr>
        <w:t>Absint</w:t>
      </w:r>
      <w:r w:rsidRPr="00FD0402">
        <w:rPr>
          <w:rStyle w:val="apple-converted-space"/>
          <w:rFonts w:ascii="Arial" w:hAnsi="Arial" w:cs="Arial"/>
          <w:sz w:val="20"/>
          <w:szCs w:val="20"/>
        </w:rPr>
        <w:t> </w:t>
      </w:r>
      <w:r w:rsidRPr="00FD0402">
        <w:rPr>
          <w:rFonts w:ascii="Arial" w:hAnsi="Arial" w:cs="Arial"/>
          <w:sz w:val="20"/>
          <w:szCs w:val="20"/>
        </w:rPr>
        <w:t>(</w:t>
      </w:r>
      <w:hyperlink r:id="rId9" w:tooltip="Francoščina" w:history="1">
        <w:r w:rsidRPr="00FD0402">
          <w:rPr>
            <w:rStyle w:val="Hyperlink"/>
            <w:rFonts w:ascii="Arial" w:hAnsi="Arial" w:cs="Arial"/>
            <w:color w:val="auto"/>
            <w:sz w:val="20"/>
            <w:szCs w:val="20"/>
            <w:u w:val="none"/>
          </w:rPr>
          <w:t>francosko</w:t>
        </w:r>
      </w:hyperlink>
      <w:r w:rsidRPr="00FD0402">
        <w:rPr>
          <w:rStyle w:val="apple-converted-space"/>
          <w:rFonts w:ascii="Arial" w:hAnsi="Arial" w:cs="Arial"/>
          <w:sz w:val="20"/>
          <w:szCs w:val="20"/>
        </w:rPr>
        <w:t> </w:t>
      </w:r>
      <w:r w:rsidRPr="00FD0402">
        <w:rPr>
          <w:rFonts w:ascii="Arial" w:hAnsi="Arial" w:cs="Arial"/>
          <w:b/>
          <w:bCs/>
          <w:sz w:val="20"/>
          <w:szCs w:val="20"/>
        </w:rPr>
        <w:t>absinthe</w:t>
      </w:r>
      <w:r w:rsidRPr="00FD0402">
        <w:rPr>
          <w:rFonts w:ascii="Arial" w:hAnsi="Arial" w:cs="Arial"/>
          <w:sz w:val="20"/>
          <w:szCs w:val="20"/>
        </w:rPr>
        <w:t>) je močna in aromatična</w:t>
      </w:r>
      <w:r>
        <w:rPr>
          <w:rFonts w:ascii="Arial" w:hAnsi="Arial" w:cs="Arial"/>
          <w:sz w:val="20"/>
          <w:szCs w:val="20"/>
        </w:rPr>
        <w:t xml:space="preserve"> </w:t>
      </w:r>
      <w:hyperlink r:id="rId10" w:tooltip="Žgane pijače (stran ne obstaja)" w:history="1">
        <w:r w:rsidRPr="00FD0402">
          <w:rPr>
            <w:rStyle w:val="Hyperlink"/>
            <w:rFonts w:ascii="Arial" w:hAnsi="Arial" w:cs="Arial"/>
            <w:color w:val="auto"/>
            <w:sz w:val="20"/>
            <w:szCs w:val="20"/>
            <w:u w:val="none"/>
          </w:rPr>
          <w:t>žgana pijača</w:t>
        </w:r>
      </w:hyperlink>
      <w:r w:rsidRPr="00FD0402">
        <w:rPr>
          <w:rStyle w:val="apple-converted-space"/>
          <w:rFonts w:ascii="Arial" w:hAnsi="Arial" w:cs="Arial"/>
          <w:sz w:val="20"/>
          <w:szCs w:val="20"/>
        </w:rPr>
        <w:t> </w:t>
      </w:r>
      <w:r w:rsidRPr="00FD0402">
        <w:rPr>
          <w:rFonts w:ascii="Arial" w:hAnsi="Arial" w:cs="Arial"/>
          <w:sz w:val="20"/>
          <w:szCs w:val="20"/>
        </w:rPr>
        <w:t>z visoko vsebnostjo</w:t>
      </w:r>
      <w:r w:rsidRPr="00FD0402">
        <w:rPr>
          <w:rStyle w:val="apple-converted-space"/>
          <w:rFonts w:ascii="Arial" w:hAnsi="Arial" w:cs="Arial"/>
          <w:sz w:val="20"/>
          <w:szCs w:val="20"/>
        </w:rPr>
        <w:t> </w:t>
      </w:r>
      <w:hyperlink r:id="rId11" w:tooltip="Alkohol" w:history="1">
        <w:r w:rsidRPr="00FD0402">
          <w:rPr>
            <w:rStyle w:val="Hyperlink"/>
            <w:rFonts w:ascii="Arial" w:hAnsi="Arial" w:cs="Arial"/>
            <w:color w:val="auto"/>
            <w:sz w:val="20"/>
            <w:szCs w:val="20"/>
            <w:u w:val="none"/>
          </w:rPr>
          <w:t>alkohola</w:t>
        </w:r>
      </w:hyperlink>
      <w:r w:rsidRPr="00FD0402">
        <w:rPr>
          <w:rStyle w:val="apple-converted-space"/>
          <w:rFonts w:ascii="Arial" w:hAnsi="Arial" w:cs="Arial"/>
          <w:sz w:val="20"/>
          <w:szCs w:val="20"/>
        </w:rPr>
        <w:t> </w:t>
      </w:r>
      <w:r w:rsidRPr="00FD0402">
        <w:rPr>
          <w:rFonts w:ascii="Arial" w:hAnsi="Arial" w:cs="Arial"/>
          <w:sz w:val="20"/>
          <w:szCs w:val="20"/>
        </w:rPr>
        <w:t>(tradicionalno okoli 68%).</w:t>
      </w:r>
    </w:p>
    <w:p w14:paraId="18BF69C4" w14:textId="77777777" w:rsidR="00FD0402" w:rsidRPr="00FD0402" w:rsidRDefault="00FD0402" w:rsidP="006B4E55">
      <w:pPr>
        <w:pStyle w:val="NormalWeb"/>
        <w:spacing w:before="96" w:beforeAutospacing="0" w:after="120" w:afterAutospacing="0" w:line="360" w:lineRule="auto"/>
        <w:rPr>
          <w:rFonts w:ascii="Arial" w:hAnsi="Arial" w:cs="Arial"/>
          <w:sz w:val="20"/>
          <w:szCs w:val="20"/>
        </w:rPr>
      </w:pPr>
      <w:r w:rsidRPr="00FD0402">
        <w:rPr>
          <w:rFonts w:ascii="Arial" w:hAnsi="Arial" w:cs="Arial"/>
          <w:sz w:val="20"/>
          <w:szCs w:val="20"/>
        </w:rPr>
        <w:t>Absint zaznamuje uravnotežena</w:t>
      </w:r>
      <w:r w:rsidRPr="00FD0402">
        <w:rPr>
          <w:rStyle w:val="apple-converted-space"/>
          <w:rFonts w:ascii="Arial" w:hAnsi="Arial" w:cs="Arial"/>
          <w:sz w:val="20"/>
          <w:szCs w:val="20"/>
        </w:rPr>
        <w:t> </w:t>
      </w:r>
      <w:hyperlink r:id="rId12" w:tooltip="Cvetica" w:history="1">
        <w:r w:rsidRPr="00FD0402">
          <w:rPr>
            <w:rStyle w:val="Hyperlink"/>
            <w:rFonts w:ascii="Arial" w:hAnsi="Arial" w:cs="Arial"/>
            <w:color w:val="auto"/>
            <w:sz w:val="20"/>
            <w:szCs w:val="20"/>
            <w:u w:val="none"/>
          </w:rPr>
          <w:t>cvetica</w:t>
        </w:r>
      </w:hyperlink>
      <w:r w:rsidRPr="00FD0402">
        <w:rPr>
          <w:rFonts w:ascii="Arial" w:hAnsi="Arial" w:cs="Arial"/>
          <w:sz w:val="20"/>
          <w:szCs w:val="20"/>
        </w:rPr>
        <w:t>, rezultat maceracije in</w:t>
      </w:r>
      <w:r w:rsidRPr="00FD0402">
        <w:rPr>
          <w:rStyle w:val="apple-converted-space"/>
          <w:rFonts w:ascii="Arial" w:hAnsi="Arial" w:cs="Arial"/>
          <w:sz w:val="20"/>
          <w:szCs w:val="20"/>
        </w:rPr>
        <w:t> </w:t>
      </w:r>
      <w:hyperlink r:id="rId13" w:tooltip="Destilacija" w:history="1">
        <w:r w:rsidRPr="00FD0402">
          <w:rPr>
            <w:rStyle w:val="Hyperlink"/>
            <w:rFonts w:ascii="Arial" w:hAnsi="Arial" w:cs="Arial"/>
            <w:color w:val="auto"/>
            <w:sz w:val="20"/>
            <w:szCs w:val="20"/>
            <w:u w:val="none"/>
          </w:rPr>
          <w:t>destilacije</w:t>
        </w:r>
      </w:hyperlink>
      <w:r w:rsidRPr="00FD0402">
        <w:rPr>
          <w:rStyle w:val="apple-converted-space"/>
          <w:rFonts w:ascii="Arial" w:hAnsi="Arial" w:cs="Arial"/>
          <w:sz w:val="20"/>
          <w:szCs w:val="20"/>
        </w:rPr>
        <w:t> </w:t>
      </w:r>
      <w:r w:rsidRPr="00FD0402">
        <w:rPr>
          <w:rFonts w:ascii="Arial" w:hAnsi="Arial" w:cs="Arial"/>
          <w:sz w:val="20"/>
          <w:szCs w:val="20"/>
        </w:rPr>
        <w:t>preko desetih različnih vrst</w:t>
      </w:r>
      <w:hyperlink r:id="rId14" w:tooltip="Zelišče" w:history="1">
        <w:r w:rsidRPr="00FD0402">
          <w:rPr>
            <w:rStyle w:val="Hyperlink"/>
            <w:rFonts w:ascii="Arial" w:hAnsi="Arial" w:cs="Arial"/>
            <w:color w:val="auto"/>
            <w:sz w:val="20"/>
            <w:szCs w:val="20"/>
            <w:u w:val="none"/>
          </w:rPr>
          <w:t>zelišč</w:t>
        </w:r>
      </w:hyperlink>
      <w:r w:rsidRPr="00FD0402">
        <w:rPr>
          <w:rStyle w:val="apple-converted-space"/>
          <w:rFonts w:ascii="Arial" w:hAnsi="Arial" w:cs="Arial"/>
          <w:sz w:val="20"/>
          <w:szCs w:val="20"/>
        </w:rPr>
        <w:t> </w:t>
      </w:r>
      <w:r w:rsidRPr="00FD0402">
        <w:rPr>
          <w:rFonts w:ascii="Arial" w:hAnsi="Arial" w:cs="Arial"/>
          <w:sz w:val="20"/>
          <w:szCs w:val="20"/>
        </w:rPr>
        <w:t>in</w:t>
      </w:r>
      <w:r w:rsidRPr="00FD0402">
        <w:rPr>
          <w:rStyle w:val="apple-converted-space"/>
          <w:rFonts w:ascii="Arial" w:hAnsi="Arial" w:cs="Arial"/>
          <w:sz w:val="20"/>
          <w:szCs w:val="20"/>
        </w:rPr>
        <w:t> </w:t>
      </w:r>
      <w:hyperlink r:id="rId15" w:tooltip="Začimbe" w:history="1">
        <w:r w:rsidRPr="00FD0402">
          <w:rPr>
            <w:rStyle w:val="Hyperlink"/>
            <w:rFonts w:ascii="Arial" w:hAnsi="Arial" w:cs="Arial"/>
            <w:color w:val="auto"/>
            <w:sz w:val="20"/>
            <w:szCs w:val="20"/>
            <w:u w:val="none"/>
          </w:rPr>
          <w:t>začimb</w:t>
        </w:r>
      </w:hyperlink>
      <w:r w:rsidRPr="00FD0402">
        <w:rPr>
          <w:rFonts w:ascii="Arial" w:hAnsi="Arial" w:cs="Arial"/>
          <w:sz w:val="20"/>
          <w:szCs w:val="20"/>
        </w:rPr>
        <w:t>. Glavni karakter pijači daje uglašeno prepletanje grenkega in trpkega</w:t>
      </w:r>
      <w:r w:rsidRPr="00FD0402">
        <w:rPr>
          <w:rStyle w:val="apple-converted-space"/>
          <w:rFonts w:ascii="Arial" w:hAnsi="Arial" w:cs="Arial"/>
          <w:sz w:val="20"/>
          <w:szCs w:val="20"/>
        </w:rPr>
        <w:t> </w:t>
      </w:r>
      <w:hyperlink r:id="rId16" w:tooltip="Okus" w:history="1">
        <w:r w:rsidRPr="00FD0402">
          <w:rPr>
            <w:rStyle w:val="Hyperlink"/>
            <w:rFonts w:ascii="Arial" w:hAnsi="Arial" w:cs="Arial"/>
            <w:color w:val="auto"/>
            <w:sz w:val="20"/>
            <w:szCs w:val="20"/>
            <w:u w:val="none"/>
          </w:rPr>
          <w:t>okusa</w:t>
        </w:r>
      </w:hyperlink>
      <w:r w:rsidRPr="00FD0402">
        <w:rPr>
          <w:rStyle w:val="apple-converted-space"/>
          <w:rFonts w:ascii="Arial" w:hAnsi="Arial" w:cs="Arial"/>
          <w:sz w:val="20"/>
          <w:szCs w:val="20"/>
        </w:rPr>
        <w:t> </w:t>
      </w:r>
      <w:hyperlink r:id="rId17" w:tooltip="Pelin (stran ne obstaja)" w:history="1">
        <w:r w:rsidRPr="00FD0402">
          <w:rPr>
            <w:rStyle w:val="Hyperlink"/>
            <w:rFonts w:ascii="Arial" w:hAnsi="Arial" w:cs="Arial"/>
            <w:color w:val="auto"/>
            <w:sz w:val="20"/>
            <w:szCs w:val="20"/>
            <w:u w:val="none"/>
          </w:rPr>
          <w:t>pelina</w:t>
        </w:r>
      </w:hyperlink>
      <w:r w:rsidRPr="00FD0402">
        <w:rPr>
          <w:rFonts w:ascii="Arial" w:hAnsi="Arial" w:cs="Arial"/>
          <w:sz w:val="20"/>
          <w:szCs w:val="20"/>
        </w:rPr>
        <w:t>(</w:t>
      </w:r>
      <w:r w:rsidRPr="00FD0402">
        <w:rPr>
          <w:rFonts w:ascii="Arial" w:hAnsi="Arial" w:cs="Arial"/>
          <w:i/>
          <w:iCs/>
          <w:sz w:val="20"/>
          <w:szCs w:val="20"/>
        </w:rPr>
        <w:t>Artemisia absinthium</w:t>
      </w:r>
      <w:r w:rsidRPr="00FD0402">
        <w:rPr>
          <w:rFonts w:ascii="Arial" w:hAnsi="Arial" w:cs="Arial"/>
          <w:sz w:val="20"/>
          <w:szCs w:val="20"/>
        </w:rPr>
        <w:t>) ter sladkobnega okusa</w:t>
      </w:r>
      <w:r w:rsidRPr="00FD0402">
        <w:rPr>
          <w:rStyle w:val="apple-converted-space"/>
          <w:rFonts w:ascii="Arial" w:hAnsi="Arial" w:cs="Arial"/>
          <w:sz w:val="20"/>
          <w:szCs w:val="20"/>
        </w:rPr>
        <w:t> </w:t>
      </w:r>
      <w:hyperlink r:id="rId18" w:tooltip="Janež" w:history="1">
        <w:r w:rsidRPr="00FD0402">
          <w:rPr>
            <w:rStyle w:val="Hyperlink"/>
            <w:rFonts w:ascii="Arial" w:hAnsi="Arial" w:cs="Arial"/>
            <w:color w:val="auto"/>
            <w:sz w:val="20"/>
            <w:szCs w:val="20"/>
            <w:u w:val="none"/>
          </w:rPr>
          <w:t>janeža</w:t>
        </w:r>
      </w:hyperlink>
      <w:r w:rsidRPr="00FD0402">
        <w:rPr>
          <w:rStyle w:val="apple-converted-space"/>
          <w:rFonts w:ascii="Arial" w:hAnsi="Arial" w:cs="Arial"/>
          <w:sz w:val="20"/>
          <w:szCs w:val="20"/>
        </w:rPr>
        <w:t> </w:t>
      </w:r>
      <w:r w:rsidRPr="00FD0402">
        <w:rPr>
          <w:rFonts w:ascii="Arial" w:hAnsi="Arial" w:cs="Arial"/>
          <w:sz w:val="20"/>
          <w:szCs w:val="20"/>
        </w:rPr>
        <w:t>(</w:t>
      </w:r>
      <w:r w:rsidRPr="00FD0402">
        <w:rPr>
          <w:rFonts w:ascii="Arial" w:hAnsi="Arial" w:cs="Arial"/>
          <w:i/>
          <w:iCs/>
          <w:sz w:val="20"/>
          <w:szCs w:val="20"/>
        </w:rPr>
        <w:t>Anisum vulgaris</w:t>
      </w:r>
      <w:r w:rsidRPr="00FD0402">
        <w:rPr>
          <w:rFonts w:ascii="Arial" w:hAnsi="Arial" w:cs="Arial"/>
          <w:sz w:val="20"/>
          <w:szCs w:val="20"/>
        </w:rPr>
        <w:t>).</w:t>
      </w:r>
    </w:p>
    <w:p w14:paraId="02494CE3" w14:textId="77777777" w:rsidR="00FD0402" w:rsidRDefault="001C7AED" w:rsidP="00FD0402">
      <w:pPr>
        <w:pStyle w:val="NormalWeb"/>
        <w:spacing w:before="96" w:beforeAutospacing="0" w:after="120" w:afterAutospacing="0" w:line="360" w:lineRule="atLeast"/>
        <w:rPr>
          <w:rFonts w:ascii="Arial" w:hAnsi="Arial" w:cs="Arial"/>
          <w:sz w:val="20"/>
          <w:szCs w:val="20"/>
        </w:rPr>
      </w:pPr>
      <w:r>
        <w:rPr>
          <w:rFonts w:ascii="Arial" w:hAnsi="Arial" w:cs="Arial"/>
          <w:sz w:val="20"/>
          <w:szCs w:val="20"/>
        </w:rPr>
        <w:pict w14:anchorId="06C48D66">
          <v:shape id="_x0000_i1027" type="#_x0000_t75" style="width:281.25pt;height:318.75pt">
            <v:imagedata r:id="rId19" o:title="Koehler1887-PimpinellaAnisum"/>
          </v:shape>
        </w:pict>
      </w:r>
    </w:p>
    <w:p w14:paraId="51175B48"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0815C98E"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46E20262"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67825379"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0DC93C0D"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7C117232"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4456E033"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53E3DE11"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67CB0E56" w14:textId="77777777" w:rsidR="00FD0402" w:rsidRDefault="00FD0402" w:rsidP="002877CC">
      <w:pPr>
        <w:pStyle w:val="Heading3"/>
      </w:pPr>
      <w:bookmarkStart w:id="2" w:name="_Toc263885651"/>
      <w:r>
        <w:t>PRIPRAVA ABSINTA</w:t>
      </w:r>
      <w:bookmarkEnd w:id="2"/>
    </w:p>
    <w:p w14:paraId="73F1E31D" w14:textId="77777777" w:rsidR="00FD0402" w:rsidRDefault="00FD0402" w:rsidP="002877CC">
      <w:pPr>
        <w:pStyle w:val="SlogNaslov312pt"/>
      </w:pPr>
      <w:bookmarkStart w:id="3" w:name="_Toc263885652"/>
      <w:r>
        <w:t>Tradicionalno</w:t>
      </w:r>
      <w:bookmarkEnd w:id="3"/>
    </w:p>
    <w:p w14:paraId="21A2C2A1" w14:textId="77777777" w:rsidR="00FD0402" w:rsidRDefault="00FD0402" w:rsidP="006B4E55">
      <w:pPr>
        <w:numPr>
          <w:ilvl w:val="0"/>
          <w:numId w:val="4"/>
        </w:numPr>
        <w:spacing w:before="100" w:beforeAutospacing="1" w:line="360" w:lineRule="auto"/>
        <w:rPr>
          <w:rFonts w:ascii="Arial" w:hAnsi="Arial" w:cs="Arial"/>
          <w:color w:val="000000"/>
          <w:sz w:val="20"/>
          <w:szCs w:val="20"/>
        </w:rPr>
      </w:pPr>
      <w:r>
        <w:rPr>
          <w:rFonts w:ascii="Arial" w:hAnsi="Arial" w:cs="Arial"/>
          <w:color w:val="000000"/>
          <w:sz w:val="20"/>
          <w:szCs w:val="20"/>
          <w:bdr w:val="none" w:sz="0" w:space="0" w:color="auto" w:frame="1"/>
        </w:rPr>
        <w:t>Napolnite pripravljen kozarec z absintom (približno 1 / 3 do 1 / 5 absinta glede na volumen).</w:t>
      </w:r>
    </w:p>
    <w:p w14:paraId="7C114DF6" w14:textId="77777777" w:rsidR="00FD0402" w:rsidRDefault="00FD0402" w:rsidP="006B4E55">
      <w:pPr>
        <w:numPr>
          <w:ilvl w:val="0"/>
          <w:numId w:val="4"/>
        </w:numPr>
        <w:spacing w:before="100" w:beforeAutospacing="1" w:line="360" w:lineRule="auto"/>
        <w:rPr>
          <w:rFonts w:ascii="Arial" w:hAnsi="Arial" w:cs="Arial"/>
          <w:color w:val="000000"/>
          <w:sz w:val="20"/>
          <w:szCs w:val="20"/>
        </w:rPr>
      </w:pPr>
      <w:r>
        <w:rPr>
          <w:rFonts w:ascii="Arial" w:hAnsi="Arial" w:cs="Arial"/>
          <w:color w:val="000000"/>
          <w:sz w:val="20"/>
          <w:szCs w:val="20"/>
          <w:bdr w:val="none" w:sz="0" w:space="0" w:color="auto" w:frame="1"/>
        </w:rPr>
        <w:t>Postavi</w:t>
      </w:r>
      <w:r w:rsidR="00303263">
        <w:rPr>
          <w:rFonts w:ascii="Arial" w:hAnsi="Arial" w:cs="Arial"/>
          <w:color w:val="000000"/>
          <w:sz w:val="20"/>
          <w:szCs w:val="20"/>
          <w:bdr w:val="none" w:sz="0" w:space="0" w:color="auto" w:frame="1"/>
        </w:rPr>
        <w:t xml:space="preserve"> posebno </w:t>
      </w:r>
      <w:r>
        <w:rPr>
          <w:rFonts w:ascii="Arial" w:hAnsi="Arial" w:cs="Arial"/>
          <w:color w:val="000000"/>
          <w:sz w:val="20"/>
          <w:szCs w:val="20"/>
          <w:bdr w:val="none" w:sz="0" w:space="0" w:color="auto" w:frame="1"/>
        </w:rPr>
        <w:t>žlico</w:t>
      </w:r>
      <w:r w:rsidR="00303263">
        <w:rPr>
          <w:rFonts w:ascii="Arial" w:hAnsi="Arial" w:cs="Arial"/>
          <w:color w:val="000000"/>
          <w:sz w:val="20"/>
          <w:szCs w:val="20"/>
          <w:bdr w:val="none" w:sz="0" w:space="0" w:color="auto" w:frame="1"/>
        </w:rPr>
        <w:t xml:space="preserve"> za absint</w:t>
      </w:r>
      <w:r>
        <w:rPr>
          <w:rFonts w:ascii="Arial" w:hAnsi="Arial" w:cs="Arial"/>
          <w:color w:val="000000"/>
          <w:sz w:val="20"/>
          <w:szCs w:val="20"/>
          <w:bdr w:val="none" w:sz="0" w:space="0" w:color="auto" w:frame="1"/>
        </w:rPr>
        <w:t xml:space="preserve"> s sladkorno kocko na vrhu stekla.</w:t>
      </w:r>
    </w:p>
    <w:p w14:paraId="3EE8CE67" w14:textId="77777777" w:rsidR="00FD0402" w:rsidRDefault="00FD0402" w:rsidP="006B4E55">
      <w:pPr>
        <w:numPr>
          <w:ilvl w:val="0"/>
          <w:numId w:val="4"/>
        </w:numPr>
        <w:spacing w:before="100" w:beforeAutospacing="1" w:line="360" w:lineRule="auto"/>
        <w:rPr>
          <w:rFonts w:ascii="Arial" w:hAnsi="Arial" w:cs="Arial"/>
          <w:color w:val="000000"/>
          <w:sz w:val="20"/>
          <w:szCs w:val="20"/>
        </w:rPr>
      </w:pPr>
      <w:r>
        <w:rPr>
          <w:rFonts w:ascii="Arial" w:hAnsi="Arial" w:cs="Arial"/>
          <w:color w:val="000000"/>
          <w:sz w:val="20"/>
          <w:szCs w:val="20"/>
          <w:bdr w:val="none" w:sz="0" w:space="0" w:color="auto" w:frame="1"/>
        </w:rPr>
        <w:t xml:space="preserve">Počasi </w:t>
      </w:r>
      <w:r w:rsidR="0032571F">
        <w:rPr>
          <w:rFonts w:ascii="Arial" w:hAnsi="Arial" w:cs="Arial"/>
          <w:color w:val="000000"/>
          <w:sz w:val="20"/>
          <w:szCs w:val="20"/>
          <w:bdr w:val="none" w:sz="0" w:space="0" w:color="auto" w:frame="1"/>
        </w:rPr>
        <w:t>nalivaj</w:t>
      </w:r>
      <w:r>
        <w:rPr>
          <w:rFonts w:ascii="Arial" w:hAnsi="Arial" w:cs="Arial"/>
          <w:color w:val="000000"/>
          <w:sz w:val="20"/>
          <w:szCs w:val="20"/>
          <w:bdr w:val="none" w:sz="0" w:space="0" w:color="auto" w:frame="1"/>
        </w:rPr>
        <w:t xml:space="preserve"> </w:t>
      </w:r>
      <w:r w:rsidR="0032571F">
        <w:rPr>
          <w:rFonts w:ascii="Arial" w:hAnsi="Arial" w:cs="Arial"/>
          <w:color w:val="000000"/>
          <w:sz w:val="20"/>
          <w:szCs w:val="20"/>
          <w:bdr w:val="none" w:sz="0" w:space="0" w:color="auto" w:frame="1"/>
        </w:rPr>
        <w:t>ledeno vodo</w:t>
      </w:r>
      <w:r>
        <w:rPr>
          <w:rFonts w:ascii="Arial" w:hAnsi="Arial" w:cs="Arial"/>
          <w:color w:val="000000"/>
          <w:sz w:val="20"/>
          <w:szCs w:val="20"/>
          <w:bdr w:val="none" w:sz="0" w:space="0" w:color="auto" w:frame="1"/>
        </w:rPr>
        <w:t xml:space="preserve"> </w:t>
      </w:r>
      <w:r w:rsidR="0032571F">
        <w:rPr>
          <w:rFonts w:ascii="Arial" w:hAnsi="Arial" w:cs="Arial"/>
          <w:color w:val="000000"/>
          <w:sz w:val="20"/>
          <w:szCs w:val="20"/>
          <w:bdr w:val="none" w:sz="0" w:space="0" w:color="auto" w:frame="1"/>
        </w:rPr>
        <w:t>na sladkor</w:t>
      </w:r>
      <w:r>
        <w:rPr>
          <w:rFonts w:ascii="Arial" w:hAnsi="Arial" w:cs="Arial"/>
          <w:color w:val="000000"/>
          <w:sz w:val="20"/>
          <w:szCs w:val="20"/>
          <w:bdr w:val="none" w:sz="0" w:space="0" w:color="auto" w:frame="1"/>
        </w:rPr>
        <w:t>, dokler se ne raztopi popolnoma.</w:t>
      </w:r>
      <w:r>
        <w:rPr>
          <w:rStyle w:val="apple-converted-space"/>
          <w:rFonts w:ascii="Arial" w:hAnsi="Arial" w:cs="Arial"/>
          <w:color w:val="000000"/>
          <w:sz w:val="20"/>
          <w:szCs w:val="20"/>
          <w:bdr w:val="none" w:sz="0" w:space="0" w:color="auto" w:frame="1"/>
        </w:rPr>
        <w:t> </w:t>
      </w:r>
      <w:r w:rsidR="0032571F">
        <w:rPr>
          <w:rFonts w:ascii="Arial" w:hAnsi="Arial" w:cs="Arial"/>
          <w:color w:val="000000"/>
          <w:sz w:val="20"/>
          <w:szCs w:val="20"/>
          <w:bdr w:val="none" w:sz="0" w:space="0" w:color="auto" w:frame="1"/>
        </w:rPr>
        <w:t>Na vrhu se bo pojavila zelena črta</w:t>
      </w:r>
      <w:r>
        <w:rPr>
          <w:rFonts w:ascii="Arial" w:hAnsi="Arial" w:cs="Arial"/>
          <w:color w:val="000000"/>
          <w:sz w:val="20"/>
          <w:szCs w:val="20"/>
          <w:bdr w:val="none" w:sz="0" w:space="0" w:color="auto" w:frame="1"/>
        </w:rPr>
        <w:t>.</w:t>
      </w:r>
      <w:r>
        <w:rPr>
          <w:rStyle w:val="apple-converted-space"/>
          <w:rFonts w:ascii="Arial" w:hAnsi="Arial" w:cs="Arial"/>
          <w:color w:val="000000"/>
          <w:sz w:val="20"/>
          <w:szCs w:val="20"/>
          <w:bdr w:val="none" w:sz="0" w:space="0" w:color="auto" w:frame="1"/>
        </w:rPr>
        <w:t> </w:t>
      </w:r>
      <w:r w:rsidR="0032571F">
        <w:rPr>
          <w:rFonts w:ascii="Arial" w:hAnsi="Arial" w:cs="Arial"/>
          <w:color w:val="000000"/>
          <w:sz w:val="20"/>
          <w:szCs w:val="20"/>
          <w:bdr w:val="none" w:sz="0" w:space="0" w:color="auto" w:frame="1"/>
        </w:rPr>
        <w:t>Ta črta se ponavadi spije sama saj ponazarja pravi  kvalitetni absint preden se z ostalo vodo pijača popolnoma razredči.</w:t>
      </w:r>
    </w:p>
    <w:p w14:paraId="04431EF6" w14:textId="77777777" w:rsidR="006B4E55" w:rsidRDefault="006B4E55" w:rsidP="006B4E55">
      <w:pPr>
        <w:pStyle w:val="NormalWeb"/>
        <w:numPr>
          <w:ilvl w:val="0"/>
          <w:numId w:val="4"/>
        </w:numPr>
        <w:spacing w:before="96" w:beforeAutospacing="0" w:after="120" w:afterAutospacing="0" w:line="360" w:lineRule="atLeast"/>
        <w:rPr>
          <w:rFonts w:ascii="Arial" w:hAnsi="Arial" w:cs="Arial"/>
          <w:sz w:val="20"/>
          <w:szCs w:val="20"/>
        </w:rPr>
      </w:pPr>
      <w:r w:rsidRPr="00FD0402">
        <w:rPr>
          <w:rFonts w:ascii="Arial" w:hAnsi="Arial" w:cs="Arial"/>
          <w:sz w:val="20"/>
          <w:szCs w:val="20"/>
        </w:rPr>
        <w:t>Pri pravilni pripravi pijače se z raztapljanjem kocke</w:t>
      </w:r>
      <w:r w:rsidRPr="00FD0402">
        <w:rPr>
          <w:rStyle w:val="apple-converted-space"/>
          <w:rFonts w:ascii="Arial" w:hAnsi="Arial" w:cs="Arial"/>
          <w:sz w:val="20"/>
          <w:szCs w:val="20"/>
        </w:rPr>
        <w:t> </w:t>
      </w:r>
      <w:hyperlink r:id="rId20" w:tooltip="Sladkor" w:history="1">
        <w:r w:rsidRPr="00FD0402">
          <w:rPr>
            <w:rStyle w:val="Hyperlink"/>
            <w:rFonts w:ascii="Arial" w:hAnsi="Arial" w:cs="Arial"/>
            <w:color w:val="auto"/>
            <w:sz w:val="20"/>
            <w:szCs w:val="20"/>
            <w:u w:val="none"/>
          </w:rPr>
          <w:t>sladkorja</w:t>
        </w:r>
      </w:hyperlink>
      <w:r w:rsidRPr="00FD0402">
        <w:rPr>
          <w:rStyle w:val="apple-converted-space"/>
          <w:rFonts w:ascii="Arial" w:hAnsi="Arial" w:cs="Arial"/>
          <w:sz w:val="20"/>
          <w:szCs w:val="20"/>
        </w:rPr>
        <w:t> </w:t>
      </w:r>
      <w:r w:rsidRPr="00FD0402">
        <w:rPr>
          <w:rFonts w:ascii="Arial" w:hAnsi="Arial" w:cs="Arial"/>
          <w:sz w:val="20"/>
          <w:szCs w:val="20"/>
        </w:rPr>
        <w:t>s pomočjo močno ohlajene</w:t>
      </w:r>
      <w:r w:rsidRPr="00FD0402">
        <w:rPr>
          <w:rStyle w:val="apple-converted-space"/>
          <w:rFonts w:ascii="Arial" w:hAnsi="Arial" w:cs="Arial"/>
          <w:sz w:val="20"/>
          <w:szCs w:val="20"/>
        </w:rPr>
        <w:t> </w:t>
      </w:r>
      <w:hyperlink r:id="rId21" w:tooltip="Voda" w:history="1">
        <w:r w:rsidRPr="00FD0402">
          <w:rPr>
            <w:rStyle w:val="Hyperlink"/>
            <w:rFonts w:ascii="Arial" w:hAnsi="Arial" w:cs="Arial"/>
            <w:color w:val="auto"/>
            <w:sz w:val="20"/>
            <w:szCs w:val="20"/>
            <w:u w:val="none"/>
          </w:rPr>
          <w:t>vode</w:t>
        </w:r>
      </w:hyperlink>
      <w:r>
        <w:rPr>
          <w:rFonts w:ascii="Arial" w:hAnsi="Arial" w:cs="Arial"/>
          <w:sz w:val="20"/>
          <w:szCs w:val="20"/>
        </w:rPr>
        <w:t xml:space="preserve"> </w:t>
      </w:r>
      <w:hyperlink r:id="rId22" w:tooltip="Smaragd" w:history="1">
        <w:r w:rsidRPr="00FD0402">
          <w:rPr>
            <w:rStyle w:val="Hyperlink"/>
            <w:rFonts w:ascii="Arial" w:hAnsi="Arial" w:cs="Arial"/>
            <w:color w:val="auto"/>
            <w:sz w:val="20"/>
            <w:szCs w:val="20"/>
            <w:u w:val="none"/>
          </w:rPr>
          <w:t>smaragdno</w:t>
        </w:r>
      </w:hyperlink>
      <w:r w:rsidRPr="00FD0402">
        <w:rPr>
          <w:rStyle w:val="apple-converted-space"/>
          <w:rFonts w:ascii="Arial" w:hAnsi="Arial" w:cs="Arial"/>
          <w:sz w:val="20"/>
          <w:szCs w:val="20"/>
        </w:rPr>
        <w:t> </w:t>
      </w:r>
      <w:r w:rsidRPr="00FD0402">
        <w:rPr>
          <w:rFonts w:ascii="Arial" w:hAnsi="Arial" w:cs="Arial"/>
          <w:sz w:val="20"/>
          <w:szCs w:val="20"/>
        </w:rPr>
        <w:t>zelena barva absinta spremeni v osvežilni motni zeleno-beli</w:t>
      </w:r>
      <w:r w:rsidRPr="00FD0402">
        <w:rPr>
          <w:rStyle w:val="apple-converted-space"/>
          <w:rFonts w:ascii="Arial" w:hAnsi="Arial" w:cs="Arial"/>
          <w:sz w:val="20"/>
          <w:szCs w:val="20"/>
        </w:rPr>
        <w:t> </w:t>
      </w:r>
      <w:hyperlink r:id="rId23" w:tooltip="Napitek (stran ne obstaja)" w:history="1">
        <w:r w:rsidRPr="00FD0402">
          <w:rPr>
            <w:rStyle w:val="Hyperlink"/>
            <w:rFonts w:ascii="Arial" w:hAnsi="Arial" w:cs="Arial"/>
            <w:color w:val="auto"/>
            <w:sz w:val="20"/>
            <w:szCs w:val="20"/>
            <w:u w:val="none"/>
          </w:rPr>
          <w:t>napitek</w:t>
        </w:r>
      </w:hyperlink>
      <w:r w:rsidRPr="00FD0402">
        <w:rPr>
          <w:rStyle w:val="apple-converted-space"/>
          <w:rFonts w:ascii="Arial" w:hAnsi="Arial" w:cs="Arial"/>
          <w:sz w:val="20"/>
          <w:szCs w:val="20"/>
        </w:rPr>
        <w:t> </w:t>
      </w:r>
      <w:r w:rsidRPr="00FD0402">
        <w:rPr>
          <w:rFonts w:ascii="Arial" w:hAnsi="Arial" w:cs="Arial"/>
          <w:sz w:val="20"/>
          <w:szCs w:val="20"/>
        </w:rPr>
        <w:t>(sprememba barve v izvirniku:</w:t>
      </w:r>
      <w:r w:rsidRPr="00FD0402">
        <w:rPr>
          <w:rStyle w:val="apple-converted-space"/>
          <w:rFonts w:ascii="Arial" w:hAnsi="Arial" w:cs="Arial"/>
          <w:sz w:val="20"/>
          <w:szCs w:val="20"/>
        </w:rPr>
        <w:t> </w:t>
      </w:r>
      <w:r w:rsidRPr="00FD0402">
        <w:rPr>
          <w:rFonts w:ascii="Arial" w:hAnsi="Arial" w:cs="Arial"/>
          <w:i/>
          <w:iCs/>
          <w:sz w:val="20"/>
          <w:szCs w:val="20"/>
        </w:rPr>
        <w:t>la louche</w:t>
      </w:r>
      <w:r>
        <w:rPr>
          <w:rFonts w:ascii="Arial" w:hAnsi="Arial" w:cs="Arial"/>
          <w:i/>
          <w:iCs/>
          <w:sz w:val="20"/>
          <w:szCs w:val="20"/>
        </w:rPr>
        <w:t xml:space="preserve"> </w:t>
      </w:r>
      <w:r>
        <w:rPr>
          <w:rFonts w:ascii="Arial" w:hAnsi="Arial" w:cs="Arial"/>
          <w:color w:val="000000"/>
          <w:sz w:val="20"/>
          <w:szCs w:val="20"/>
          <w:bdr w:val="none" w:sz="0" w:space="0" w:color="auto" w:frame="1"/>
        </w:rPr>
        <w:t>kar je posledica olja, ki je topen v alkoholu in ne redčenje z vodo</w:t>
      </w:r>
      <w:r w:rsidRPr="00FD0402">
        <w:rPr>
          <w:rFonts w:ascii="Arial" w:hAnsi="Arial" w:cs="Arial"/>
          <w:sz w:val="20"/>
          <w:szCs w:val="20"/>
        </w:rPr>
        <w:t>) z blagim in prijetnim vonjem ter okusom.</w:t>
      </w:r>
    </w:p>
    <w:p w14:paraId="1E07792B" w14:textId="77777777" w:rsidR="006951B4" w:rsidRDefault="006951B4" w:rsidP="006951B4">
      <w:pPr>
        <w:pStyle w:val="NormalWeb"/>
        <w:spacing w:before="96" w:beforeAutospacing="0" w:after="120" w:afterAutospacing="0" w:line="360" w:lineRule="atLeast"/>
        <w:rPr>
          <w:rFonts w:ascii="Arial" w:hAnsi="Arial" w:cs="Arial"/>
          <w:sz w:val="20"/>
          <w:szCs w:val="20"/>
        </w:rPr>
      </w:pPr>
    </w:p>
    <w:p w14:paraId="1FC02A22" w14:textId="77777777" w:rsidR="006951B4" w:rsidRPr="00FD0402" w:rsidRDefault="001C7AED" w:rsidP="006951B4">
      <w:pPr>
        <w:pStyle w:val="NormalWeb"/>
        <w:spacing w:before="96" w:beforeAutospacing="0" w:after="120" w:afterAutospacing="0" w:line="360" w:lineRule="atLeast"/>
        <w:rPr>
          <w:rFonts w:ascii="Arial" w:hAnsi="Arial" w:cs="Arial"/>
          <w:sz w:val="20"/>
          <w:szCs w:val="20"/>
        </w:rPr>
      </w:pPr>
      <w:r>
        <w:rPr>
          <w:rFonts w:ascii="Arial" w:hAnsi="Arial" w:cs="Arial"/>
          <w:sz w:val="20"/>
          <w:szCs w:val="20"/>
        </w:rPr>
        <w:pict w14:anchorId="3D71347B">
          <v:shape id="_x0000_i1028" type="#_x0000_t75" style="width:282pt;height:351pt">
            <v:imagedata r:id="rId24" o:title="Preparing_absinthe"/>
          </v:shape>
        </w:pict>
      </w:r>
    </w:p>
    <w:p w14:paraId="2A1D2714" w14:textId="77777777" w:rsidR="0032571F" w:rsidRDefault="0032571F" w:rsidP="002877CC">
      <w:pPr>
        <w:pStyle w:val="SlogNaslov312pt"/>
        <w:rPr>
          <w:bdr w:val="none" w:sz="0" w:space="0" w:color="auto" w:frame="1"/>
        </w:rPr>
      </w:pPr>
      <w:bookmarkStart w:id="4" w:name="_Toc263885653"/>
      <w:r>
        <w:rPr>
          <w:bdr w:val="none" w:sz="0" w:space="0" w:color="auto" w:frame="1"/>
        </w:rPr>
        <w:t>Bohemsko</w:t>
      </w:r>
      <w:bookmarkEnd w:id="4"/>
    </w:p>
    <w:p w14:paraId="3B71041B" w14:textId="77777777" w:rsidR="00303263" w:rsidRDefault="00303263" w:rsidP="00303263">
      <w:pPr>
        <w:numPr>
          <w:ilvl w:val="0"/>
          <w:numId w:val="3"/>
        </w:numPr>
        <w:spacing w:before="100" w:beforeAutospacing="1" w:line="360" w:lineRule="auto"/>
        <w:rPr>
          <w:rFonts w:ascii="Arial" w:hAnsi="Arial" w:cs="Arial"/>
          <w:color w:val="000000"/>
          <w:sz w:val="20"/>
          <w:szCs w:val="20"/>
        </w:rPr>
      </w:pPr>
      <w:r>
        <w:rPr>
          <w:rFonts w:ascii="Arial" w:hAnsi="Arial" w:cs="Arial"/>
          <w:color w:val="000000"/>
          <w:sz w:val="20"/>
          <w:szCs w:val="20"/>
          <w:bdr w:val="none" w:sz="0" w:space="0" w:color="auto" w:frame="1"/>
        </w:rPr>
        <w:t>Napolnite pripravljen kozarec z absintom (približno 1 / 3 do 1 / 5 absinta glede na volumen).</w:t>
      </w:r>
    </w:p>
    <w:p w14:paraId="79B7517A" w14:textId="77777777" w:rsidR="00303263" w:rsidRDefault="00303263" w:rsidP="00303263">
      <w:pPr>
        <w:numPr>
          <w:ilvl w:val="0"/>
          <w:numId w:val="3"/>
        </w:numPr>
        <w:spacing w:before="100" w:beforeAutospacing="1" w:line="360" w:lineRule="auto"/>
        <w:rPr>
          <w:rFonts w:ascii="Arial" w:hAnsi="Arial" w:cs="Arial"/>
          <w:color w:val="000000"/>
          <w:sz w:val="20"/>
          <w:szCs w:val="20"/>
        </w:rPr>
      </w:pPr>
      <w:r>
        <w:rPr>
          <w:rFonts w:ascii="Arial" w:hAnsi="Arial" w:cs="Arial"/>
          <w:color w:val="000000"/>
          <w:sz w:val="20"/>
          <w:szCs w:val="20"/>
          <w:bdr w:val="none" w:sz="0" w:space="0" w:color="auto" w:frame="1"/>
        </w:rPr>
        <w:t>Postavi posebno žlico za absint s sladkorno kocko na vrhu stekla.</w:t>
      </w:r>
    </w:p>
    <w:p w14:paraId="08BDB514" w14:textId="77777777" w:rsidR="0032571F" w:rsidRDefault="00303263" w:rsidP="0032571F">
      <w:pPr>
        <w:numPr>
          <w:ilvl w:val="0"/>
          <w:numId w:val="3"/>
        </w:numPr>
        <w:spacing w:beforeAutospacing="1" w:line="360" w:lineRule="atLeast"/>
        <w:rPr>
          <w:rFonts w:ascii="Arial" w:hAnsi="Arial" w:cs="Arial"/>
          <w:color w:val="000000"/>
          <w:sz w:val="20"/>
          <w:szCs w:val="20"/>
        </w:rPr>
      </w:pPr>
      <w:r>
        <w:rPr>
          <w:rFonts w:ascii="Arial" w:hAnsi="Arial" w:cs="Arial"/>
          <w:color w:val="000000"/>
          <w:sz w:val="20"/>
          <w:szCs w:val="20"/>
        </w:rPr>
        <w:t>Polij še kocko sladkorja s absintom tako da ga bo sladkor absorbiral.</w:t>
      </w:r>
    </w:p>
    <w:p w14:paraId="70D86833" w14:textId="77777777" w:rsidR="00303263" w:rsidRDefault="00303263" w:rsidP="0032571F">
      <w:pPr>
        <w:numPr>
          <w:ilvl w:val="0"/>
          <w:numId w:val="3"/>
        </w:numPr>
        <w:spacing w:beforeAutospacing="1" w:line="360" w:lineRule="atLeast"/>
        <w:rPr>
          <w:rFonts w:ascii="Arial" w:hAnsi="Arial" w:cs="Arial"/>
          <w:color w:val="000000"/>
          <w:sz w:val="20"/>
          <w:szCs w:val="20"/>
        </w:rPr>
      </w:pPr>
      <w:r>
        <w:rPr>
          <w:rFonts w:ascii="Arial" w:hAnsi="Arial" w:cs="Arial"/>
          <w:color w:val="000000"/>
          <w:sz w:val="20"/>
          <w:szCs w:val="20"/>
        </w:rPr>
        <w:t>Prižgi sladkorno kocko in pusti da zgori ter se karamelizira  (če slučajno plamen zajame kozarec odstrani žlico)</w:t>
      </w:r>
    </w:p>
    <w:p w14:paraId="3922659D" w14:textId="77777777" w:rsidR="00303263" w:rsidRDefault="00303263" w:rsidP="0032571F">
      <w:pPr>
        <w:numPr>
          <w:ilvl w:val="0"/>
          <w:numId w:val="3"/>
        </w:numPr>
        <w:spacing w:beforeAutospacing="1" w:line="360" w:lineRule="atLeast"/>
        <w:rPr>
          <w:rFonts w:ascii="Arial" w:hAnsi="Arial" w:cs="Arial"/>
          <w:color w:val="000000"/>
          <w:sz w:val="20"/>
          <w:szCs w:val="20"/>
        </w:rPr>
      </w:pPr>
      <w:r>
        <w:rPr>
          <w:rFonts w:ascii="Arial" w:hAnsi="Arial" w:cs="Arial"/>
          <w:color w:val="000000"/>
          <w:sz w:val="20"/>
          <w:szCs w:val="20"/>
        </w:rPr>
        <w:t>Spusti sladkor v absint in zmešaj</w:t>
      </w:r>
    </w:p>
    <w:p w14:paraId="77A0FFE3" w14:textId="77777777" w:rsidR="00303263" w:rsidRDefault="00303263" w:rsidP="0032571F">
      <w:pPr>
        <w:numPr>
          <w:ilvl w:val="0"/>
          <w:numId w:val="3"/>
        </w:numPr>
        <w:spacing w:beforeAutospacing="1" w:line="360" w:lineRule="atLeast"/>
        <w:rPr>
          <w:rFonts w:ascii="Arial" w:hAnsi="Arial" w:cs="Arial"/>
          <w:color w:val="000000"/>
          <w:sz w:val="20"/>
          <w:szCs w:val="20"/>
        </w:rPr>
      </w:pPr>
      <w:r>
        <w:rPr>
          <w:rFonts w:ascii="Arial" w:hAnsi="Arial" w:cs="Arial"/>
          <w:color w:val="000000"/>
          <w:sz w:val="20"/>
          <w:szCs w:val="20"/>
        </w:rPr>
        <w:t>Dodaj še nekaj koc</w:t>
      </w:r>
      <w:r w:rsidR="006B4E55">
        <w:rPr>
          <w:rFonts w:ascii="Arial" w:hAnsi="Arial" w:cs="Arial"/>
          <w:color w:val="000000"/>
          <w:sz w:val="20"/>
          <w:szCs w:val="20"/>
        </w:rPr>
        <w:t>k</w:t>
      </w:r>
      <w:r>
        <w:rPr>
          <w:rFonts w:ascii="Arial" w:hAnsi="Arial" w:cs="Arial"/>
          <w:color w:val="000000"/>
          <w:sz w:val="20"/>
          <w:szCs w:val="20"/>
        </w:rPr>
        <w:t xml:space="preserve"> ledu in pijača je pripravljena</w:t>
      </w:r>
    </w:p>
    <w:p w14:paraId="7685AF15" w14:textId="77777777" w:rsidR="006951B4" w:rsidRDefault="006951B4" w:rsidP="006951B4">
      <w:pPr>
        <w:spacing w:beforeAutospacing="1" w:line="360" w:lineRule="atLeast"/>
        <w:rPr>
          <w:rFonts w:ascii="Arial" w:hAnsi="Arial" w:cs="Arial"/>
          <w:color w:val="000000"/>
          <w:sz w:val="20"/>
          <w:szCs w:val="20"/>
        </w:rPr>
      </w:pPr>
    </w:p>
    <w:p w14:paraId="019AB025" w14:textId="77777777" w:rsidR="006B4E55" w:rsidRDefault="001C7AED" w:rsidP="00FD0402">
      <w:pPr>
        <w:pStyle w:val="NormalWeb"/>
        <w:spacing w:before="96" w:beforeAutospacing="0" w:after="120" w:afterAutospacing="0" w:line="360" w:lineRule="atLeast"/>
        <w:rPr>
          <w:rFonts w:ascii="Arial" w:hAnsi="Arial" w:cs="Arial"/>
          <w:sz w:val="20"/>
          <w:szCs w:val="20"/>
        </w:rPr>
      </w:pPr>
      <w:r>
        <w:rPr>
          <w:rFonts w:ascii="Arial" w:hAnsi="Arial" w:cs="Arial"/>
          <w:sz w:val="20"/>
          <w:szCs w:val="20"/>
        </w:rPr>
        <w:pict w14:anchorId="3AF735E4">
          <v:shape id="_x0000_i1029" type="#_x0000_t75" style="width:3in;height:210.75pt">
            <v:imagedata r:id="rId25" o:title="29532"/>
          </v:shape>
        </w:pict>
      </w:r>
      <w:r>
        <w:rPr>
          <w:rFonts w:ascii="Arial" w:hAnsi="Arial" w:cs="Arial"/>
          <w:sz w:val="20"/>
          <w:szCs w:val="20"/>
        </w:rPr>
        <w:pict w14:anchorId="38DB3230">
          <v:shape id="_x0000_i1030" type="#_x0000_t75" style="width:207pt;height:206.25pt">
            <v:imagedata r:id="rId26" o:title="Absinthe_spoons"/>
          </v:shape>
        </w:pict>
      </w:r>
    </w:p>
    <w:p w14:paraId="26642421" w14:textId="77777777" w:rsidR="006B4E55" w:rsidRDefault="006B4E55" w:rsidP="00FD0402">
      <w:pPr>
        <w:pStyle w:val="NormalWeb"/>
        <w:spacing w:before="96" w:beforeAutospacing="0" w:after="120" w:afterAutospacing="0" w:line="360" w:lineRule="atLeast"/>
        <w:rPr>
          <w:rFonts w:ascii="Arial" w:hAnsi="Arial" w:cs="Arial"/>
          <w:sz w:val="20"/>
          <w:szCs w:val="20"/>
        </w:rPr>
      </w:pPr>
    </w:p>
    <w:p w14:paraId="6ACAD1AA" w14:textId="77777777" w:rsidR="006B4E55" w:rsidRDefault="006B4E55" w:rsidP="00FD0402">
      <w:pPr>
        <w:pStyle w:val="NormalWeb"/>
        <w:spacing w:before="96" w:beforeAutospacing="0" w:after="120" w:afterAutospacing="0" w:line="360" w:lineRule="atLeast"/>
        <w:rPr>
          <w:rFonts w:ascii="Arial" w:hAnsi="Arial" w:cs="Arial"/>
          <w:sz w:val="20"/>
          <w:szCs w:val="20"/>
        </w:rPr>
      </w:pPr>
    </w:p>
    <w:p w14:paraId="01DA5DA3"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3146DD41"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06A2D272"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2F702300"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7BFB8AB1"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7C04A461"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592315A6"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32025740" w14:textId="77777777" w:rsidR="002877CC" w:rsidRDefault="002877CC" w:rsidP="00FD0402">
      <w:pPr>
        <w:pStyle w:val="NormalWeb"/>
        <w:spacing w:before="96" w:beforeAutospacing="0" w:after="120" w:afterAutospacing="0" w:line="360" w:lineRule="atLeast"/>
        <w:rPr>
          <w:rFonts w:ascii="Arial" w:hAnsi="Arial" w:cs="Arial"/>
          <w:sz w:val="20"/>
          <w:szCs w:val="20"/>
        </w:rPr>
      </w:pPr>
    </w:p>
    <w:p w14:paraId="1ED9F2D7" w14:textId="77777777" w:rsidR="006B4E55" w:rsidRDefault="006B4E55" w:rsidP="002877CC">
      <w:pPr>
        <w:pStyle w:val="Heading3"/>
      </w:pPr>
      <w:bookmarkStart w:id="5" w:name="_Toc263885654"/>
      <w:r>
        <w:t>UČINKI</w:t>
      </w:r>
      <w:bookmarkEnd w:id="5"/>
    </w:p>
    <w:p w14:paraId="2A45EB9D" w14:textId="77777777" w:rsidR="00FD0402" w:rsidRPr="00FD0402" w:rsidRDefault="00FD0402" w:rsidP="00FD0402">
      <w:pPr>
        <w:pStyle w:val="NormalWeb"/>
        <w:spacing w:before="96" w:beforeAutospacing="0" w:after="120" w:afterAutospacing="0" w:line="360" w:lineRule="atLeast"/>
        <w:rPr>
          <w:rFonts w:ascii="Arial" w:hAnsi="Arial" w:cs="Arial"/>
          <w:sz w:val="20"/>
          <w:szCs w:val="20"/>
        </w:rPr>
      </w:pPr>
      <w:r w:rsidRPr="00FD0402">
        <w:rPr>
          <w:rFonts w:ascii="Arial" w:hAnsi="Arial" w:cs="Arial"/>
          <w:sz w:val="20"/>
          <w:szCs w:val="20"/>
        </w:rPr>
        <w:t>Absint je znan po svojih »posebnih učinkih«, ki jih lahko ponudi uživalcu. Omogoči razvedritev in poživitev razpoloženja ter lažjo obliko vzhičenosti oziroma evforije, kar je poleg vsebnosti alkohola posledica številnih psihoaktivnih</w:t>
      </w:r>
      <w:r w:rsidRPr="00FD0402">
        <w:rPr>
          <w:rStyle w:val="apple-converted-space"/>
          <w:rFonts w:ascii="Arial" w:hAnsi="Arial" w:cs="Arial"/>
          <w:sz w:val="20"/>
          <w:szCs w:val="20"/>
        </w:rPr>
        <w:t> </w:t>
      </w:r>
      <w:hyperlink r:id="rId27" w:tooltip="Učinkovina" w:history="1">
        <w:r w:rsidRPr="00FD0402">
          <w:rPr>
            <w:rStyle w:val="Hyperlink"/>
            <w:rFonts w:ascii="Arial" w:hAnsi="Arial" w:cs="Arial"/>
            <w:color w:val="auto"/>
            <w:sz w:val="20"/>
            <w:szCs w:val="20"/>
            <w:u w:val="none"/>
          </w:rPr>
          <w:t>učinkovin</w:t>
        </w:r>
      </w:hyperlink>
      <w:r w:rsidRPr="00FD0402">
        <w:rPr>
          <w:rFonts w:ascii="Arial" w:hAnsi="Arial" w:cs="Arial"/>
          <w:sz w:val="20"/>
          <w:szCs w:val="20"/>
        </w:rPr>
        <w:t>, ki jih vsebujejo zelišča, iz katerih je absint proizveden. Pri tako imenovanem sekundarnem</w:t>
      </w:r>
      <w:r w:rsidRPr="00FD0402">
        <w:rPr>
          <w:rStyle w:val="apple-converted-space"/>
          <w:rFonts w:ascii="Arial" w:hAnsi="Arial" w:cs="Arial"/>
          <w:sz w:val="20"/>
          <w:szCs w:val="20"/>
        </w:rPr>
        <w:t> </w:t>
      </w:r>
      <w:hyperlink r:id="rId28" w:tooltip="Efekt (stran ne obstaja)" w:history="1">
        <w:r w:rsidRPr="00FD0402">
          <w:rPr>
            <w:rStyle w:val="Hyperlink"/>
            <w:rFonts w:ascii="Arial" w:hAnsi="Arial" w:cs="Arial"/>
            <w:color w:val="auto"/>
            <w:sz w:val="20"/>
            <w:szCs w:val="20"/>
            <w:u w:val="none"/>
          </w:rPr>
          <w:t>efektu</w:t>
        </w:r>
      </w:hyperlink>
      <w:r w:rsidRPr="00FD0402">
        <w:rPr>
          <w:rStyle w:val="apple-converted-space"/>
          <w:rFonts w:ascii="Arial" w:hAnsi="Arial" w:cs="Arial"/>
          <w:sz w:val="20"/>
          <w:szCs w:val="20"/>
        </w:rPr>
        <w:t> </w:t>
      </w:r>
      <w:r w:rsidRPr="00FD0402">
        <w:rPr>
          <w:rFonts w:ascii="Arial" w:hAnsi="Arial" w:cs="Arial"/>
          <w:sz w:val="20"/>
          <w:szCs w:val="20"/>
        </w:rPr>
        <w:t>je v ospredju predvsem</w:t>
      </w:r>
      <w:r w:rsidRPr="00FD0402">
        <w:rPr>
          <w:rStyle w:val="apple-converted-space"/>
          <w:rFonts w:ascii="Arial" w:hAnsi="Arial" w:cs="Arial"/>
          <w:sz w:val="20"/>
          <w:szCs w:val="20"/>
        </w:rPr>
        <w:t> </w:t>
      </w:r>
      <w:hyperlink r:id="rId29" w:tooltip="Tujon (stran ne obstaja)" w:history="1">
        <w:r w:rsidRPr="00FD0402">
          <w:rPr>
            <w:rStyle w:val="Hyperlink"/>
            <w:rFonts w:ascii="Arial" w:hAnsi="Arial" w:cs="Arial"/>
            <w:color w:val="auto"/>
            <w:sz w:val="20"/>
            <w:szCs w:val="20"/>
            <w:u w:val="none"/>
          </w:rPr>
          <w:t>tujon</w:t>
        </w:r>
      </w:hyperlink>
      <w:r w:rsidRPr="00FD0402">
        <w:rPr>
          <w:rFonts w:ascii="Arial" w:hAnsi="Arial" w:cs="Arial"/>
          <w:sz w:val="20"/>
          <w:szCs w:val="20"/>
        </w:rPr>
        <w:t>, grenka učinkovina, ki se nahaja v pelinu.</w:t>
      </w:r>
      <w:r w:rsidR="006951B4">
        <w:rPr>
          <w:rFonts w:ascii="Arial" w:hAnsi="Arial" w:cs="Arial"/>
          <w:sz w:val="20"/>
          <w:szCs w:val="20"/>
        </w:rPr>
        <w:t xml:space="preserve"> Po the lastnostih je dobil tu</w:t>
      </w:r>
      <w:r w:rsidR="005B64F0">
        <w:rPr>
          <w:rFonts w:ascii="Arial" w:hAnsi="Arial" w:cs="Arial"/>
          <w:sz w:val="20"/>
          <w:szCs w:val="20"/>
        </w:rPr>
        <w:t>d</w:t>
      </w:r>
      <w:r w:rsidR="006951B4">
        <w:rPr>
          <w:rFonts w:ascii="Arial" w:hAnsi="Arial" w:cs="Arial"/>
          <w:sz w:val="20"/>
          <w:szCs w:val="20"/>
        </w:rPr>
        <w:t xml:space="preserve">i vzdevek “zelene </w:t>
      </w:r>
      <w:smartTag w:uri="urn:schemas-microsoft-com:office:smarttags" w:element="place">
        <w:smartTag w:uri="urn:schemas-microsoft-com:office:smarttags" w:element="City">
          <w:r w:rsidR="006951B4">
            <w:rPr>
              <w:rFonts w:ascii="Arial" w:hAnsi="Arial" w:cs="Arial"/>
              <w:sz w:val="20"/>
              <w:szCs w:val="20"/>
            </w:rPr>
            <w:t>vila</w:t>
          </w:r>
        </w:smartTag>
      </w:smartTag>
      <w:r w:rsidR="006951B4">
        <w:rPr>
          <w:rFonts w:ascii="Arial" w:hAnsi="Arial" w:cs="Arial"/>
          <w:sz w:val="20"/>
          <w:szCs w:val="20"/>
        </w:rPr>
        <w:t>”.</w:t>
      </w:r>
    </w:p>
    <w:p w14:paraId="576CA0C7" w14:textId="77777777" w:rsidR="00FD0402" w:rsidRDefault="00FD0402" w:rsidP="00FD0402">
      <w:pPr>
        <w:pStyle w:val="NormalWeb"/>
        <w:spacing w:before="96" w:beforeAutospacing="0" w:after="120" w:afterAutospacing="0" w:line="360" w:lineRule="atLeast"/>
        <w:rPr>
          <w:rFonts w:ascii="Arial" w:hAnsi="Arial" w:cs="Arial"/>
          <w:sz w:val="20"/>
          <w:szCs w:val="20"/>
        </w:rPr>
      </w:pPr>
      <w:r w:rsidRPr="00FD0402">
        <w:rPr>
          <w:rFonts w:ascii="Arial" w:hAnsi="Arial" w:cs="Arial"/>
          <w:sz w:val="20"/>
          <w:szCs w:val="20"/>
        </w:rPr>
        <w:t>Tudi zato velja absint še danes za pijačo</w:t>
      </w:r>
      <w:r w:rsidRPr="00FD0402">
        <w:rPr>
          <w:rStyle w:val="apple-converted-space"/>
          <w:rFonts w:ascii="Arial" w:hAnsi="Arial" w:cs="Arial"/>
          <w:sz w:val="20"/>
          <w:szCs w:val="20"/>
        </w:rPr>
        <w:t> </w:t>
      </w:r>
      <w:hyperlink r:id="rId30" w:tooltip="Umetnik" w:history="1">
        <w:r w:rsidRPr="00FD0402">
          <w:rPr>
            <w:rStyle w:val="Hyperlink"/>
            <w:rFonts w:ascii="Arial" w:hAnsi="Arial" w:cs="Arial"/>
            <w:color w:val="auto"/>
            <w:sz w:val="20"/>
            <w:szCs w:val="20"/>
            <w:u w:val="none"/>
          </w:rPr>
          <w:t>umetnikov</w:t>
        </w:r>
      </w:hyperlink>
      <w:r w:rsidRPr="00FD0402">
        <w:rPr>
          <w:rFonts w:ascii="Arial" w:hAnsi="Arial" w:cs="Arial"/>
          <w:sz w:val="20"/>
          <w:szCs w:val="20"/>
        </w:rPr>
        <w:t>,</w:t>
      </w:r>
      <w:r w:rsidRPr="00FD0402">
        <w:rPr>
          <w:rStyle w:val="apple-converted-space"/>
          <w:rFonts w:ascii="Arial" w:hAnsi="Arial" w:cs="Arial"/>
          <w:sz w:val="20"/>
          <w:szCs w:val="20"/>
        </w:rPr>
        <w:t> </w:t>
      </w:r>
      <w:hyperlink r:id="rId31" w:tooltip="Intelektualec (stran ne obstaja)" w:history="1">
        <w:r w:rsidRPr="00FD0402">
          <w:rPr>
            <w:rStyle w:val="Hyperlink"/>
            <w:rFonts w:ascii="Arial" w:hAnsi="Arial" w:cs="Arial"/>
            <w:color w:val="auto"/>
            <w:sz w:val="20"/>
            <w:szCs w:val="20"/>
            <w:u w:val="none"/>
          </w:rPr>
          <w:t>intelektualcev</w:t>
        </w:r>
      </w:hyperlink>
      <w:r w:rsidRPr="00FD0402">
        <w:rPr>
          <w:rStyle w:val="apple-converted-space"/>
          <w:rFonts w:ascii="Arial" w:hAnsi="Arial" w:cs="Arial"/>
          <w:sz w:val="20"/>
          <w:szCs w:val="20"/>
        </w:rPr>
        <w:t> </w:t>
      </w:r>
      <w:r w:rsidRPr="00FD0402">
        <w:rPr>
          <w:rFonts w:ascii="Arial" w:hAnsi="Arial" w:cs="Arial"/>
          <w:sz w:val="20"/>
          <w:szCs w:val="20"/>
        </w:rPr>
        <w:t>in</w:t>
      </w:r>
      <w:r w:rsidRPr="00FD0402">
        <w:rPr>
          <w:rStyle w:val="apple-converted-space"/>
          <w:rFonts w:ascii="Arial" w:hAnsi="Arial" w:cs="Arial"/>
          <w:sz w:val="20"/>
          <w:szCs w:val="20"/>
        </w:rPr>
        <w:t> </w:t>
      </w:r>
      <w:hyperlink r:id="rId32" w:tooltip="Boem (stran ne obstaja)" w:history="1">
        <w:r w:rsidRPr="00FD0402">
          <w:rPr>
            <w:rStyle w:val="Hyperlink"/>
            <w:rFonts w:ascii="Arial" w:hAnsi="Arial" w:cs="Arial"/>
            <w:color w:val="auto"/>
            <w:sz w:val="20"/>
            <w:szCs w:val="20"/>
            <w:u w:val="none"/>
          </w:rPr>
          <w:t>boemov</w:t>
        </w:r>
      </w:hyperlink>
      <w:r w:rsidRPr="00FD0402">
        <w:rPr>
          <w:rFonts w:ascii="Arial" w:hAnsi="Arial" w:cs="Arial"/>
          <w:sz w:val="20"/>
          <w:szCs w:val="20"/>
        </w:rPr>
        <w:t>. Pred širšo prepovedjo absinta v začetku 20. stoletja so se priznani umetniki (</w:t>
      </w:r>
      <w:hyperlink r:id="rId33" w:tooltip="Baudelaire (stran ne obstaja)" w:history="1">
        <w:r w:rsidRPr="00FD0402">
          <w:rPr>
            <w:rStyle w:val="Hyperlink"/>
            <w:rFonts w:ascii="Arial" w:hAnsi="Arial" w:cs="Arial"/>
            <w:color w:val="auto"/>
            <w:sz w:val="20"/>
            <w:szCs w:val="20"/>
            <w:u w:val="none"/>
          </w:rPr>
          <w:t>Baudelaire</w:t>
        </w:r>
      </w:hyperlink>
      <w:r w:rsidRPr="00FD0402">
        <w:rPr>
          <w:rFonts w:ascii="Arial" w:hAnsi="Arial" w:cs="Arial"/>
          <w:sz w:val="20"/>
          <w:szCs w:val="20"/>
        </w:rPr>
        <w:t>,</w:t>
      </w:r>
      <w:r w:rsidRPr="00FD0402">
        <w:rPr>
          <w:rStyle w:val="apple-converted-space"/>
          <w:rFonts w:ascii="Arial" w:hAnsi="Arial" w:cs="Arial"/>
          <w:sz w:val="20"/>
          <w:szCs w:val="20"/>
        </w:rPr>
        <w:t> </w:t>
      </w:r>
      <w:hyperlink r:id="rId34" w:tooltip="Édouard Manet (stran ne obstaja)" w:history="1">
        <w:r w:rsidRPr="00FD0402">
          <w:rPr>
            <w:rStyle w:val="Hyperlink"/>
            <w:rFonts w:ascii="Arial" w:hAnsi="Arial" w:cs="Arial"/>
            <w:color w:val="auto"/>
            <w:sz w:val="20"/>
            <w:szCs w:val="20"/>
            <w:u w:val="none"/>
          </w:rPr>
          <w:t>Manet</w:t>
        </w:r>
      </w:hyperlink>
      <w:r w:rsidRPr="00FD0402">
        <w:rPr>
          <w:rFonts w:ascii="Arial" w:hAnsi="Arial" w:cs="Arial"/>
          <w:sz w:val="20"/>
          <w:szCs w:val="20"/>
        </w:rPr>
        <w:t>,</w:t>
      </w:r>
      <w:r w:rsidRPr="00FD0402">
        <w:rPr>
          <w:rStyle w:val="apple-converted-space"/>
          <w:rFonts w:ascii="Arial" w:hAnsi="Arial" w:cs="Arial"/>
          <w:sz w:val="20"/>
          <w:szCs w:val="20"/>
        </w:rPr>
        <w:t> </w:t>
      </w:r>
      <w:hyperlink r:id="rId35" w:tooltip="Verlaine (stran ne obstaja)" w:history="1">
        <w:r w:rsidRPr="00FD0402">
          <w:rPr>
            <w:rStyle w:val="Hyperlink"/>
            <w:rFonts w:ascii="Arial" w:hAnsi="Arial" w:cs="Arial"/>
            <w:color w:val="auto"/>
            <w:sz w:val="20"/>
            <w:szCs w:val="20"/>
            <w:u w:val="none"/>
          </w:rPr>
          <w:t>Verlaine</w:t>
        </w:r>
      </w:hyperlink>
      <w:r w:rsidRPr="00FD0402">
        <w:rPr>
          <w:rFonts w:ascii="Arial" w:hAnsi="Arial" w:cs="Arial"/>
          <w:sz w:val="20"/>
          <w:szCs w:val="20"/>
        </w:rPr>
        <w:t>,</w:t>
      </w:r>
      <w:r w:rsidRPr="00FD0402">
        <w:rPr>
          <w:rStyle w:val="apple-converted-space"/>
          <w:rFonts w:ascii="Arial" w:hAnsi="Arial" w:cs="Arial"/>
          <w:sz w:val="20"/>
          <w:szCs w:val="20"/>
        </w:rPr>
        <w:t> </w:t>
      </w:r>
      <w:hyperlink r:id="rId36" w:tooltip="Arthur Rimbaud" w:history="1">
        <w:r w:rsidRPr="00FD0402">
          <w:rPr>
            <w:rStyle w:val="Hyperlink"/>
            <w:rFonts w:ascii="Arial" w:hAnsi="Arial" w:cs="Arial"/>
            <w:color w:val="auto"/>
            <w:sz w:val="20"/>
            <w:szCs w:val="20"/>
            <w:u w:val="none"/>
          </w:rPr>
          <w:t>Arthur Rimbaud</w:t>
        </w:r>
      </w:hyperlink>
      <w:r w:rsidRPr="00FD0402">
        <w:rPr>
          <w:rFonts w:ascii="Arial" w:hAnsi="Arial" w:cs="Arial"/>
          <w:sz w:val="20"/>
          <w:szCs w:val="20"/>
        </w:rPr>
        <w:t>,</w:t>
      </w:r>
      <w:hyperlink r:id="rId37" w:tooltip="Oscar Wilde" w:history="1">
        <w:r w:rsidRPr="00FD0402">
          <w:rPr>
            <w:rStyle w:val="Hyperlink"/>
            <w:rFonts w:ascii="Arial" w:hAnsi="Arial" w:cs="Arial"/>
            <w:color w:val="auto"/>
            <w:sz w:val="20"/>
            <w:szCs w:val="20"/>
            <w:u w:val="none"/>
          </w:rPr>
          <w:t>Oscar Wilde</w:t>
        </w:r>
      </w:hyperlink>
      <w:r w:rsidRPr="00FD0402">
        <w:rPr>
          <w:rStyle w:val="apple-converted-space"/>
          <w:rFonts w:ascii="Arial" w:hAnsi="Arial" w:cs="Arial"/>
          <w:sz w:val="20"/>
          <w:szCs w:val="20"/>
        </w:rPr>
        <w:t> </w:t>
      </w:r>
      <w:r w:rsidRPr="00FD0402">
        <w:rPr>
          <w:rFonts w:ascii="Arial" w:hAnsi="Arial" w:cs="Arial"/>
          <w:sz w:val="20"/>
          <w:szCs w:val="20"/>
        </w:rPr>
        <w:t>,</w:t>
      </w:r>
      <w:r w:rsidRPr="00FD0402">
        <w:rPr>
          <w:rStyle w:val="apple-converted-space"/>
          <w:rFonts w:ascii="Arial" w:hAnsi="Arial" w:cs="Arial"/>
          <w:sz w:val="20"/>
          <w:szCs w:val="20"/>
        </w:rPr>
        <w:t> </w:t>
      </w:r>
      <w:hyperlink r:id="rId38" w:tooltip="Degas (stran ne obstaja)" w:history="1">
        <w:r w:rsidRPr="00FD0402">
          <w:rPr>
            <w:rStyle w:val="Hyperlink"/>
            <w:rFonts w:ascii="Arial" w:hAnsi="Arial" w:cs="Arial"/>
            <w:color w:val="auto"/>
            <w:sz w:val="20"/>
            <w:szCs w:val="20"/>
            <w:u w:val="none"/>
          </w:rPr>
          <w:t>Degas</w:t>
        </w:r>
      </w:hyperlink>
      <w:r w:rsidRPr="00FD0402">
        <w:rPr>
          <w:rFonts w:ascii="Arial" w:hAnsi="Arial" w:cs="Arial"/>
          <w:sz w:val="20"/>
          <w:szCs w:val="20"/>
        </w:rPr>
        <w:t>,</w:t>
      </w:r>
      <w:r w:rsidRPr="00FD0402">
        <w:rPr>
          <w:rStyle w:val="apple-converted-space"/>
          <w:rFonts w:ascii="Arial" w:hAnsi="Arial" w:cs="Arial"/>
          <w:sz w:val="20"/>
          <w:szCs w:val="20"/>
        </w:rPr>
        <w:t> </w:t>
      </w:r>
      <w:hyperlink r:id="rId39" w:tooltip="Henri de Toulouse-Lautrec (stran ne obstaja)" w:history="1">
        <w:r w:rsidRPr="00FD0402">
          <w:rPr>
            <w:rStyle w:val="Hyperlink"/>
            <w:rFonts w:ascii="Arial" w:hAnsi="Arial" w:cs="Arial"/>
            <w:color w:val="auto"/>
            <w:sz w:val="20"/>
            <w:szCs w:val="20"/>
            <w:u w:val="none"/>
          </w:rPr>
          <w:t>Henri de Toulouse-Lautrec</w:t>
        </w:r>
      </w:hyperlink>
      <w:r w:rsidRPr="00FD0402">
        <w:rPr>
          <w:rFonts w:ascii="Arial" w:hAnsi="Arial" w:cs="Arial"/>
          <w:sz w:val="20"/>
          <w:szCs w:val="20"/>
        </w:rPr>
        <w:t>,</w:t>
      </w:r>
      <w:r w:rsidRPr="00FD0402">
        <w:rPr>
          <w:rStyle w:val="apple-converted-space"/>
          <w:rFonts w:ascii="Arial" w:hAnsi="Arial" w:cs="Arial"/>
          <w:sz w:val="20"/>
          <w:szCs w:val="20"/>
        </w:rPr>
        <w:t> </w:t>
      </w:r>
      <w:hyperlink r:id="rId40" w:tooltip="Vincent van Gogh" w:history="1">
        <w:r w:rsidRPr="00FD0402">
          <w:rPr>
            <w:rStyle w:val="Hyperlink"/>
            <w:rFonts w:ascii="Arial" w:hAnsi="Arial" w:cs="Arial"/>
            <w:color w:val="auto"/>
            <w:sz w:val="20"/>
            <w:szCs w:val="20"/>
            <w:u w:val="none"/>
          </w:rPr>
          <w:t>Vincent van Gogh</w:t>
        </w:r>
      </w:hyperlink>
      <w:r w:rsidRPr="00FD0402">
        <w:rPr>
          <w:rFonts w:ascii="Arial" w:hAnsi="Arial" w:cs="Arial"/>
          <w:sz w:val="20"/>
          <w:szCs w:val="20"/>
        </w:rPr>
        <w:t>,</w:t>
      </w:r>
      <w:r w:rsidRPr="00FD0402">
        <w:rPr>
          <w:rStyle w:val="apple-converted-space"/>
          <w:rFonts w:ascii="Arial" w:hAnsi="Arial" w:cs="Arial"/>
          <w:sz w:val="20"/>
          <w:szCs w:val="20"/>
        </w:rPr>
        <w:t> </w:t>
      </w:r>
      <w:hyperlink r:id="rId41" w:tooltip="Gauguin (stran ne obstaja)" w:history="1">
        <w:r w:rsidRPr="00FD0402">
          <w:rPr>
            <w:rStyle w:val="Hyperlink"/>
            <w:rFonts w:ascii="Arial" w:hAnsi="Arial" w:cs="Arial"/>
            <w:color w:val="auto"/>
            <w:sz w:val="20"/>
            <w:szCs w:val="20"/>
            <w:u w:val="none"/>
          </w:rPr>
          <w:t>Gauguin</w:t>
        </w:r>
      </w:hyperlink>
      <w:r w:rsidRPr="00FD0402">
        <w:rPr>
          <w:rFonts w:ascii="Arial" w:hAnsi="Arial" w:cs="Arial"/>
          <w:sz w:val="20"/>
          <w:szCs w:val="20"/>
        </w:rPr>
        <w:t>,</w:t>
      </w:r>
      <w:r w:rsidRPr="00FD0402">
        <w:rPr>
          <w:rStyle w:val="apple-converted-space"/>
          <w:rFonts w:ascii="Arial" w:hAnsi="Arial" w:cs="Arial"/>
          <w:sz w:val="20"/>
          <w:szCs w:val="20"/>
        </w:rPr>
        <w:t> </w:t>
      </w:r>
      <w:hyperlink r:id="rId42" w:tooltip="Pablo Picasso" w:history="1">
        <w:r w:rsidRPr="00FD0402">
          <w:rPr>
            <w:rStyle w:val="Hyperlink"/>
            <w:rFonts w:ascii="Arial" w:hAnsi="Arial" w:cs="Arial"/>
            <w:color w:val="auto"/>
            <w:sz w:val="20"/>
            <w:szCs w:val="20"/>
            <w:u w:val="none"/>
          </w:rPr>
          <w:t>Pablo Picasso</w:t>
        </w:r>
      </w:hyperlink>
      <w:r w:rsidRPr="00FD0402">
        <w:rPr>
          <w:rStyle w:val="apple-converted-space"/>
          <w:rFonts w:ascii="Arial" w:hAnsi="Arial" w:cs="Arial"/>
          <w:sz w:val="20"/>
          <w:szCs w:val="20"/>
        </w:rPr>
        <w:t> </w:t>
      </w:r>
      <w:r w:rsidRPr="00FD0402">
        <w:rPr>
          <w:rFonts w:ascii="Arial" w:hAnsi="Arial" w:cs="Arial"/>
          <w:sz w:val="20"/>
          <w:szCs w:val="20"/>
        </w:rPr>
        <w:t>in drugi) na tako imenovanih zelenih urah (</w:t>
      </w:r>
      <w:r w:rsidRPr="00FD0402">
        <w:rPr>
          <w:rFonts w:ascii="Arial" w:hAnsi="Arial" w:cs="Arial"/>
          <w:i/>
          <w:iCs/>
          <w:sz w:val="20"/>
          <w:szCs w:val="20"/>
        </w:rPr>
        <w:t>L'Heure Verte</w:t>
      </w:r>
      <w:r w:rsidRPr="00FD0402">
        <w:rPr>
          <w:rFonts w:ascii="Arial" w:hAnsi="Arial" w:cs="Arial"/>
          <w:sz w:val="20"/>
          <w:szCs w:val="20"/>
        </w:rPr>
        <w:t>), predajali užitkom, ki jim jih je ponujal absint.</w:t>
      </w:r>
    </w:p>
    <w:p w14:paraId="7D60DBB7"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07D9EB21" w14:textId="77777777" w:rsidR="006951B4" w:rsidRDefault="006951B4" w:rsidP="002877CC">
      <w:pPr>
        <w:pStyle w:val="Heading3"/>
      </w:pPr>
      <w:bookmarkStart w:id="6" w:name="_Toc263885655"/>
      <w:r>
        <w:t>PREPOVED IN PONOVNA LEGALIZACIJA</w:t>
      </w:r>
      <w:bookmarkEnd w:id="6"/>
    </w:p>
    <w:p w14:paraId="4E1DF6FA" w14:textId="77777777" w:rsidR="006951B4" w:rsidRPr="00FD0402" w:rsidRDefault="006951B4" w:rsidP="00FD0402">
      <w:pPr>
        <w:pStyle w:val="NormalWeb"/>
        <w:spacing w:before="96" w:beforeAutospacing="0" w:after="120" w:afterAutospacing="0" w:line="360" w:lineRule="atLeast"/>
        <w:rPr>
          <w:rFonts w:ascii="Arial" w:hAnsi="Arial" w:cs="Arial"/>
          <w:sz w:val="20"/>
          <w:szCs w:val="20"/>
        </w:rPr>
      </w:pPr>
      <w:r>
        <w:rPr>
          <w:rFonts w:ascii="Arial" w:hAnsi="Arial" w:cs="Arial"/>
          <w:sz w:val="20"/>
          <w:szCs w:val="20"/>
        </w:rPr>
        <w:t xml:space="preserve">Zaradi posebnih učinkov in zaradi vse večje konkurence drugim alkoholnim pijačam </w:t>
      </w:r>
      <w:r w:rsidR="002877CC">
        <w:rPr>
          <w:rFonts w:ascii="Arial" w:hAnsi="Arial" w:cs="Arial"/>
          <w:sz w:val="20"/>
          <w:szCs w:val="20"/>
        </w:rPr>
        <w:t>je vinarsko združenje doseglo da so ga na začetku 20. stol. prepovedali v glavnih evropskih državah in ZDA. Na začetku 21. stol. Pa se je absint spet legaliziral in se sedaj lahko prodaja ampak pod posebnimi pogoji, ki so od različnih držav odvisni.</w:t>
      </w:r>
    </w:p>
    <w:p w14:paraId="6E98B22E" w14:textId="77777777" w:rsidR="006951B4" w:rsidRDefault="006951B4" w:rsidP="00FD0402">
      <w:pPr>
        <w:pStyle w:val="NormalWeb"/>
        <w:spacing w:before="96" w:beforeAutospacing="0" w:after="120" w:afterAutospacing="0" w:line="360" w:lineRule="atLeast"/>
        <w:rPr>
          <w:rFonts w:ascii="Arial" w:hAnsi="Arial" w:cs="Arial"/>
          <w:sz w:val="20"/>
          <w:szCs w:val="20"/>
        </w:rPr>
      </w:pPr>
    </w:p>
    <w:p w14:paraId="72F874FC" w14:textId="77777777" w:rsidR="006951B4" w:rsidRDefault="006951B4" w:rsidP="002877CC">
      <w:pPr>
        <w:pStyle w:val="Heading3"/>
      </w:pPr>
      <w:bookmarkStart w:id="7" w:name="_Toc263885656"/>
      <w:r>
        <w:t>MOŽNA UPORABA</w:t>
      </w:r>
      <w:bookmarkEnd w:id="7"/>
    </w:p>
    <w:p w14:paraId="40ACE580" w14:textId="77777777" w:rsidR="00FD0402" w:rsidRPr="006951B4" w:rsidRDefault="00FD0402" w:rsidP="00FD0402">
      <w:pPr>
        <w:pStyle w:val="NormalWeb"/>
        <w:spacing w:before="96" w:beforeAutospacing="0" w:after="120" w:afterAutospacing="0" w:line="360" w:lineRule="atLeast"/>
        <w:rPr>
          <w:rFonts w:ascii="Arial" w:hAnsi="Arial" w:cs="Arial"/>
          <w:sz w:val="20"/>
          <w:szCs w:val="20"/>
        </w:rPr>
      </w:pPr>
      <w:r w:rsidRPr="006951B4">
        <w:rPr>
          <w:rFonts w:ascii="Arial" w:hAnsi="Arial" w:cs="Arial"/>
          <w:sz w:val="20"/>
          <w:szCs w:val="20"/>
        </w:rPr>
        <w:t>Absint je izjemno primeren tudi za</w:t>
      </w:r>
      <w:r w:rsidRPr="006951B4">
        <w:rPr>
          <w:rStyle w:val="apple-converted-space"/>
          <w:rFonts w:ascii="Arial" w:hAnsi="Arial" w:cs="Arial"/>
          <w:sz w:val="20"/>
          <w:szCs w:val="20"/>
        </w:rPr>
        <w:t> </w:t>
      </w:r>
      <w:hyperlink r:id="rId43" w:tooltip="Mešanje" w:history="1">
        <w:r w:rsidRPr="006951B4">
          <w:rPr>
            <w:rStyle w:val="Hyperlink"/>
            <w:rFonts w:ascii="Arial" w:hAnsi="Arial" w:cs="Arial"/>
            <w:color w:val="auto"/>
            <w:sz w:val="20"/>
            <w:szCs w:val="20"/>
            <w:u w:val="none"/>
          </w:rPr>
          <w:t>mešanje</w:t>
        </w:r>
      </w:hyperlink>
      <w:r w:rsidRPr="006951B4">
        <w:rPr>
          <w:rStyle w:val="apple-converted-space"/>
          <w:rFonts w:ascii="Arial" w:hAnsi="Arial" w:cs="Arial"/>
          <w:sz w:val="20"/>
          <w:szCs w:val="20"/>
        </w:rPr>
        <w:t> </w:t>
      </w:r>
      <w:r w:rsidRPr="006951B4">
        <w:rPr>
          <w:rFonts w:ascii="Arial" w:hAnsi="Arial" w:cs="Arial"/>
          <w:sz w:val="20"/>
          <w:szCs w:val="20"/>
        </w:rPr>
        <w:t>z drugimi alkoholnimi in nealkoholnimi</w:t>
      </w:r>
      <w:r w:rsidRPr="006951B4">
        <w:rPr>
          <w:rStyle w:val="apple-converted-space"/>
          <w:rFonts w:ascii="Arial" w:hAnsi="Arial" w:cs="Arial"/>
          <w:sz w:val="20"/>
          <w:szCs w:val="20"/>
        </w:rPr>
        <w:t> </w:t>
      </w:r>
      <w:hyperlink r:id="rId44" w:tooltip="Pijača (stran ne obstaja)" w:history="1">
        <w:r w:rsidRPr="006951B4">
          <w:rPr>
            <w:rStyle w:val="Hyperlink"/>
            <w:rFonts w:ascii="Arial" w:hAnsi="Arial" w:cs="Arial"/>
            <w:color w:val="auto"/>
            <w:sz w:val="20"/>
            <w:szCs w:val="20"/>
            <w:u w:val="none"/>
          </w:rPr>
          <w:t>pijačami</w:t>
        </w:r>
      </w:hyperlink>
      <w:r w:rsidRPr="006951B4">
        <w:rPr>
          <w:rFonts w:ascii="Arial" w:hAnsi="Arial" w:cs="Arial"/>
          <w:sz w:val="20"/>
          <w:szCs w:val="20"/>
        </w:rPr>
        <w:t>. Poznamo ga kot glavno sestavino prvega znanega</w:t>
      </w:r>
      <w:r w:rsidR="006951B4">
        <w:rPr>
          <w:rFonts w:ascii="Arial" w:hAnsi="Arial" w:cs="Arial"/>
          <w:sz w:val="20"/>
          <w:szCs w:val="20"/>
        </w:rPr>
        <w:t xml:space="preserve"> </w:t>
      </w:r>
      <w:hyperlink r:id="rId45" w:tooltip="Koktejl" w:history="1">
        <w:r w:rsidRPr="006951B4">
          <w:rPr>
            <w:rStyle w:val="Hyperlink"/>
            <w:rFonts w:ascii="Arial" w:hAnsi="Arial" w:cs="Arial"/>
            <w:color w:val="auto"/>
            <w:sz w:val="20"/>
            <w:szCs w:val="20"/>
            <w:u w:val="none"/>
          </w:rPr>
          <w:t>koktejla</w:t>
        </w:r>
      </w:hyperlink>
      <w:r w:rsidRPr="006951B4">
        <w:rPr>
          <w:rStyle w:val="apple-converted-space"/>
          <w:rFonts w:ascii="Arial" w:hAnsi="Arial" w:cs="Arial"/>
          <w:sz w:val="20"/>
          <w:szCs w:val="20"/>
        </w:rPr>
        <w:t> </w:t>
      </w:r>
      <w:r w:rsidRPr="006951B4">
        <w:rPr>
          <w:rFonts w:ascii="Arial" w:hAnsi="Arial" w:cs="Arial"/>
          <w:sz w:val="20"/>
          <w:szCs w:val="20"/>
        </w:rPr>
        <w:t>imenovanega</w:t>
      </w:r>
      <w:r w:rsidRPr="006951B4">
        <w:rPr>
          <w:rStyle w:val="apple-converted-space"/>
          <w:rFonts w:ascii="Arial" w:hAnsi="Arial" w:cs="Arial"/>
          <w:sz w:val="20"/>
          <w:szCs w:val="20"/>
        </w:rPr>
        <w:t> </w:t>
      </w:r>
      <w:hyperlink r:id="rId46" w:tooltip="Sazerac (stran ne obstaja)" w:history="1">
        <w:r w:rsidRPr="006951B4">
          <w:rPr>
            <w:rStyle w:val="Hyperlink"/>
            <w:rFonts w:ascii="Arial" w:hAnsi="Arial" w:cs="Arial"/>
            <w:color w:val="auto"/>
            <w:sz w:val="20"/>
            <w:szCs w:val="20"/>
            <w:u w:val="none"/>
          </w:rPr>
          <w:t>Sazerac</w:t>
        </w:r>
      </w:hyperlink>
      <w:r w:rsidRPr="006951B4">
        <w:rPr>
          <w:rFonts w:ascii="Arial" w:hAnsi="Arial" w:cs="Arial"/>
          <w:sz w:val="20"/>
          <w:szCs w:val="20"/>
        </w:rPr>
        <w:t>,</w:t>
      </w:r>
      <w:r w:rsidRPr="006951B4">
        <w:rPr>
          <w:rStyle w:val="apple-converted-space"/>
          <w:rFonts w:ascii="Arial" w:hAnsi="Arial" w:cs="Arial"/>
          <w:sz w:val="20"/>
          <w:szCs w:val="20"/>
        </w:rPr>
        <w:t> </w:t>
      </w:r>
      <w:hyperlink r:id="rId47" w:tooltip="Ernest Hemingway" w:history="1">
        <w:r w:rsidRPr="006951B4">
          <w:rPr>
            <w:rStyle w:val="Hyperlink"/>
            <w:rFonts w:ascii="Arial" w:hAnsi="Arial" w:cs="Arial"/>
            <w:color w:val="auto"/>
            <w:sz w:val="20"/>
            <w:szCs w:val="20"/>
            <w:u w:val="none"/>
          </w:rPr>
          <w:t>Ernest Hemingway</w:t>
        </w:r>
      </w:hyperlink>
      <w:r w:rsidRPr="006951B4">
        <w:rPr>
          <w:rStyle w:val="apple-converted-space"/>
          <w:rFonts w:ascii="Arial" w:hAnsi="Arial" w:cs="Arial"/>
          <w:sz w:val="20"/>
          <w:szCs w:val="20"/>
        </w:rPr>
        <w:t> </w:t>
      </w:r>
      <w:r w:rsidRPr="006951B4">
        <w:rPr>
          <w:rFonts w:ascii="Arial" w:hAnsi="Arial" w:cs="Arial"/>
          <w:sz w:val="20"/>
          <w:szCs w:val="20"/>
        </w:rPr>
        <w:t>pa je npr. zelo užival v mešanici absinta in</w:t>
      </w:r>
      <w:r w:rsidRPr="006951B4">
        <w:rPr>
          <w:rStyle w:val="apple-converted-space"/>
          <w:rFonts w:ascii="Arial" w:hAnsi="Arial" w:cs="Arial"/>
          <w:sz w:val="20"/>
          <w:szCs w:val="20"/>
        </w:rPr>
        <w:t> </w:t>
      </w:r>
      <w:hyperlink r:id="rId48" w:tooltip="Šampanjec (stran ne obstaja)" w:history="1">
        <w:r w:rsidRPr="006951B4">
          <w:rPr>
            <w:rStyle w:val="Hyperlink"/>
            <w:rFonts w:ascii="Arial" w:hAnsi="Arial" w:cs="Arial"/>
            <w:color w:val="auto"/>
            <w:sz w:val="20"/>
            <w:szCs w:val="20"/>
            <w:u w:val="none"/>
          </w:rPr>
          <w:t>šampanjca</w:t>
        </w:r>
      </w:hyperlink>
      <w:r w:rsidRPr="006951B4">
        <w:rPr>
          <w:rFonts w:ascii="Arial" w:hAnsi="Arial" w:cs="Arial"/>
          <w:sz w:val="20"/>
          <w:szCs w:val="20"/>
        </w:rPr>
        <w:t>. Ta mešanica je po celem svetu priljubljena še danes, predvsem v svetu</w:t>
      </w:r>
      <w:r w:rsidRPr="006951B4">
        <w:rPr>
          <w:rStyle w:val="apple-converted-space"/>
          <w:rFonts w:ascii="Arial" w:hAnsi="Arial" w:cs="Arial"/>
          <w:sz w:val="20"/>
          <w:szCs w:val="20"/>
        </w:rPr>
        <w:t> </w:t>
      </w:r>
      <w:hyperlink r:id="rId49" w:tooltip="Moda" w:history="1">
        <w:r w:rsidRPr="006951B4">
          <w:rPr>
            <w:rStyle w:val="Hyperlink"/>
            <w:rFonts w:ascii="Arial" w:hAnsi="Arial" w:cs="Arial"/>
            <w:color w:val="auto"/>
            <w:sz w:val="20"/>
            <w:szCs w:val="20"/>
            <w:u w:val="none"/>
          </w:rPr>
          <w:t>mode</w:t>
        </w:r>
      </w:hyperlink>
      <w:r w:rsidRPr="006951B4">
        <w:rPr>
          <w:rFonts w:ascii="Arial" w:hAnsi="Arial" w:cs="Arial"/>
          <w:sz w:val="20"/>
          <w:szCs w:val="20"/>
        </w:rPr>
        <w:t>, plesne</w:t>
      </w:r>
      <w:r w:rsidRPr="006951B4">
        <w:rPr>
          <w:rStyle w:val="apple-converted-space"/>
          <w:rFonts w:ascii="Arial" w:hAnsi="Arial" w:cs="Arial"/>
          <w:sz w:val="20"/>
          <w:szCs w:val="20"/>
        </w:rPr>
        <w:t> </w:t>
      </w:r>
      <w:hyperlink r:id="rId50" w:tooltip="Glasba" w:history="1">
        <w:r w:rsidRPr="006951B4">
          <w:rPr>
            <w:rStyle w:val="Hyperlink"/>
            <w:rFonts w:ascii="Arial" w:hAnsi="Arial" w:cs="Arial"/>
            <w:color w:val="auto"/>
            <w:sz w:val="20"/>
            <w:szCs w:val="20"/>
            <w:u w:val="none"/>
          </w:rPr>
          <w:t>glasbe</w:t>
        </w:r>
      </w:hyperlink>
      <w:r w:rsidRPr="006951B4">
        <w:rPr>
          <w:rStyle w:val="apple-converted-space"/>
          <w:rFonts w:ascii="Arial" w:hAnsi="Arial" w:cs="Arial"/>
          <w:sz w:val="20"/>
          <w:szCs w:val="20"/>
        </w:rPr>
        <w:t> </w:t>
      </w:r>
      <w:r w:rsidRPr="006951B4">
        <w:rPr>
          <w:rFonts w:ascii="Arial" w:hAnsi="Arial" w:cs="Arial"/>
          <w:sz w:val="20"/>
          <w:szCs w:val="20"/>
        </w:rPr>
        <w:t>in visoke družbe.</w:t>
      </w:r>
    </w:p>
    <w:p w14:paraId="43ED4660" w14:textId="77777777" w:rsidR="003878E2" w:rsidRDefault="003878E2" w:rsidP="003878E2">
      <w:pPr>
        <w:pStyle w:val="NormalWeb"/>
        <w:spacing w:before="0" w:beforeAutospacing="0" w:after="0" w:afterAutospacing="0" w:line="360" w:lineRule="atLeast"/>
        <w:rPr>
          <w:rFonts w:ascii="Arial" w:hAnsi="Arial" w:cs="Arial"/>
          <w:color w:val="000000"/>
          <w:sz w:val="20"/>
          <w:szCs w:val="20"/>
        </w:rPr>
      </w:pPr>
    </w:p>
    <w:p w14:paraId="00B1B9C7" w14:textId="77777777" w:rsidR="003878E2" w:rsidRPr="003878E2" w:rsidRDefault="003878E2" w:rsidP="003878E2"/>
    <w:sectPr w:rsidR="003878E2" w:rsidRPr="003878E2">
      <w:headerReference w:type="even" r:id="rId51"/>
      <w:headerReference w:type="default" r:id="rId52"/>
      <w:footerReference w:type="even" r:id="rId53"/>
      <w:footerReference w:type="default" r:id="rId54"/>
      <w:headerReference w:type="first" r:id="rId55"/>
      <w:footerReference w:type="first" r:id="rId5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A1AF7" w14:textId="77777777" w:rsidR="00CB5C3A" w:rsidRDefault="00CB5C3A">
      <w:r>
        <w:separator/>
      </w:r>
    </w:p>
  </w:endnote>
  <w:endnote w:type="continuationSeparator" w:id="0">
    <w:p w14:paraId="2B9E4AC2" w14:textId="77777777" w:rsidR="00CB5C3A" w:rsidRDefault="00CB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585C" w14:textId="77777777" w:rsidR="00BB241B" w:rsidRDefault="00BB2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1203" w14:textId="77777777" w:rsidR="00BB241B" w:rsidRDefault="00BB2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6A8C" w14:textId="77777777" w:rsidR="00BB241B" w:rsidRDefault="00BB2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7EFE2" w14:textId="77777777" w:rsidR="00CB5C3A" w:rsidRDefault="00CB5C3A">
      <w:r>
        <w:separator/>
      </w:r>
    </w:p>
  </w:footnote>
  <w:footnote w:type="continuationSeparator" w:id="0">
    <w:p w14:paraId="6B758583" w14:textId="77777777" w:rsidR="00CB5C3A" w:rsidRDefault="00CB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C5A2" w14:textId="77777777" w:rsidR="00BB241B" w:rsidRDefault="00BB2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3592" w14:textId="3EF493E6" w:rsidR="009E66B4" w:rsidRDefault="009E66B4" w:rsidP="002877CC">
    <w:pPr>
      <w:pStyle w:val="Header"/>
      <w:tabs>
        <w:tab w:val="clear" w:pos="4320"/>
        <w:tab w:val="left" w:pos="3675"/>
      </w:tabs>
    </w:pPr>
    <w:r>
      <w:rPr>
        <w:rStyle w:val="PageNumber"/>
      </w:rPr>
      <w:fldChar w:fldCharType="begin"/>
    </w:r>
    <w:r>
      <w:rPr>
        <w:rStyle w:val="PageNumber"/>
      </w:rPr>
      <w:instrText xml:space="preserve"> PAGE </w:instrText>
    </w:r>
    <w:r>
      <w:rPr>
        <w:rStyle w:val="PageNumber"/>
      </w:rPr>
      <w:fldChar w:fldCharType="separate"/>
    </w:r>
    <w:r w:rsidR="005B64F0">
      <w:rPr>
        <w:rStyle w:val="PageNumber"/>
        <w:noProof/>
      </w:rPr>
      <w:t>1</w:t>
    </w:r>
    <w:r>
      <w:rPr>
        <w:rStyle w:val="PageNumber"/>
      </w:rPr>
      <w:fldChar w:fldCharType="end"/>
    </w:r>
    <w:r>
      <w:rPr>
        <w:rStyle w:val="PageNumber"/>
      </w:rPr>
      <w:tab/>
    </w:r>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9C96" w14:textId="77777777" w:rsidR="00BB241B" w:rsidRDefault="00BB2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C04"/>
    <w:multiLevelType w:val="hybridMultilevel"/>
    <w:tmpl w:val="9F16A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449E3"/>
    <w:multiLevelType w:val="hybridMultilevel"/>
    <w:tmpl w:val="AEAA4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E47525"/>
    <w:multiLevelType w:val="hybridMultilevel"/>
    <w:tmpl w:val="B866B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6634A3"/>
    <w:multiLevelType w:val="multilevel"/>
    <w:tmpl w:val="3F36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78E2"/>
    <w:rsid w:val="001C7AED"/>
    <w:rsid w:val="002877CC"/>
    <w:rsid w:val="00303263"/>
    <w:rsid w:val="0032571F"/>
    <w:rsid w:val="00374379"/>
    <w:rsid w:val="003878E2"/>
    <w:rsid w:val="004E34D3"/>
    <w:rsid w:val="005254A1"/>
    <w:rsid w:val="005B64F0"/>
    <w:rsid w:val="006951B4"/>
    <w:rsid w:val="006B4E55"/>
    <w:rsid w:val="009E66B4"/>
    <w:rsid w:val="00AB1CC0"/>
    <w:rsid w:val="00BB241B"/>
    <w:rsid w:val="00CB45DD"/>
    <w:rsid w:val="00CB5C3A"/>
    <w:rsid w:val="00FD04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14:docId w14:val="39613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2877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78E2"/>
    <w:pPr>
      <w:spacing w:before="100" w:beforeAutospacing="1" w:after="100" w:afterAutospacing="1"/>
    </w:pPr>
    <w:rPr>
      <w:lang w:val="en-US"/>
    </w:rPr>
  </w:style>
  <w:style w:type="character" w:customStyle="1" w:styleId="apple-converted-space">
    <w:name w:val="apple-converted-space"/>
    <w:basedOn w:val="DefaultParagraphFont"/>
    <w:rsid w:val="003878E2"/>
  </w:style>
  <w:style w:type="character" w:styleId="Hyperlink">
    <w:name w:val="Hyperlink"/>
    <w:rsid w:val="003878E2"/>
    <w:rPr>
      <w:color w:val="0000FF"/>
      <w:u w:val="single"/>
    </w:rPr>
  </w:style>
  <w:style w:type="paragraph" w:customStyle="1" w:styleId="SlogNaslov312pt">
    <w:name w:val="Slog Naslov 3 + 12 pt"/>
    <w:basedOn w:val="Heading3"/>
    <w:link w:val="SlogNaslov312ptZnak"/>
    <w:rsid w:val="002877CC"/>
    <w:rPr>
      <w:rFonts w:ascii="Times New Roman" w:hAnsi="Times New Roman"/>
      <w:sz w:val="24"/>
      <w:u w:val="single"/>
    </w:rPr>
  </w:style>
  <w:style w:type="character" w:customStyle="1" w:styleId="Heading3Char">
    <w:name w:val="Heading 3 Char"/>
    <w:link w:val="Heading3"/>
    <w:rsid w:val="002877CC"/>
    <w:rPr>
      <w:rFonts w:ascii="Arial" w:hAnsi="Arial" w:cs="Arial"/>
      <w:b/>
      <w:bCs/>
      <w:sz w:val="26"/>
      <w:szCs w:val="26"/>
      <w:lang w:val="sl-SI" w:eastAsia="en-US" w:bidi="ar-SA"/>
    </w:rPr>
  </w:style>
  <w:style w:type="character" w:customStyle="1" w:styleId="SlogNaslov312ptZnak">
    <w:name w:val="Slog Naslov 3 + 12 pt Znak"/>
    <w:link w:val="SlogNaslov312pt"/>
    <w:rsid w:val="002877CC"/>
    <w:rPr>
      <w:rFonts w:ascii="Arial" w:hAnsi="Arial" w:cs="Arial"/>
      <w:b/>
      <w:bCs/>
      <w:sz w:val="24"/>
      <w:szCs w:val="26"/>
      <w:u w:val="single"/>
      <w:lang w:val="sl-SI" w:eastAsia="en-US" w:bidi="ar-SA"/>
    </w:rPr>
  </w:style>
  <w:style w:type="paragraph" w:styleId="Header">
    <w:name w:val="header"/>
    <w:basedOn w:val="Normal"/>
    <w:rsid w:val="002877CC"/>
    <w:pPr>
      <w:tabs>
        <w:tab w:val="center" w:pos="4320"/>
        <w:tab w:val="right" w:pos="8640"/>
      </w:tabs>
    </w:pPr>
  </w:style>
  <w:style w:type="paragraph" w:styleId="Footer">
    <w:name w:val="footer"/>
    <w:basedOn w:val="Normal"/>
    <w:rsid w:val="002877CC"/>
    <w:pPr>
      <w:tabs>
        <w:tab w:val="center" w:pos="4320"/>
        <w:tab w:val="right" w:pos="8640"/>
      </w:tabs>
    </w:pPr>
  </w:style>
  <w:style w:type="character" w:styleId="PageNumber">
    <w:name w:val="page number"/>
    <w:basedOn w:val="DefaultParagraphFont"/>
    <w:rsid w:val="002877CC"/>
  </w:style>
  <w:style w:type="paragraph" w:styleId="TOC3">
    <w:name w:val="toc 3"/>
    <w:basedOn w:val="Normal"/>
    <w:next w:val="Normal"/>
    <w:autoRedefine/>
    <w:semiHidden/>
    <w:rsid w:val="002877C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22815">
      <w:bodyDiv w:val="1"/>
      <w:marLeft w:val="0"/>
      <w:marRight w:val="0"/>
      <w:marTop w:val="0"/>
      <w:marBottom w:val="0"/>
      <w:divBdr>
        <w:top w:val="none" w:sz="0" w:space="0" w:color="auto"/>
        <w:left w:val="none" w:sz="0" w:space="0" w:color="auto"/>
        <w:bottom w:val="none" w:sz="0" w:space="0" w:color="auto"/>
        <w:right w:val="none" w:sz="0" w:space="0" w:color="auto"/>
      </w:divBdr>
    </w:div>
    <w:div w:id="1672024617">
      <w:bodyDiv w:val="1"/>
      <w:marLeft w:val="0"/>
      <w:marRight w:val="0"/>
      <w:marTop w:val="0"/>
      <w:marBottom w:val="0"/>
      <w:divBdr>
        <w:top w:val="none" w:sz="0" w:space="0" w:color="auto"/>
        <w:left w:val="none" w:sz="0" w:space="0" w:color="auto"/>
        <w:bottom w:val="none" w:sz="0" w:space="0" w:color="auto"/>
        <w:right w:val="none" w:sz="0" w:space="0" w:color="auto"/>
      </w:divBdr>
    </w:div>
    <w:div w:id="192518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Destilacija" TargetMode="External"/><Relationship Id="rId18" Type="http://schemas.openxmlformats.org/officeDocument/2006/relationships/hyperlink" Target="http://sl.wikipedia.org/wiki/Jane%C5%BE" TargetMode="External"/><Relationship Id="rId26" Type="http://schemas.openxmlformats.org/officeDocument/2006/relationships/image" Target="media/image6.jpeg"/><Relationship Id="rId39" Type="http://schemas.openxmlformats.org/officeDocument/2006/relationships/hyperlink" Target="http://sl.wikipedia.org/w/index.php?title=Henri_de_Toulouse-Lautrec&amp;action=edit&amp;redlink=1" TargetMode="External"/><Relationship Id="rId21" Type="http://schemas.openxmlformats.org/officeDocument/2006/relationships/hyperlink" Target="http://sl.wikipedia.org/wiki/Voda" TargetMode="External"/><Relationship Id="rId34" Type="http://schemas.openxmlformats.org/officeDocument/2006/relationships/hyperlink" Target="http://sl.wikipedia.org/w/index.php?title=%C3%89douard_Manet&amp;action=edit&amp;redlink=1" TargetMode="External"/><Relationship Id="rId42" Type="http://schemas.openxmlformats.org/officeDocument/2006/relationships/hyperlink" Target="http://sl.wikipedia.org/wiki/Pablo_Picasso" TargetMode="External"/><Relationship Id="rId47" Type="http://schemas.openxmlformats.org/officeDocument/2006/relationships/hyperlink" Target="http://sl.wikipedia.org/wiki/Ernest_Hemingway" TargetMode="External"/><Relationship Id="rId50" Type="http://schemas.openxmlformats.org/officeDocument/2006/relationships/hyperlink" Target="http://sl.wikipedia.org/wiki/Glasba" TargetMode="External"/><Relationship Id="rId55"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l.wikipedia.org/wiki/Cvetica" TargetMode="External"/><Relationship Id="rId17" Type="http://schemas.openxmlformats.org/officeDocument/2006/relationships/hyperlink" Target="http://sl.wikipedia.org/w/index.php?title=Pelin&amp;action=edit&amp;redlink=1" TargetMode="External"/><Relationship Id="rId25" Type="http://schemas.openxmlformats.org/officeDocument/2006/relationships/image" Target="media/image5.png"/><Relationship Id="rId33" Type="http://schemas.openxmlformats.org/officeDocument/2006/relationships/hyperlink" Target="http://sl.wikipedia.org/w/index.php?title=Baudelaire&amp;action=edit&amp;redlink=1" TargetMode="External"/><Relationship Id="rId38" Type="http://schemas.openxmlformats.org/officeDocument/2006/relationships/hyperlink" Target="http://sl.wikipedia.org/w/index.php?title=Degas&amp;action=edit&amp;redlink=1" TargetMode="External"/><Relationship Id="rId46" Type="http://schemas.openxmlformats.org/officeDocument/2006/relationships/hyperlink" Target="http://sl.wikipedia.org/w/index.php?title=Sazerac&amp;action=edit&amp;redlink=1" TargetMode="External"/><Relationship Id="rId2" Type="http://schemas.openxmlformats.org/officeDocument/2006/relationships/styles" Target="styles.xml"/><Relationship Id="rId16" Type="http://schemas.openxmlformats.org/officeDocument/2006/relationships/hyperlink" Target="http://sl.wikipedia.org/wiki/Okus" TargetMode="External"/><Relationship Id="rId20" Type="http://schemas.openxmlformats.org/officeDocument/2006/relationships/hyperlink" Target="http://sl.wikipedia.org/wiki/Sladkor" TargetMode="External"/><Relationship Id="rId29" Type="http://schemas.openxmlformats.org/officeDocument/2006/relationships/hyperlink" Target="http://sl.wikipedia.org/w/index.php?title=Tujon&amp;action=edit&amp;redlink=1" TargetMode="External"/><Relationship Id="rId41" Type="http://schemas.openxmlformats.org/officeDocument/2006/relationships/hyperlink" Target="http://sl.wikipedia.org/w/index.php?title=Gauguin&amp;action=edit&amp;redlink=1"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ki/Alkohol" TargetMode="External"/><Relationship Id="rId24" Type="http://schemas.openxmlformats.org/officeDocument/2006/relationships/image" Target="media/image4.jpeg"/><Relationship Id="rId32" Type="http://schemas.openxmlformats.org/officeDocument/2006/relationships/hyperlink" Target="http://sl.wikipedia.org/w/index.php?title=Boem&amp;action=edit&amp;redlink=1" TargetMode="External"/><Relationship Id="rId37" Type="http://schemas.openxmlformats.org/officeDocument/2006/relationships/hyperlink" Target="http://sl.wikipedia.org/wiki/Oscar_Wilde" TargetMode="External"/><Relationship Id="rId40" Type="http://schemas.openxmlformats.org/officeDocument/2006/relationships/hyperlink" Target="http://sl.wikipedia.org/wiki/Vincent_van_Gogh" TargetMode="External"/><Relationship Id="rId45" Type="http://schemas.openxmlformats.org/officeDocument/2006/relationships/hyperlink" Target="http://sl.wikipedia.org/wiki/Koktejl"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wikipedia.org/wiki/Za%C4%8Dimbe" TargetMode="External"/><Relationship Id="rId23" Type="http://schemas.openxmlformats.org/officeDocument/2006/relationships/hyperlink" Target="http://sl.wikipedia.org/w/index.php?title=Napitek&amp;action=edit&amp;redlink=1" TargetMode="External"/><Relationship Id="rId28" Type="http://schemas.openxmlformats.org/officeDocument/2006/relationships/hyperlink" Target="http://sl.wikipedia.org/w/index.php?title=Efekt&amp;action=edit&amp;redlink=1" TargetMode="External"/><Relationship Id="rId36" Type="http://schemas.openxmlformats.org/officeDocument/2006/relationships/hyperlink" Target="http://sl.wikipedia.org/wiki/Arthur_Rimbaud" TargetMode="External"/><Relationship Id="rId49" Type="http://schemas.openxmlformats.org/officeDocument/2006/relationships/hyperlink" Target="http://sl.wikipedia.org/wiki/Moda" TargetMode="External"/><Relationship Id="rId57" Type="http://schemas.openxmlformats.org/officeDocument/2006/relationships/fontTable" Target="fontTable.xml"/><Relationship Id="rId10" Type="http://schemas.openxmlformats.org/officeDocument/2006/relationships/hyperlink" Target="http://sl.wikipedia.org/w/index.php?title=%C5%BDgane_pija%C4%8De&amp;action=edit&amp;redlink=1" TargetMode="External"/><Relationship Id="rId19" Type="http://schemas.openxmlformats.org/officeDocument/2006/relationships/image" Target="media/image3.jpeg"/><Relationship Id="rId31" Type="http://schemas.openxmlformats.org/officeDocument/2006/relationships/hyperlink" Target="http://sl.wikipedia.org/w/index.php?title=Intelektualec&amp;action=edit&amp;redlink=1" TargetMode="External"/><Relationship Id="rId44" Type="http://schemas.openxmlformats.org/officeDocument/2006/relationships/hyperlink" Target="http://sl.wikipedia.org/w/index.php?title=Pija%C4%8Da&amp;action=edit&amp;redlink=1"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wikipedia.org/wiki/Franco%C5%A1%C4%8Dina" TargetMode="External"/><Relationship Id="rId14" Type="http://schemas.openxmlformats.org/officeDocument/2006/relationships/hyperlink" Target="http://sl.wikipedia.org/wiki/Zeli%C5%A1%C4%8De" TargetMode="External"/><Relationship Id="rId22" Type="http://schemas.openxmlformats.org/officeDocument/2006/relationships/hyperlink" Target="http://sl.wikipedia.org/wiki/Smaragd" TargetMode="External"/><Relationship Id="rId27" Type="http://schemas.openxmlformats.org/officeDocument/2006/relationships/hyperlink" Target="http://sl.wikipedia.org/wiki/U%C4%8Dinkovina" TargetMode="External"/><Relationship Id="rId30" Type="http://schemas.openxmlformats.org/officeDocument/2006/relationships/hyperlink" Target="http://sl.wikipedia.org/wiki/Umetnik" TargetMode="External"/><Relationship Id="rId35" Type="http://schemas.openxmlformats.org/officeDocument/2006/relationships/hyperlink" Target="http://sl.wikipedia.org/w/index.php?title=Verlaine&amp;action=edit&amp;redlink=1" TargetMode="External"/><Relationship Id="rId43" Type="http://schemas.openxmlformats.org/officeDocument/2006/relationships/hyperlink" Target="http://sl.wikipedia.org/wiki/Me%C5%A1anje" TargetMode="External"/><Relationship Id="rId48" Type="http://schemas.openxmlformats.org/officeDocument/2006/relationships/hyperlink" Target="http://sl.wikipedia.org/w/index.php?title=%C5%A0ampanjec&amp;action=edit&amp;redlink=1" TargetMode="External"/><Relationship Id="rId56"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Links>
    <vt:vector size="270" baseType="variant">
      <vt:variant>
        <vt:i4>7143464</vt:i4>
      </vt:variant>
      <vt:variant>
        <vt:i4>156</vt:i4>
      </vt:variant>
      <vt:variant>
        <vt:i4>0</vt:i4>
      </vt:variant>
      <vt:variant>
        <vt:i4>5</vt:i4>
      </vt:variant>
      <vt:variant>
        <vt:lpwstr>http://sl.wikipedia.org/wiki/Glasba</vt:lpwstr>
      </vt:variant>
      <vt:variant>
        <vt:lpwstr/>
      </vt:variant>
      <vt:variant>
        <vt:i4>88</vt:i4>
      </vt:variant>
      <vt:variant>
        <vt:i4>153</vt:i4>
      </vt:variant>
      <vt:variant>
        <vt:i4>0</vt:i4>
      </vt:variant>
      <vt:variant>
        <vt:i4>5</vt:i4>
      </vt:variant>
      <vt:variant>
        <vt:lpwstr>http://sl.wikipedia.org/wiki/Moda</vt:lpwstr>
      </vt:variant>
      <vt:variant>
        <vt:lpwstr/>
      </vt:variant>
      <vt:variant>
        <vt:i4>7143482</vt:i4>
      </vt:variant>
      <vt:variant>
        <vt:i4>150</vt:i4>
      </vt:variant>
      <vt:variant>
        <vt:i4>0</vt:i4>
      </vt:variant>
      <vt:variant>
        <vt:i4>5</vt:i4>
      </vt:variant>
      <vt:variant>
        <vt:lpwstr>http://sl.wikipedia.org/w/index.php?title=%C5%A0ampanjec&amp;action=edit&amp;redlink=1</vt:lpwstr>
      </vt:variant>
      <vt:variant>
        <vt:lpwstr/>
      </vt:variant>
      <vt:variant>
        <vt:i4>2359368</vt:i4>
      </vt:variant>
      <vt:variant>
        <vt:i4>147</vt:i4>
      </vt:variant>
      <vt:variant>
        <vt:i4>0</vt:i4>
      </vt:variant>
      <vt:variant>
        <vt:i4>5</vt:i4>
      </vt:variant>
      <vt:variant>
        <vt:lpwstr>http://sl.wikipedia.org/wiki/Ernest_Hemingway</vt:lpwstr>
      </vt:variant>
      <vt:variant>
        <vt:lpwstr/>
      </vt:variant>
      <vt:variant>
        <vt:i4>3866680</vt:i4>
      </vt:variant>
      <vt:variant>
        <vt:i4>144</vt:i4>
      </vt:variant>
      <vt:variant>
        <vt:i4>0</vt:i4>
      </vt:variant>
      <vt:variant>
        <vt:i4>5</vt:i4>
      </vt:variant>
      <vt:variant>
        <vt:lpwstr>http://sl.wikipedia.org/w/index.php?title=Sazerac&amp;action=edit&amp;redlink=1</vt:lpwstr>
      </vt:variant>
      <vt:variant>
        <vt:lpwstr/>
      </vt:variant>
      <vt:variant>
        <vt:i4>70</vt:i4>
      </vt:variant>
      <vt:variant>
        <vt:i4>141</vt:i4>
      </vt:variant>
      <vt:variant>
        <vt:i4>0</vt:i4>
      </vt:variant>
      <vt:variant>
        <vt:i4>5</vt:i4>
      </vt:variant>
      <vt:variant>
        <vt:lpwstr>http://sl.wikipedia.org/wiki/Koktejl</vt:lpwstr>
      </vt:variant>
      <vt:variant>
        <vt:lpwstr/>
      </vt:variant>
      <vt:variant>
        <vt:i4>7602290</vt:i4>
      </vt:variant>
      <vt:variant>
        <vt:i4>138</vt:i4>
      </vt:variant>
      <vt:variant>
        <vt:i4>0</vt:i4>
      </vt:variant>
      <vt:variant>
        <vt:i4>5</vt:i4>
      </vt:variant>
      <vt:variant>
        <vt:lpwstr>http://sl.wikipedia.org/w/index.php?title=Pija%C4%8Da&amp;action=edit&amp;redlink=1</vt:lpwstr>
      </vt:variant>
      <vt:variant>
        <vt:lpwstr/>
      </vt:variant>
      <vt:variant>
        <vt:i4>1966155</vt:i4>
      </vt:variant>
      <vt:variant>
        <vt:i4>135</vt:i4>
      </vt:variant>
      <vt:variant>
        <vt:i4>0</vt:i4>
      </vt:variant>
      <vt:variant>
        <vt:i4>5</vt:i4>
      </vt:variant>
      <vt:variant>
        <vt:lpwstr>http://sl.wikipedia.org/wiki/Me%C5%A1anje</vt:lpwstr>
      </vt:variant>
      <vt:variant>
        <vt:lpwstr/>
      </vt:variant>
      <vt:variant>
        <vt:i4>8060958</vt:i4>
      </vt:variant>
      <vt:variant>
        <vt:i4>132</vt:i4>
      </vt:variant>
      <vt:variant>
        <vt:i4>0</vt:i4>
      </vt:variant>
      <vt:variant>
        <vt:i4>5</vt:i4>
      </vt:variant>
      <vt:variant>
        <vt:lpwstr>http://sl.wikipedia.org/wiki/Pablo_Picasso</vt:lpwstr>
      </vt:variant>
      <vt:variant>
        <vt:lpwstr/>
      </vt:variant>
      <vt:variant>
        <vt:i4>3211305</vt:i4>
      </vt:variant>
      <vt:variant>
        <vt:i4>129</vt:i4>
      </vt:variant>
      <vt:variant>
        <vt:i4>0</vt:i4>
      </vt:variant>
      <vt:variant>
        <vt:i4>5</vt:i4>
      </vt:variant>
      <vt:variant>
        <vt:lpwstr>http://sl.wikipedia.org/w/index.php?title=Gauguin&amp;action=edit&amp;redlink=1</vt:lpwstr>
      </vt:variant>
      <vt:variant>
        <vt:lpwstr/>
      </vt:variant>
      <vt:variant>
        <vt:i4>1572957</vt:i4>
      </vt:variant>
      <vt:variant>
        <vt:i4>126</vt:i4>
      </vt:variant>
      <vt:variant>
        <vt:i4>0</vt:i4>
      </vt:variant>
      <vt:variant>
        <vt:i4>5</vt:i4>
      </vt:variant>
      <vt:variant>
        <vt:lpwstr>http://sl.wikipedia.org/wiki/Vincent_van_Gogh</vt:lpwstr>
      </vt:variant>
      <vt:variant>
        <vt:lpwstr/>
      </vt:variant>
      <vt:variant>
        <vt:i4>3342447</vt:i4>
      </vt:variant>
      <vt:variant>
        <vt:i4>123</vt:i4>
      </vt:variant>
      <vt:variant>
        <vt:i4>0</vt:i4>
      </vt:variant>
      <vt:variant>
        <vt:i4>5</vt:i4>
      </vt:variant>
      <vt:variant>
        <vt:lpwstr>http://sl.wikipedia.org/w/index.php?title=Henri_de_Toulouse-Lautrec&amp;action=edit&amp;redlink=1</vt:lpwstr>
      </vt:variant>
      <vt:variant>
        <vt:lpwstr/>
      </vt:variant>
      <vt:variant>
        <vt:i4>5898320</vt:i4>
      </vt:variant>
      <vt:variant>
        <vt:i4>120</vt:i4>
      </vt:variant>
      <vt:variant>
        <vt:i4>0</vt:i4>
      </vt:variant>
      <vt:variant>
        <vt:i4>5</vt:i4>
      </vt:variant>
      <vt:variant>
        <vt:lpwstr>http://sl.wikipedia.org/w/index.php?title=Degas&amp;action=edit&amp;redlink=1</vt:lpwstr>
      </vt:variant>
      <vt:variant>
        <vt:lpwstr/>
      </vt:variant>
      <vt:variant>
        <vt:i4>589943</vt:i4>
      </vt:variant>
      <vt:variant>
        <vt:i4>117</vt:i4>
      </vt:variant>
      <vt:variant>
        <vt:i4>0</vt:i4>
      </vt:variant>
      <vt:variant>
        <vt:i4>5</vt:i4>
      </vt:variant>
      <vt:variant>
        <vt:lpwstr>http://sl.wikipedia.org/wiki/Oscar_Wilde</vt:lpwstr>
      </vt:variant>
      <vt:variant>
        <vt:lpwstr/>
      </vt:variant>
      <vt:variant>
        <vt:i4>4718625</vt:i4>
      </vt:variant>
      <vt:variant>
        <vt:i4>114</vt:i4>
      </vt:variant>
      <vt:variant>
        <vt:i4>0</vt:i4>
      </vt:variant>
      <vt:variant>
        <vt:i4>5</vt:i4>
      </vt:variant>
      <vt:variant>
        <vt:lpwstr>http://sl.wikipedia.org/wiki/Arthur_Rimbaud</vt:lpwstr>
      </vt:variant>
      <vt:variant>
        <vt:lpwstr/>
      </vt:variant>
      <vt:variant>
        <vt:i4>1769562</vt:i4>
      </vt:variant>
      <vt:variant>
        <vt:i4>111</vt:i4>
      </vt:variant>
      <vt:variant>
        <vt:i4>0</vt:i4>
      </vt:variant>
      <vt:variant>
        <vt:i4>5</vt:i4>
      </vt:variant>
      <vt:variant>
        <vt:lpwstr>http://sl.wikipedia.org/w/index.php?title=Verlaine&amp;action=edit&amp;redlink=1</vt:lpwstr>
      </vt:variant>
      <vt:variant>
        <vt:lpwstr/>
      </vt:variant>
      <vt:variant>
        <vt:i4>8126535</vt:i4>
      </vt:variant>
      <vt:variant>
        <vt:i4>108</vt:i4>
      </vt:variant>
      <vt:variant>
        <vt:i4>0</vt:i4>
      </vt:variant>
      <vt:variant>
        <vt:i4>5</vt:i4>
      </vt:variant>
      <vt:variant>
        <vt:lpwstr>http://sl.wikipedia.org/w/index.php?title=%C3%89douard_Manet&amp;action=edit&amp;redlink=1</vt:lpwstr>
      </vt:variant>
      <vt:variant>
        <vt:lpwstr/>
      </vt:variant>
      <vt:variant>
        <vt:i4>8060976</vt:i4>
      </vt:variant>
      <vt:variant>
        <vt:i4>105</vt:i4>
      </vt:variant>
      <vt:variant>
        <vt:i4>0</vt:i4>
      </vt:variant>
      <vt:variant>
        <vt:i4>5</vt:i4>
      </vt:variant>
      <vt:variant>
        <vt:lpwstr>http://sl.wikipedia.org/w/index.php?title=Baudelaire&amp;action=edit&amp;redlink=1</vt:lpwstr>
      </vt:variant>
      <vt:variant>
        <vt:lpwstr/>
      </vt:variant>
      <vt:variant>
        <vt:i4>1835094</vt:i4>
      </vt:variant>
      <vt:variant>
        <vt:i4>102</vt:i4>
      </vt:variant>
      <vt:variant>
        <vt:i4>0</vt:i4>
      </vt:variant>
      <vt:variant>
        <vt:i4>5</vt:i4>
      </vt:variant>
      <vt:variant>
        <vt:lpwstr>http://sl.wikipedia.org/w/index.php?title=Boem&amp;action=edit&amp;redlink=1</vt:lpwstr>
      </vt:variant>
      <vt:variant>
        <vt:lpwstr/>
      </vt:variant>
      <vt:variant>
        <vt:i4>4194368</vt:i4>
      </vt:variant>
      <vt:variant>
        <vt:i4>99</vt:i4>
      </vt:variant>
      <vt:variant>
        <vt:i4>0</vt:i4>
      </vt:variant>
      <vt:variant>
        <vt:i4>5</vt:i4>
      </vt:variant>
      <vt:variant>
        <vt:lpwstr>http://sl.wikipedia.org/w/index.php?title=Intelektualec&amp;action=edit&amp;redlink=1</vt:lpwstr>
      </vt:variant>
      <vt:variant>
        <vt:lpwstr/>
      </vt:variant>
      <vt:variant>
        <vt:i4>1835079</vt:i4>
      </vt:variant>
      <vt:variant>
        <vt:i4>96</vt:i4>
      </vt:variant>
      <vt:variant>
        <vt:i4>0</vt:i4>
      </vt:variant>
      <vt:variant>
        <vt:i4>5</vt:i4>
      </vt:variant>
      <vt:variant>
        <vt:lpwstr>http://sl.wikipedia.org/wiki/Umetnik</vt:lpwstr>
      </vt:variant>
      <vt:variant>
        <vt:lpwstr/>
      </vt:variant>
      <vt:variant>
        <vt:i4>4456528</vt:i4>
      </vt:variant>
      <vt:variant>
        <vt:i4>93</vt:i4>
      </vt:variant>
      <vt:variant>
        <vt:i4>0</vt:i4>
      </vt:variant>
      <vt:variant>
        <vt:i4>5</vt:i4>
      </vt:variant>
      <vt:variant>
        <vt:lpwstr>http://sl.wikipedia.org/w/index.php?title=Tujon&amp;action=edit&amp;redlink=1</vt:lpwstr>
      </vt:variant>
      <vt:variant>
        <vt:lpwstr/>
      </vt:variant>
      <vt:variant>
        <vt:i4>5439572</vt:i4>
      </vt:variant>
      <vt:variant>
        <vt:i4>90</vt:i4>
      </vt:variant>
      <vt:variant>
        <vt:i4>0</vt:i4>
      </vt:variant>
      <vt:variant>
        <vt:i4>5</vt:i4>
      </vt:variant>
      <vt:variant>
        <vt:lpwstr>http://sl.wikipedia.org/w/index.php?title=Efekt&amp;action=edit&amp;redlink=1</vt:lpwstr>
      </vt:variant>
      <vt:variant>
        <vt:lpwstr/>
      </vt:variant>
      <vt:variant>
        <vt:i4>5701636</vt:i4>
      </vt:variant>
      <vt:variant>
        <vt:i4>87</vt:i4>
      </vt:variant>
      <vt:variant>
        <vt:i4>0</vt:i4>
      </vt:variant>
      <vt:variant>
        <vt:i4>5</vt:i4>
      </vt:variant>
      <vt:variant>
        <vt:lpwstr>http://sl.wikipedia.org/wiki/U%C4%8Dinkovina</vt:lpwstr>
      </vt:variant>
      <vt:variant>
        <vt:lpwstr/>
      </vt:variant>
      <vt:variant>
        <vt:i4>3342369</vt:i4>
      </vt:variant>
      <vt:variant>
        <vt:i4>84</vt:i4>
      </vt:variant>
      <vt:variant>
        <vt:i4>0</vt:i4>
      </vt:variant>
      <vt:variant>
        <vt:i4>5</vt:i4>
      </vt:variant>
      <vt:variant>
        <vt:lpwstr>http://sl.wikipedia.org/w/index.php?title=Napitek&amp;action=edit&amp;redlink=1</vt:lpwstr>
      </vt:variant>
      <vt:variant>
        <vt:lpwstr/>
      </vt:variant>
      <vt:variant>
        <vt:i4>1966159</vt:i4>
      </vt:variant>
      <vt:variant>
        <vt:i4>81</vt:i4>
      </vt:variant>
      <vt:variant>
        <vt:i4>0</vt:i4>
      </vt:variant>
      <vt:variant>
        <vt:i4>5</vt:i4>
      </vt:variant>
      <vt:variant>
        <vt:lpwstr>http://sl.wikipedia.org/wiki/Smaragd</vt:lpwstr>
      </vt:variant>
      <vt:variant>
        <vt:lpwstr/>
      </vt:variant>
      <vt:variant>
        <vt:i4>1769560</vt:i4>
      </vt:variant>
      <vt:variant>
        <vt:i4>78</vt:i4>
      </vt:variant>
      <vt:variant>
        <vt:i4>0</vt:i4>
      </vt:variant>
      <vt:variant>
        <vt:i4>5</vt:i4>
      </vt:variant>
      <vt:variant>
        <vt:lpwstr>http://sl.wikipedia.org/wiki/Voda</vt:lpwstr>
      </vt:variant>
      <vt:variant>
        <vt:lpwstr/>
      </vt:variant>
      <vt:variant>
        <vt:i4>131152</vt:i4>
      </vt:variant>
      <vt:variant>
        <vt:i4>75</vt:i4>
      </vt:variant>
      <vt:variant>
        <vt:i4>0</vt:i4>
      </vt:variant>
      <vt:variant>
        <vt:i4>5</vt:i4>
      </vt:variant>
      <vt:variant>
        <vt:lpwstr>http://sl.wikipedia.org/wiki/Sladkor</vt:lpwstr>
      </vt:variant>
      <vt:variant>
        <vt:lpwstr/>
      </vt:variant>
      <vt:variant>
        <vt:i4>8323189</vt:i4>
      </vt:variant>
      <vt:variant>
        <vt:i4>72</vt:i4>
      </vt:variant>
      <vt:variant>
        <vt:i4>0</vt:i4>
      </vt:variant>
      <vt:variant>
        <vt:i4>5</vt:i4>
      </vt:variant>
      <vt:variant>
        <vt:lpwstr>http://sl.wikipedia.org/wiki/Jane%C5%BE</vt:lpwstr>
      </vt:variant>
      <vt:variant>
        <vt:lpwstr/>
      </vt:variant>
      <vt:variant>
        <vt:i4>5374034</vt:i4>
      </vt:variant>
      <vt:variant>
        <vt:i4>69</vt:i4>
      </vt:variant>
      <vt:variant>
        <vt:i4>0</vt:i4>
      </vt:variant>
      <vt:variant>
        <vt:i4>5</vt:i4>
      </vt:variant>
      <vt:variant>
        <vt:lpwstr>http://sl.wikipedia.org/w/index.php?title=Pelin&amp;action=edit&amp;redlink=1</vt:lpwstr>
      </vt:variant>
      <vt:variant>
        <vt:lpwstr/>
      </vt:variant>
      <vt:variant>
        <vt:i4>1245276</vt:i4>
      </vt:variant>
      <vt:variant>
        <vt:i4>66</vt:i4>
      </vt:variant>
      <vt:variant>
        <vt:i4>0</vt:i4>
      </vt:variant>
      <vt:variant>
        <vt:i4>5</vt:i4>
      </vt:variant>
      <vt:variant>
        <vt:lpwstr>http://sl.wikipedia.org/wiki/Okus</vt:lpwstr>
      </vt:variant>
      <vt:variant>
        <vt:lpwstr/>
      </vt:variant>
      <vt:variant>
        <vt:i4>5308441</vt:i4>
      </vt:variant>
      <vt:variant>
        <vt:i4>63</vt:i4>
      </vt:variant>
      <vt:variant>
        <vt:i4>0</vt:i4>
      </vt:variant>
      <vt:variant>
        <vt:i4>5</vt:i4>
      </vt:variant>
      <vt:variant>
        <vt:lpwstr>http://sl.wikipedia.org/wiki/Za%C4%8Dimbe</vt:lpwstr>
      </vt:variant>
      <vt:variant>
        <vt:lpwstr/>
      </vt:variant>
      <vt:variant>
        <vt:i4>2228334</vt:i4>
      </vt:variant>
      <vt:variant>
        <vt:i4>60</vt:i4>
      </vt:variant>
      <vt:variant>
        <vt:i4>0</vt:i4>
      </vt:variant>
      <vt:variant>
        <vt:i4>5</vt:i4>
      </vt:variant>
      <vt:variant>
        <vt:lpwstr>http://sl.wikipedia.org/wiki/Zeli%C5%A1%C4%8De</vt:lpwstr>
      </vt:variant>
      <vt:variant>
        <vt:lpwstr/>
      </vt:variant>
      <vt:variant>
        <vt:i4>1966147</vt:i4>
      </vt:variant>
      <vt:variant>
        <vt:i4>57</vt:i4>
      </vt:variant>
      <vt:variant>
        <vt:i4>0</vt:i4>
      </vt:variant>
      <vt:variant>
        <vt:i4>5</vt:i4>
      </vt:variant>
      <vt:variant>
        <vt:lpwstr>http://sl.wikipedia.org/wiki/Destilacija</vt:lpwstr>
      </vt:variant>
      <vt:variant>
        <vt:lpwstr/>
      </vt:variant>
      <vt:variant>
        <vt:i4>458838</vt:i4>
      </vt:variant>
      <vt:variant>
        <vt:i4>54</vt:i4>
      </vt:variant>
      <vt:variant>
        <vt:i4>0</vt:i4>
      </vt:variant>
      <vt:variant>
        <vt:i4>5</vt:i4>
      </vt:variant>
      <vt:variant>
        <vt:lpwstr>http://sl.wikipedia.org/wiki/Cvetica</vt:lpwstr>
      </vt:variant>
      <vt:variant>
        <vt:lpwstr/>
      </vt:variant>
      <vt:variant>
        <vt:i4>458843</vt:i4>
      </vt:variant>
      <vt:variant>
        <vt:i4>51</vt:i4>
      </vt:variant>
      <vt:variant>
        <vt:i4>0</vt:i4>
      </vt:variant>
      <vt:variant>
        <vt:i4>5</vt:i4>
      </vt:variant>
      <vt:variant>
        <vt:lpwstr>http://sl.wikipedia.org/wiki/Alkohol</vt:lpwstr>
      </vt:variant>
      <vt:variant>
        <vt:lpwstr/>
      </vt:variant>
      <vt:variant>
        <vt:i4>7209055</vt:i4>
      </vt:variant>
      <vt:variant>
        <vt:i4>48</vt:i4>
      </vt:variant>
      <vt:variant>
        <vt:i4>0</vt:i4>
      </vt:variant>
      <vt:variant>
        <vt:i4>5</vt:i4>
      </vt:variant>
      <vt:variant>
        <vt:lpwstr>http://sl.wikipedia.org/w/index.php?title=%C5%BDgane_pija%C4%8De&amp;action=edit&amp;redlink=1</vt:lpwstr>
      </vt:variant>
      <vt:variant>
        <vt:lpwstr/>
      </vt:variant>
      <vt:variant>
        <vt:i4>3997823</vt:i4>
      </vt:variant>
      <vt:variant>
        <vt:i4>45</vt:i4>
      </vt:variant>
      <vt:variant>
        <vt:i4>0</vt:i4>
      </vt:variant>
      <vt:variant>
        <vt:i4>5</vt:i4>
      </vt:variant>
      <vt:variant>
        <vt:lpwstr>http://sl.wikipedia.org/wiki/Franco%C5%A1%C4%8Dina</vt:lpwstr>
      </vt:variant>
      <vt:variant>
        <vt:lpwstr/>
      </vt:variant>
      <vt:variant>
        <vt:i4>1638463</vt:i4>
      </vt:variant>
      <vt:variant>
        <vt:i4>38</vt:i4>
      </vt:variant>
      <vt:variant>
        <vt:i4>0</vt:i4>
      </vt:variant>
      <vt:variant>
        <vt:i4>5</vt:i4>
      </vt:variant>
      <vt:variant>
        <vt:lpwstr/>
      </vt:variant>
      <vt:variant>
        <vt:lpwstr>_Toc263885656</vt:lpwstr>
      </vt:variant>
      <vt:variant>
        <vt:i4>1638463</vt:i4>
      </vt:variant>
      <vt:variant>
        <vt:i4>32</vt:i4>
      </vt:variant>
      <vt:variant>
        <vt:i4>0</vt:i4>
      </vt:variant>
      <vt:variant>
        <vt:i4>5</vt:i4>
      </vt:variant>
      <vt:variant>
        <vt:lpwstr/>
      </vt:variant>
      <vt:variant>
        <vt:lpwstr>_Toc263885655</vt:lpwstr>
      </vt:variant>
      <vt:variant>
        <vt:i4>1638463</vt:i4>
      </vt:variant>
      <vt:variant>
        <vt:i4>26</vt:i4>
      </vt:variant>
      <vt:variant>
        <vt:i4>0</vt:i4>
      </vt:variant>
      <vt:variant>
        <vt:i4>5</vt:i4>
      </vt:variant>
      <vt:variant>
        <vt:lpwstr/>
      </vt:variant>
      <vt:variant>
        <vt:lpwstr>_Toc263885654</vt:lpwstr>
      </vt:variant>
      <vt:variant>
        <vt:i4>1638463</vt:i4>
      </vt:variant>
      <vt:variant>
        <vt:i4>20</vt:i4>
      </vt:variant>
      <vt:variant>
        <vt:i4>0</vt:i4>
      </vt:variant>
      <vt:variant>
        <vt:i4>5</vt:i4>
      </vt:variant>
      <vt:variant>
        <vt:lpwstr/>
      </vt:variant>
      <vt:variant>
        <vt:lpwstr>_Toc263885653</vt:lpwstr>
      </vt:variant>
      <vt:variant>
        <vt:i4>1638463</vt:i4>
      </vt:variant>
      <vt:variant>
        <vt:i4>14</vt:i4>
      </vt:variant>
      <vt:variant>
        <vt:i4>0</vt:i4>
      </vt:variant>
      <vt:variant>
        <vt:i4>5</vt:i4>
      </vt:variant>
      <vt:variant>
        <vt:lpwstr/>
      </vt:variant>
      <vt:variant>
        <vt:lpwstr>_Toc263885652</vt:lpwstr>
      </vt:variant>
      <vt:variant>
        <vt:i4>1638463</vt:i4>
      </vt:variant>
      <vt:variant>
        <vt:i4>8</vt:i4>
      </vt:variant>
      <vt:variant>
        <vt:i4>0</vt:i4>
      </vt:variant>
      <vt:variant>
        <vt:i4>5</vt:i4>
      </vt:variant>
      <vt:variant>
        <vt:lpwstr/>
      </vt:variant>
      <vt:variant>
        <vt:lpwstr>_Toc263885651</vt:lpwstr>
      </vt:variant>
      <vt:variant>
        <vt:i4>1638463</vt:i4>
      </vt:variant>
      <vt:variant>
        <vt:i4>2</vt:i4>
      </vt:variant>
      <vt:variant>
        <vt:i4>0</vt:i4>
      </vt:variant>
      <vt:variant>
        <vt:i4>5</vt:i4>
      </vt:variant>
      <vt:variant>
        <vt:lpwstr/>
      </vt:variant>
      <vt:variant>
        <vt:lpwstr>_Toc263885650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2019-05-20T11:59:00Z</dcterms:created>
  <dcterms:modified xsi:type="dcterms:W3CDTF">2019-05-20T11:59:00Z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