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C25" w:rsidRDefault="00C84472">
      <w:bookmarkStart w:id="0" w:name="_GoBack"/>
      <w:bookmarkEnd w:id="0"/>
      <w:r w:rsidRPr="00D270E2">
        <w:rPr>
          <w:b/>
          <w:sz w:val="28"/>
          <w:szCs w:val="28"/>
        </w:rPr>
        <w:t>PATOLOGIJA</w:t>
      </w:r>
      <w:r>
        <w:t xml:space="preserve"> je veda o boleznih in preučuje spremembe v zgradbi in delovanju celic, tkiv, organov, ki so podlaga pri nastanku bolezni. Delimo jih v splošno in specialno patologijo.</w:t>
      </w:r>
    </w:p>
    <w:p w:rsidR="00C84472" w:rsidRDefault="00C84472"/>
    <w:p w:rsidR="00C84472" w:rsidRDefault="00C84472">
      <w:r w:rsidRPr="00D270E2">
        <w:rPr>
          <w:b/>
          <w:sz w:val="28"/>
          <w:szCs w:val="28"/>
        </w:rPr>
        <w:t>PATOLOŠKA FIZIOLOGIJA</w:t>
      </w:r>
      <w:r>
        <w:t xml:space="preserve"> raziskuje spremenjene, motene fiziološke procese organizma.</w:t>
      </w:r>
    </w:p>
    <w:p w:rsidR="00C84472" w:rsidRDefault="00C84472"/>
    <w:p w:rsidR="00C84472" w:rsidRDefault="00C84472">
      <w:r w:rsidRPr="00D270E2">
        <w:rPr>
          <w:b/>
          <w:sz w:val="28"/>
          <w:szCs w:val="28"/>
        </w:rPr>
        <w:t>PATOLOGI</w:t>
      </w:r>
      <w:r>
        <w:t xml:space="preserve"> so specialisti, ki raziskujejo bolezni, opazujejo spremembe celic in tkiv, diagnosticirajo, sodelujejo pri terapiji.</w:t>
      </w:r>
    </w:p>
    <w:p w:rsidR="00C84472" w:rsidRDefault="00C84472"/>
    <w:p w:rsidR="00C84472" w:rsidRPr="00D270E2" w:rsidRDefault="00C84472">
      <w:pPr>
        <w:rPr>
          <w:b/>
          <w:sz w:val="28"/>
          <w:szCs w:val="28"/>
        </w:rPr>
      </w:pPr>
      <w:r w:rsidRPr="00D270E2">
        <w:rPr>
          <w:b/>
          <w:sz w:val="28"/>
          <w:szCs w:val="28"/>
        </w:rPr>
        <w:t>METODE DELA V PATOLOGIJI:</w:t>
      </w:r>
    </w:p>
    <w:p w:rsidR="00C84472" w:rsidRDefault="00C84472" w:rsidP="00C84472">
      <w:pPr>
        <w:numPr>
          <w:ilvl w:val="0"/>
          <w:numId w:val="1"/>
        </w:numPr>
      </w:pPr>
      <w:r w:rsidRPr="00D270E2">
        <w:rPr>
          <w:u w:val="single"/>
        </w:rPr>
        <w:t>OBDUKCIJA</w:t>
      </w:r>
      <w:r>
        <w:t>: z njo patolog ugotovi neposredni vzrok smrti</w:t>
      </w:r>
    </w:p>
    <w:p w:rsidR="00C84472" w:rsidRDefault="00C84472" w:rsidP="00C84472">
      <w:pPr>
        <w:numPr>
          <w:ilvl w:val="0"/>
          <w:numId w:val="1"/>
        </w:numPr>
      </w:pPr>
      <w:r w:rsidRPr="00D270E2">
        <w:rPr>
          <w:u w:val="single"/>
        </w:rPr>
        <w:t>CITOLOŠKI PREGLED</w:t>
      </w:r>
      <w:r>
        <w:t>: opazuje spremembe na celicah</w:t>
      </w:r>
    </w:p>
    <w:p w:rsidR="00C84472" w:rsidRDefault="00C84472" w:rsidP="00C84472">
      <w:pPr>
        <w:numPr>
          <w:ilvl w:val="0"/>
          <w:numId w:val="1"/>
        </w:numPr>
      </w:pPr>
      <w:r w:rsidRPr="00D270E2">
        <w:rPr>
          <w:u w:val="single"/>
        </w:rPr>
        <w:t>HISTOLOŠKI PREGLED:</w:t>
      </w:r>
      <w:r>
        <w:t xml:space="preserve"> mikroskopski pregled vzorcev tkiv in organov</w:t>
      </w:r>
    </w:p>
    <w:p w:rsidR="00C84472" w:rsidRDefault="00C84472" w:rsidP="00C84472">
      <w:pPr>
        <w:numPr>
          <w:ilvl w:val="0"/>
          <w:numId w:val="1"/>
        </w:numPr>
      </w:pPr>
      <w:r w:rsidRPr="00D270E2">
        <w:rPr>
          <w:u w:val="single"/>
        </w:rPr>
        <w:t>MOLEKULARNO DIAGNOSTIČNE METODE V PATOLOGIJI:</w:t>
      </w:r>
      <w:r>
        <w:t xml:space="preserve"> so novejše metode, ki pa se zaradi zahtevnosti in visoke cene uporablja za razreševanje problemov, ki jih z drugimi standardnimi preiskavami ne moremo rešiti</w:t>
      </w:r>
    </w:p>
    <w:p w:rsidR="00C84472" w:rsidRDefault="00C84472" w:rsidP="00C84472"/>
    <w:p w:rsidR="00C84472" w:rsidRDefault="00C84472" w:rsidP="00C84472">
      <w:r w:rsidRPr="00D270E2">
        <w:rPr>
          <w:b/>
          <w:sz w:val="28"/>
          <w:szCs w:val="28"/>
        </w:rPr>
        <w:t>ZDRAVJE:</w:t>
      </w:r>
      <w:r>
        <w:t xml:space="preserve"> je stanje popolne fizične, psihične, duševne in socialne blaginje</w:t>
      </w:r>
    </w:p>
    <w:p w:rsidR="00C84472" w:rsidRDefault="00C84472" w:rsidP="00C84472"/>
    <w:p w:rsidR="00C84472" w:rsidRDefault="00C84472" w:rsidP="00C84472">
      <w:r w:rsidRPr="00D270E2">
        <w:rPr>
          <w:b/>
          <w:sz w:val="28"/>
          <w:szCs w:val="28"/>
        </w:rPr>
        <w:t>BOLEZEN:</w:t>
      </w:r>
      <w:r>
        <w:t xml:space="preserve"> je skupno ime za organske, funkcijske in duševne spremembe v človekovem organizmu, ki presegajo fiziološka nihanja.</w:t>
      </w:r>
    </w:p>
    <w:p w:rsidR="00C84472" w:rsidRDefault="00C84472" w:rsidP="00C84472"/>
    <w:p w:rsidR="00C84472" w:rsidRDefault="00C84472" w:rsidP="00C84472">
      <w:r w:rsidRPr="00D270E2">
        <w:rPr>
          <w:b/>
          <w:sz w:val="28"/>
          <w:szCs w:val="28"/>
        </w:rPr>
        <w:t>POJEM NORMALNEGA</w:t>
      </w:r>
      <w:r>
        <w:t>: so tiste povprečne normalne vrednosti, ki jih izmerimo pri velikih skupinah ljudi. Manjša odstopanja od njih so še vedno normalna.</w:t>
      </w:r>
    </w:p>
    <w:p w:rsidR="00C84472" w:rsidRDefault="00C84472" w:rsidP="00C84472"/>
    <w:p w:rsidR="00C84472" w:rsidRDefault="00C84472" w:rsidP="00C84472">
      <w:r w:rsidRPr="00D270E2">
        <w:rPr>
          <w:b/>
          <w:sz w:val="28"/>
          <w:szCs w:val="28"/>
        </w:rPr>
        <w:t>PATOGENEZA:</w:t>
      </w:r>
      <w:r>
        <w:t xml:space="preserve"> opisuje celoten razvoj bolezni – od  vstopa povzročitelja v telo, pa do ozdravitve ali do morebitnih posledic, zapletov.</w:t>
      </w:r>
    </w:p>
    <w:p w:rsidR="00C84472" w:rsidRDefault="00C84472" w:rsidP="00C84472"/>
    <w:p w:rsidR="00C84472" w:rsidRDefault="00D270E2" w:rsidP="00C84472">
      <w:r w:rsidRPr="00D270E2">
        <w:rPr>
          <w:b/>
          <w:sz w:val="28"/>
          <w:szCs w:val="28"/>
        </w:rPr>
        <w:t>POŠKODBA:</w:t>
      </w:r>
      <w:r>
        <w:t xml:space="preserve"> izbruh bolezni (lezija)</w:t>
      </w:r>
    </w:p>
    <w:p w:rsidR="00D270E2" w:rsidRDefault="00D270E2" w:rsidP="00C84472"/>
    <w:p w:rsidR="00D270E2" w:rsidRDefault="00D270E2" w:rsidP="00C84472">
      <w:r w:rsidRPr="00D270E2">
        <w:rPr>
          <w:b/>
          <w:sz w:val="28"/>
          <w:szCs w:val="28"/>
        </w:rPr>
        <w:t>POSLEDICE:</w:t>
      </w:r>
      <w:r>
        <w:t xml:space="preserve"> (sekvele) brazgotina po gnojenju</w:t>
      </w:r>
    </w:p>
    <w:p w:rsidR="00D270E2" w:rsidRDefault="00D270E2" w:rsidP="00C84472"/>
    <w:p w:rsidR="00D270E2" w:rsidRDefault="00D270E2" w:rsidP="00C84472">
      <w:r w:rsidRPr="00D270E2">
        <w:rPr>
          <w:b/>
          <w:sz w:val="28"/>
          <w:szCs w:val="28"/>
        </w:rPr>
        <w:t>ZAPLET:</w:t>
      </w:r>
      <w:r>
        <w:t xml:space="preserve"> (komplikacija) nova bolezen (gripa – pljučnica)</w:t>
      </w:r>
    </w:p>
    <w:p w:rsidR="00D270E2" w:rsidRDefault="00D270E2" w:rsidP="00C84472"/>
    <w:p w:rsidR="00D270E2" w:rsidRDefault="00D270E2" w:rsidP="00C84472">
      <w:r w:rsidRPr="00D270E2">
        <w:rPr>
          <w:b/>
          <w:sz w:val="28"/>
          <w:szCs w:val="28"/>
        </w:rPr>
        <w:t>OZDRAVITEV:</w:t>
      </w:r>
      <w:r>
        <w:t xml:space="preserve"> (restitutio ad integrum) vzpostavitev prejšnjega stanja (ozdravitev)</w:t>
      </w:r>
    </w:p>
    <w:p w:rsidR="00D270E2" w:rsidRDefault="00D270E2" w:rsidP="00C84472"/>
    <w:p w:rsidR="00D270E2" w:rsidRPr="00D270E2" w:rsidRDefault="00D270E2" w:rsidP="00C84472">
      <w:pPr>
        <w:rPr>
          <w:b/>
          <w:sz w:val="28"/>
          <w:szCs w:val="28"/>
        </w:rPr>
      </w:pPr>
      <w:r w:rsidRPr="00D270E2">
        <w:rPr>
          <w:b/>
          <w:sz w:val="28"/>
          <w:szCs w:val="28"/>
        </w:rPr>
        <w:t>AKUTNO (gripa):</w:t>
      </w:r>
    </w:p>
    <w:p w:rsidR="00D270E2" w:rsidRDefault="00D270E2" w:rsidP="00D270E2">
      <w:pPr>
        <w:numPr>
          <w:ilvl w:val="0"/>
          <w:numId w:val="1"/>
        </w:numPr>
      </w:pPr>
      <w:r>
        <w:t>pojavi se nenadoma</w:t>
      </w:r>
    </w:p>
    <w:p w:rsidR="00D270E2" w:rsidRDefault="00D270E2" w:rsidP="00D270E2">
      <w:pPr>
        <w:numPr>
          <w:ilvl w:val="0"/>
          <w:numId w:val="1"/>
        </w:numPr>
      </w:pPr>
      <w:r>
        <w:t>simptomi in znaki so močno izraženi</w:t>
      </w:r>
    </w:p>
    <w:p w:rsidR="00D270E2" w:rsidRDefault="00D270E2" w:rsidP="00D270E2">
      <w:pPr>
        <w:numPr>
          <w:ilvl w:val="0"/>
          <w:numId w:val="1"/>
        </w:numPr>
      </w:pPr>
      <w:r>
        <w:t>traja kratek čas</w:t>
      </w:r>
    </w:p>
    <w:p w:rsidR="00D270E2" w:rsidRDefault="00D270E2" w:rsidP="00D270E2"/>
    <w:p w:rsidR="00D270E2" w:rsidRPr="00D270E2" w:rsidRDefault="00D270E2" w:rsidP="00D270E2">
      <w:pPr>
        <w:rPr>
          <w:b/>
          <w:sz w:val="28"/>
          <w:szCs w:val="28"/>
        </w:rPr>
      </w:pPr>
      <w:r w:rsidRPr="00D270E2">
        <w:rPr>
          <w:b/>
          <w:sz w:val="28"/>
          <w:szCs w:val="28"/>
        </w:rPr>
        <w:t>KRONIČNO (revma):</w:t>
      </w:r>
    </w:p>
    <w:p w:rsidR="00D270E2" w:rsidRDefault="00D270E2" w:rsidP="00D270E2">
      <w:pPr>
        <w:numPr>
          <w:ilvl w:val="0"/>
          <w:numId w:val="1"/>
        </w:numPr>
      </w:pPr>
      <w:r>
        <w:t>ne pojavi se nenadoma</w:t>
      </w:r>
    </w:p>
    <w:p w:rsidR="00D270E2" w:rsidRDefault="00D270E2" w:rsidP="00D270E2">
      <w:pPr>
        <w:numPr>
          <w:ilvl w:val="0"/>
          <w:numId w:val="1"/>
        </w:numPr>
      </w:pPr>
      <w:r>
        <w:t>simptomi in znaki so blagi</w:t>
      </w:r>
    </w:p>
    <w:p w:rsidR="00D270E2" w:rsidRDefault="00D270E2" w:rsidP="00D270E2">
      <w:pPr>
        <w:numPr>
          <w:ilvl w:val="0"/>
          <w:numId w:val="1"/>
        </w:numPr>
      </w:pPr>
      <w:r>
        <w:t>je dolgotrajno obolenje</w:t>
      </w:r>
    </w:p>
    <w:p w:rsidR="00D270E2" w:rsidRDefault="00D270E2" w:rsidP="00D270E2"/>
    <w:p w:rsidR="00D270E2" w:rsidRDefault="00D270E2" w:rsidP="00D270E2"/>
    <w:p w:rsidR="00D270E2" w:rsidRDefault="00D270E2" w:rsidP="00D270E2">
      <w:r w:rsidRPr="00D270E2">
        <w:rPr>
          <w:b/>
          <w:sz w:val="28"/>
          <w:szCs w:val="28"/>
        </w:rPr>
        <w:t>SIMPTOMI:</w:t>
      </w:r>
      <w:r>
        <w:t xml:space="preserve"> so spremembe, ki jih bolnik sam čuti, o njih nam pove, jih opiše. Mi jih ne vidimo (slabo počutje, glavobol,…)</w:t>
      </w:r>
    </w:p>
    <w:p w:rsidR="00D270E2" w:rsidRDefault="00D270E2" w:rsidP="00D270E2"/>
    <w:p w:rsidR="00D270E2" w:rsidRDefault="00D270E2" w:rsidP="00D270E2">
      <w:r w:rsidRPr="00D270E2">
        <w:rPr>
          <w:b/>
          <w:sz w:val="28"/>
          <w:szCs w:val="28"/>
        </w:rPr>
        <w:t>ZNAKI:</w:t>
      </w:r>
      <w:r>
        <w:t xml:space="preserve"> so spremembe, ki jih lahko zdravnik vidi, izmeri (povišana telesna temperatura, bledica, povišan pulz,…)</w:t>
      </w:r>
    </w:p>
    <w:p w:rsidR="00D270E2" w:rsidRDefault="00D270E2" w:rsidP="00D270E2"/>
    <w:p w:rsidR="00D270E2" w:rsidRDefault="00D270E2" w:rsidP="00D270E2">
      <w:r w:rsidRPr="00D270E2">
        <w:rPr>
          <w:b/>
          <w:sz w:val="28"/>
          <w:szCs w:val="28"/>
        </w:rPr>
        <w:t>ETIOLOGIJA:</w:t>
      </w:r>
      <w:r>
        <w:t xml:space="preserve"> bolezni je veda, ki se ukvarja z vzroki bolezni. Bolezen skoraj vedno povzroči več dejavnikov skupaj.</w:t>
      </w:r>
    </w:p>
    <w:p w:rsidR="00D270E2" w:rsidRDefault="00D270E2" w:rsidP="00D270E2"/>
    <w:p w:rsidR="00D270E2" w:rsidRPr="00D270E2" w:rsidRDefault="00D270E2" w:rsidP="00D270E2">
      <w:pPr>
        <w:rPr>
          <w:b/>
          <w:sz w:val="28"/>
          <w:szCs w:val="28"/>
        </w:rPr>
      </w:pPr>
      <w:r w:rsidRPr="00D270E2">
        <w:rPr>
          <w:b/>
          <w:sz w:val="28"/>
          <w:szCs w:val="28"/>
        </w:rPr>
        <w:t>ZUNANJI (EKSTRINIČNI) VZROKI BOLEZNI:</w:t>
      </w:r>
    </w:p>
    <w:p w:rsidR="00D270E2" w:rsidRDefault="00D270E2" w:rsidP="00D270E2">
      <w:pPr>
        <w:numPr>
          <w:ilvl w:val="0"/>
          <w:numId w:val="1"/>
        </w:numPr>
        <w:ind w:firstLine="2910"/>
      </w:pPr>
      <w:r>
        <w:t>neživi (fizikalni, kemični)</w:t>
      </w:r>
    </w:p>
    <w:p w:rsidR="00D270E2" w:rsidRDefault="00D270E2" w:rsidP="00D270E2">
      <w:pPr>
        <w:numPr>
          <w:ilvl w:val="0"/>
          <w:numId w:val="1"/>
        </w:numPr>
        <w:ind w:firstLine="2910"/>
      </w:pPr>
      <w:r>
        <w:t>biološki (bakterije)</w:t>
      </w:r>
    </w:p>
    <w:p w:rsidR="00D270E2" w:rsidRDefault="00D270E2" w:rsidP="00D270E2">
      <w:pPr>
        <w:numPr>
          <w:ilvl w:val="0"/>
          <w:numId w:val="1"/>
        </w:numPr>
        <w:ind w:firstLine="2910"/>
      </w:pPr>
      <w:r>
        <w:t xml:space="preserve">socialni (psihični pritiski okolja) </w:t>
      </w:r>
    </w:p>
    <w:sectPr w:rsidR="00D27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86167"/>
    <w:multiLevelType w:val="hybridMultilevel"/>
    <w:tmpl w:val="6DA251E4"/>
    <w:lvl w:ilvl="0" w:tplc="B0A8ACD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472"/>
    <w:rsid w:val="00AB4D26"/>
    <w:rsid w:val="00BC4411"/>
    <w:rsid w:val="00C1533D"/>
    <w:rsid w:val="00C84472"/>
    <w:rsid w:val="00D12B7C"/>
    <w:rsid w:val="00D270E2"/>
    <w:rsid w:val="00E2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