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305" w:rsidRPr="005F3096" w:rsidRDefault="005F3096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F3096">
        <w:rPr>
          <w:rFonts w:ascii="Times New Roman" w:hAnsi="Times New Roman"/>
          <w:sz w:val="24"/>
          <w:szCs w:val="24"/>
        </w:rPr>
        <w:t>VPRAŠANJA IZ POGLAVJA BOLEZNI PREBAVIL</w:t>
      </w:r>
    </w:p>
    <w:p w:rsidR="005F3096" w:rsidRDefault="005F3096" w:rsidP="005F309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VODILNI SIMPTOM PRI ENTEROCOLITISU JE driska.</w:t>
      </w:r>
    </w:p>
    <w:p w:rsidR="005F3096" w:rsidRDefault="005F3096" w:rsidP="005F309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NAŠTEJ NEKAJ NEINFEKTIVNIH VZROKOV ENTEROCOLITISA? </w:t>
      </w:r>
    </w:p>
    <w:p w:rsidR="005F3096" w:rsidRPr="005F3096" w:rsidRDefault="005F3096" w:rsidP="005F3096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5F3096">
        <w:rPr>
          <w:rFonts w:ascii="Times New Roman" w:hAnsi="Times New Roman"/>
          <w:sz w:val="20"/>
          <w:szCs w:val="20"/>
        </w:rPr>
        <w:t>Alergija na kravje mleko ali druga hranila</w:t>
      </w:r>
    </w:p>
    <w:p w:rsidR="005F3096" w:rsidRPr="005F3096" w:rsidRDefault="005F3096" w:rsidP="005F3096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5F3096">
        <w:rPr>
          <w:rFonts w:ascii="Times New Roman" w:hAnsi="Times New Roman"/>
          <w:sz w:val="20"/>
          <w:szCs w:val="20"/>
        </w:rPr>
        <w:t>Neprenašanje laktoze (mlečnega sladkorja)</w:t>
      </w:r>
    </w:p>
    <w:p w:rsidR="005F3096" w:rsidRPr="005F3096" w:rsidRDefault="005F3096" w:rsidP="005F3096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5F3096">
        <w:rPr>
          <w:rFonts w:ascii="Times New Roman" w:hAnsi="Times New Roman"/>
          <w:sz w:val="20"/>
          <w:szCs w:val="20"/>
        </w:rPr>
        <w:t>Neprenašanje saharoze (navadnega sladkorja)</w:t>
      </w:r>
    </w:p>
    <w:p w:rsidR="005F3096" w:rsidRPr="005F3096" w:rsidRDefault="005F3096" w:rsidP="005F3096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5F3096">
        <w:rPr>
          <w:rFonts w:ascii="Times New Roman" w:hAnsi="Times New Roman"/>
          <w:sz w:val="20"/>
          <w:szCs w:val="20"/>
        </w:rPr>
        <w:t>Hormonski vzroki (povečano delovanje žleze ščitnice)</w:t>
      </w:r>
    </w:p>
    <w:p w:rsidR="005F3096" w:rsidRDefault="005F3096" w:rsidP="005F309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NAŠTEJ NEKAJ INFEKTIVNIH VZROKOV ENTEROCOLITISA?</w:t>
      </w:r>
    </w:p>
    <w:p w:rsidR="005F3096" w:rsidRDefault="005F3096" w:rsidP="005F309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Bakterije</w:t>
      </w:r>
    </w:p>
    <w:p w:rsidR="005F3096" w:rsidRDefault="005F3096" w:rsidP="005F309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Virusi</w:t>
      </w:r>
    </w:p>
    <w:p w:rsidR="005F3096" w:rsidRDefault="005F3096" w:rsidP="005F309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Paraziti</w:t>
      </w:r>
    </w:p>
    <w:p w:rsidR="005F3096" w:rsidRDefault="005F3096" w:rsidP="005F309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KATERI VIRUSI SO NAJPOGOSTEJŠI VZROK DRUŽINSKIH IN BOLNIŠNIČNIH EPIDEMIJ ENTEROCOLITISA? Rotavirusi povzročajo 20 do 80% vseh drisk.</w:t>
      </w:r>
    </w:p>
    <w:p w:rsidR="005F3096" w:rsidRDefault="005F3096" w:rsidP="005F309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KAJ JE DEHIDRACIJA? Dehidracija ali izsušitev telesa je pomanjkanje vnašanja tekočine v telo.</w:t>
      </w:r>
    </w:p>
    <w:p w:rsidR="005F3096" w:rsidRDefault="005F3096" w:rsidP="005F309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KAJ JE REHIDRACIJA? Je postopek nadomeščanja izgubljene tekočine pri dehidraciji.</w:t>
      </w:r>
    </w:p>
    <w:p w:rsidR="005F3096" w:rsidRDefault="00857F13" w:rsidP="005F309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KAJ JE CELIAKIJA, KAKO JO DOKAŽEMO IN KAKO JO ZDRAVIMO? Celiakija je kronična bolezen tankega črevesja, zaradi trajnega neprenašanja glutena (beljakovine pšenice). Dokažemo jo z biopsijo črevesne sluznice in določanjem protiteles na gluten. Zdravimo jo z dieto brez glutena. V hrani ne sme biti rži in pšenice, lahko pa je koruza in riž.</w:t>
      </w:r>
    </w:p>
    <w:p w:rsidR="00857F13" w:rsidRDefault="00857F13" w:rsidP="005F309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KATERI DEL PREBAVNEGA TRAKTA PRIZADENE CELIAKIJA? Celiakija prizadene tanko črevo.</w:t>
      </w:r>
    </w:p>
    <w:p w:rsidR="00857F13" w:rsidRDefault="00857F13" w:rsidP="005F309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KATERI DEL PREBAVNEGA TRAKTA JE PRIZADET PRI KRONIČNEM ULCEROZNEM COLITISU? Pri kroničnem ulceroznem kolitisu je prizadeto debelo črevo.</w:t>
      </w:r>
    </w:p>
    <w:p w:rsidR="00857F13" w:rsidRDefault="00857F13" w:rsidP="005F309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KAJ JE CHRONOVA BOLEZEN? Je kronično neinfektivno vnetje prebavnega trakta.</w:t>
      </w:r>
    </w:p>
    <w:p w:rsidR="00857F13" w:rsidRDefault="00857F13" w:rsidP="00857F13">
      <w:pPr>
        <w:rPr>
          <w:rFonts w:ascii="Times New Roman" w:hAnsi="Times New Roman"/>
          <w:sz w:val="24"/>
          <w:szCs w:val="24"/>
        </w:rPr>
      </w:pPr>
    </w:p>
    <w:p w:rsidR="00857F13" w:rsidRDefault="00857F13" w:rsidP="00857F13">
      <w:pPr>
        <w:rPr>
          <w:rFonts w:ascii="Times New Roman" w:hAnsi="Times New Roman"/>
          <w:sz w:val="24"/>
          <w:szCs w:val="24"/>
        </w:rPr>
      </w:pPr>
    </w:p>
    <w:p w:rsidR="00857F13" w:rsidRDefault="00857F13" w:rsidP="00857F13">
      <w:pPr>
        <w:rPr>
          <w:rFonts w:ascii="Times New Roman" w:hAnsi="Times New Roman"/>
          <w:sz w:val="24"/>
          <w:szCs w:val="24"/>
        </w:rPr>
      </w:pPr>
    </w:p>
    <w:p w:rsidR="00857F13" w:rsidRDefault="00857F13" w:rsidP="00857F13">
      <w:pPr>
        <w:rPr>
          <w:rFonts w:ascii="Times New Roman" w:hAnsi="Times New Roman"/>
          <w:sz w:val="24"/>
          <w:szCs w:val="24"/>
        </w:rPr>
      </w:pPr>
    </w:p>
    <w:p w:rsidR="00857F13" w:rsidRDefault="00857F13" w:rsidP="00857F13">
      <w:pPr>
        <w:rPr>
          <w:rFonts w:ascii="Times New Roman" w:hAnsi="Times New Roman"/>
          <w:sz w:val="24"/>
          <w:szCs w:val="24"/>
        </w:rPr>
      </w:pPr>
    </w:p>
    <w:p w:rsidR="00857F13" w:rsidRDefault="00857F13" w:rsidP="00857F13">
      <w:pPr>
        <w:rPr>
          <w:rFonts w:ascii="Times New Roman" w:hAnsi="Times New Roman"/>
          <w:sz w:val="24"/>
          <w:szCs w:val="24"/>
        </w:rPr>
      </w:pPr>
    </w:p>
    <w:p w:rsidR="00857F13" w:rsidRDefault="00857F13" w:rsidP="00857F13">
      <w:pPr>
        <w:rPr>
          <w:rFonts w:ascii="Times New Roman" w:hAnsi="Times New Roman"/>
          <w:sz w:val="24"/>
          <w:szCs w:val="24"/>
        </w:rPr>
      </w:pPr>
    </w:p>
    <w:p w:rsidR="00857F13" w:rsidRDefault="00857F13" w:rsidP="00857F13">
      <w:pPr>
        <w:rPr>
          <w:rFonts w:ascii="Times New Roman" w:hAnsi="Times New Roman"/>
          <w:sz w:val="24"/>
          <w:szCs w:val="24"/>
        </w:rPr>
      </w:pPr>
    </w:p>
    <w:p w:rsidR="00857F13" w:rsidRDefault="00857F13" w:rsidP="00857F13">
      <w:pPr>
        <w:rPr>
          <w:rFonts w:ascii="Times New Roman" w:hAnsi="Times New Roman"/>
          <w:sz w:val="24"/>
          <w:szCs w:val="24"/>
        </w:rPr>
      </w:pPr>
    </w:p>
    <w:p w:rsidR="00857F13" w:rsidRDefault="00857F13" w:rsidP="00857F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VPRAŠANJA IZ POGLAVJA BOLEZNI DIHAL</w:t>
      </w:r>
    </w:p>
    <w:p w:rsidR="00857F13" w:rsidRDefault="00857F13" w:rsidP="00857F13">
      <w:pPr>
        <w:rPr>
          <w:rFonts w:ascii="Times New Roman" w:hAnsi="Times New Roman"/>
          <w:sz w:val="24"/>
          <w:szCs w:val="24"/>
        </w:rPr>
      </w:pPr>
    </w:p>
    <w:p w:rsidR="00857F13" w:rsidRDefault="00857F13" w:rsidP="00857F13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NAJPOGOSTEJŠI POVZROČITELJI VNETJA DIHAL SO virusi.</w:t>
      </w:r>
    </w:p>
    <w:p w:rsidR="006C5F5D" w:rsidRPr="006C5F5D" w:rsidRDefault="00857F13" w:rsidP="006C5F5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VNETJU KATEREGA DELA DIHAL GOVORIMO, ČE IMAMO DIAGNOZO:</w:t>
      </w:r>
    </w:p>
    <w:p w:rsidR="00857F13" w:rsidRDefault="00857F13" w:rsidP="00857F1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RHINITIS </w:t>
      </w:r>
      <w:r w:rsidR="006C5F5D">
        <w:rPr>
          <w:rFonts w:ascii="Times New Roman" w:hAnsi="Times New Roman"/>
          <w:sz w:val="24"/>
          <w:szCs w:val="24"/>
        </w:rPr>
        <w:t>– vnetje nosu</w:t>
      </w:r>
    </w:p>
    <w:p w:rsidR="006C5F5D" w:rsidRDefault="006C5F5D" w:rsidP="00857F1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RHINOPHARINGITIS – vnetje nosu in žrela</w:t>
      </w:r>
    </w:p>
    <w:p w:rsidR="006C5F5D" w:rsidRDefault="006C5F5D" w:rsidP="00857F1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TONSILITIS – vnetje mandeljnov</w:t>
      </w:r>
    </w:p>
    <w:p w:rsidR="006C5F5D" w:rsidRDefault="006C5F5D" w:rsidP="00857F1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OTITIS MEDIA – vnetje srednjega ušesa</w:t>
      </w:r>
    </w:p>
    <w:p w:rsidR="006C5F5D" w:rsidRDefault="006C5F5D" w:rsidP="00857F1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LARYNGITIS – vnetje grla</w:t>
      </w:r>
    </w:p>
    <w:p w:rsidR="006C5F5D" w:rsidRDefault="006C5F5D" w:rsidP="00857F1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BRONCHITIS – vnetje bronhijev</w:t>
      </w:r>
    </w:p>
    <w:p w:rsidR="006C5F5D" w:rsidRDefault="006C5F5D" w:rsidP="00857F1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BRONCHIOLITIS – vnetje malih bronhijev</w:t>
      </w:r>
    </w:p>
    <w:p w:rsidR="006C5F5D" w:rsidRDefault="006C5F5D" w:rsidP="00857F1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PNEUMONIA – pljučnica</w:t>
      </w:r>
    </w:p>
    <w:p w:rsidR="006C5F5D" w:rsidRDefault="006C5F5D" w:rsidP="00857F1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PLEURITIS – vnetje porebernice</w:t>
      </w:r>
    </w:p>
    <w:p w:rsidR="006C5F5D" w:rsidRDefault="006C5F5D" w:rsidP="006C5F5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ALI ZDRAVIMO NAHOD Z ANTIBIOTIKI? Ne, razen če naraste telesna temperatura in moramo dati zdravilo proti vročini.</w:t>
      </w:r>
    </w:p>
    <w:p w:rsidR="006C5F5D" w:rsidRDefault="006C5F5D" w:rsidP="006C5F5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KDAJ UPORABIMO ANTIPIRETIK? Uporabimo ga kadar naraste TT nad 38°C.</w:t>
      </w:r>
    </w:p>
    <w:p w:rsidR="006C5F5D" w:rsidRDefault="006C5F5D" w:rsidP="006C5F5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ALI ANGINO, KI JO POVZROČI BETA HEMOLITIČNI STREPTOKOK ZDRAVIMO Z ANTIBIOTIKOM? Ja jo zdravimo in sicer z penicilinom, kasneje pa z antibiotikom azitromicin.</w:t>
      </w:r>
    </w:p>
    <w:p w:rsidR="00EA3C52" w:rsidRDefault="00EA3C52" w:rsidP="006C5F5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A3C52">
        <w:rPr>
          <w:rFonts w:ascii="Times New Roman" w:hAnsi="Times New Roman"/>
          <w:sz w:val="24"/>
          <w:szCs w:val="24"/>
        </w:rPr>
        <w:t xml:space="preserve">KAJ JE MONONUKLEOZA? Je </w:t>
      </w:r>
      <w:r>
        <w:rPr>
          <w:rFonts w:ascii="Times New Roman" w:hAnsi="Times New Roman"/>
          <w:sz w:val="24"/>
          <w:szCs w:val="24"/>
        </w:rPr>
        <w:t>virus, ki povzroča gnojno angino.</w:t>
      </w:r>
    </w:p>
    <w:p w:rsidR="00EA3C52" w:rsidRDefault="00EA3C52" w:rsidP="006C5F5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NAŠTEJ NEKAJ DIAGNOSTIČNIH POSTOPKOV, KI JIH NAROČI ZDRAVNIK PRI OBOLENJU DIHAL? Spirometrija, merjenje saturacije in slikanje pljuč.</w:t>
      </w:r>
    </w:p>
    <w:p w:rsidR="00EA3C52" w:rsidRDefault="00EA3C52" w:rsidP="006C5F5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KAJ JE OB SPLOŠNIH ZNAKIH VNETJA ZNAČILNO ZA OBSTRUKTIVNI BRONHITIS? Podaljšan je ekspirij (izdih), temperatura je zvišana in pri nekaterih lahko gre za zvišane imunoglobuline E. </w:t>
      </w:r>
    </w:p>
    <w:p w:rsidR="00EA3C52" w:rsidRDefault="00EA3C52" w:rsidP="006C5F5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NAŠTEJ NEKAJ SIMPTOMOV PLJUČNICE? Kašelj, zvišana TT, težko dihanje in povišana vrednost levkocitov kadar gre za bakterijsko okužbo.</w:t>
      </w:r>
    </w:p>
    <w:p w:rsidR="00EA3C52" w:rsidRDefault="00EA3C52" w:rsidP="006C5F5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KAJ JE TONZILEKTOMIJA? Je odstranitev madeljnov.</w:t>
      </w:r>
    </w:p>
    <w:p w:rsidR="00EA3C52" w:rsidRDefault="00EA3C52" w:rsidP="006C5F5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KONGENITALNI INSPIRATORNI STRIDOR JE POSLEDICA </w:t>
      </w:r>
      <w:r w:rsidR="00C86F8F">
        <w:rPr>
          <w:rFonts w:ascii="Times New Roman" w:hAnsi="Times New Roman"/>
          <w:sz w:val="24"/>
          <w:szCs w:val="24"/>
        </w:rPr>
        <w:t xml:space="preserve">mehkega epiglotusa. </w:t>
      </w:r>
    </w:p>
    <w:p w:rsidR="00C86F8F" w:rsidRDefault="00C86F8F" w:rsidP="006C5F5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KATERO BOLEZEN POSUMIMO, ČE IMAMO PLEVRITIS Z IZLIVOM KI TRAJA VEČ KOT TEDEN DNI? Posumimo na vnetje ki ga povzroča bacil TBC. </w:t>
      </w:r>
    </w:p>
    <w:p w:rsidR="00C86F8F" w:rsidRDefault="00C86F8F" w:rsidP="006C5F5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ALI PRI ZDRAVLJENJU VNETJA SREDNJEGA UŠESA UPORABLJAMO KAPLJICE? ČE JIH UPORABLJAMO V KATERO ODPRTINO JIH DAJEMO? Ne uporabljamo kapljic, uporabljamo pa tehniko vstavljanja prezračevalne cevke v bobnič (pri ponavljajočih vnetjih ušesa).</w:t>
      </w:r>
    </w:p>
    <w:p w:rsidR="00C86F8F" w:rsidRDefault="00C86F8F" w:rsidP="006C5F5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KDAJ GOVORIMO O ZAJČJI USTNICI? Zajčja ustnica ali razcepljeno nebo sta najpogostejši prirojeni okvari. Zgornja ustnica in nebo se ne združita (v zgodnji nosečnosti v maternici poteka ta proces). </w:t>
      </w:r>
    </w:p>
    <w:p w:rsidR="00C86F8F" w:rsidRPr="00EA3C52" w:rsidRDefault="00C86F8F" w:rsidP="006C5F5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KAJ JE MIKROGNATIJA? Je mala čeljust.</w:t>
      </w:r>
    </w:p>
    <w:sectPr w:rsidR="00C86F8F" w:rsidRPr="00EA3C52" w:rsidSect="00EF4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86D98"/>
    <w:multiLevelType w:val="hybridMultilevel"/>
    <w:tmpl w:val="1AC8F118"/>
    <w:lvl w:ilvl="0" w:tplc="2870C6B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A57E07"/>
    <w:multiLevelType w:val="hybridMultilevel"/>
    <w:tmpl w:val="A042B3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8783C"/>
    <w:multiLevelType w:val="hybridMultilevel"/>
    <w:tmpl w:val="E45066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3096"/>
    <w:rsid w:val="00175626"/>
    <w:rsid w:val="00597F1B"/>
    <w:rsid w:val="005F3096"/>
    <w:rsid w:val="006C5F5D"/>
    <w:rsid w:val="008254CB"/>
    <w:rsid w:val="00857F13"/>
    <w:rsid w:val="00C86F8F"/>
    <w:rsid w:val="00DB40C9"/>
    <w:rsid w:val="00EA3C52"/>
    <w:rsid w:val="00EF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30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2019-05-20T11:59:00Z</dcterms:created>
  <dcterms:modified xsi:type="dcterms:W3CDTF">2019-05-20T11:59:00Z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