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14" w:rsidRPr="00E02D65" w:rsidRDefault="003B0649" w:rsidP="003B0649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E02D65">
        <w:rPr>
          <w:b/>
        </w:rPr>
        <w:t>Kaj vpliva na rast in razvoj otroka?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Genetski faktorji,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Spol,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Variacija rasti,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Rasa,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Prehrana,</w:t>
      </w:r>
    </w:p>
    <w:p w:rsidR="003B0649" w:rsidRDefault="003B0649" w:rsidP="003B0649">
      <w:pPr>
        <w:pStyle w:val="ListParagraph"/>
        <w:numPr>
          <w:ilvl w:val="0"/>
          <w:numId w:val="3"/>
        </w:numPr>
      </w:pPr>
      <w:r>
        <w:t>Na rast vplivajo tudi kronične b.,</w:t>
      </w:r>
    </w:p>
    <w:p w:rsidR="00E02D65" w:rsidRDefault="003B0649" w:rsidP="00E02D65">
      <w:pPr>
        <w:pStyle w:val="ListParagraph"/>
        <w:numPr>
          <w:ilvl w:val="0"/>
          <w:numId w:val="3"/>
        </w:numPr>
      </w:pPr>
      <w:r>
        <w:t>Socialne razmere,</w:t>
      </w:r>
    </w:p>
    <w:p w:rsidR="00E02D65" w:rsidRDefault="00E02D65" w:rsidP="00E02D65">
      <w:pPr>
        <w:pStyle w:val="ListParagraph"/>
        <w:ind w:left="1245"/>
      </w:pPr>
    </w:p>
    <w:p w:rsidR="003B0649" w:rsidRPr="00E02D65" w:rsidRDefault="003B0649" w:rsidP="003B0649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Kaj zasledujemo z rastnimi krivuljami?</w:t>
      </w:r>
    </w:p>
    <w:p w:rsidR="00E02D65" w:rsidRDefault="003B0649" w:rsidP="00E02D65">
      <w:pPr>
        <w:pStyle w:val="ListParagraph"/>
      </w:pPr>
      <w:r>
        <w:t>Rast in višino otroka?</w:t>
      </w:r>
    </w:p>
    <w:p w:rsidR="00E02D65" w:rsidRDefault="00E02D65" w:rsidP="00E02D65">
      <w:pPr>
        <w:pStyle w:val="ListParagraph"/>
      </w:pPr>
    </w:p>
    <w:p w:rsidR="003B0649" w:rsidRPr="00E02D65" w:rsidRDefault="003B0649" w:rsidP="003B0649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Kako izračunamo indeks telesne mase?</w:t>
      </w:r>
    </w:p>
    <w:p w:rsidR="003B0649" w:rsidRDefault="00C74CF3" w:rsidP="003B0649">
      <w:pPr>
        <w:pStyle w:val="ListParagraph"/>
      </w:pPr>
      <w:r>
        <w:t>Je razmerje med telsno težo in viši</w:t>
      </w:r>
      <w:r w:rsidR="00E02D65">
        <w:t>no izraženo v kvadratnih metrih.</w:t>
      </w:r>
    </w:p>
    <w:p w:rsidR="00E02D65" w:rsidRDefault="00E02D65" w:rsidP="003B0649">
      <w:pPr>
        <w:pStyle w:val="ListParagraph"/>
      </w:pPr>
    </w:p>
    <w:p w:rsidR="00C74CF3" w:rsidRPr="00E02D65" w:rsidRDefault="00C74CF3" w:rsidP="00C74CF3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Rast ploda:</w:t>
      </w:r>
    </w:p>
    <w:p w:rsidR="00C74CF3" w:rsidRDefault="00C74CF3" w:rsidP="00C74CF3">
      <w:pPr>
        <w:pStyle w:val="ListParagraph"/>
        <w:numPr>
          <w:ilvl w:val="0"/>
          <w:numId w:val="4"/>
        </w:numPr>
      </w:pPr>
      <w:r>
        <w:t>EMBRIO- od spočetja do konca 8.tedna starosti ploda.</w:t>
      </w:r>
    </w:p>
    <w:p w:rsidR="00C74CF3" w:rsidRDefault="00C74CF3" w:rsidP="00C74CF3">
      <w:pPr>
        <w:pStyle w:val="ListParagraph"/>
        <w:numPr>
          <w:ilvl w:val="0"/>
          <w:numId w:val="4"/>
        </w:numPr>
      </w:pPr>
      <w:r>
        <w:t>FETUS- od 9.tedna do konca nosečnosti.</w:t>
      </w:r>
    </w:p>
    <w:p w:rsidR="00E02D65" w:rsidRDefault="00E02D65" w:rsidP="00E02D65">
      <w:pPr>
        <w:pStyle w:val="ListParagraph"/>
        <w:ind w:left="1440"/>
      </w:pPr>
    </w:p>
    <w:p w:rsidR="00C74CF3" w:rsidRDefault="00C74CF3" w:rsidP="00C74CF3">
      <w:pPr>
        <w:pStyle w:val="ListParagraph"/>
        <w:numPr>
          <w:ilvl w:val="0"/>
          <w:numId w:val="1"/>
        </w:numPr>
      </w:pPr>
      <w:r w:rsidRPr="00E02D65">
        <w:rPr>
          <w:i/>
        </w:rPr>
        <w:t>NOVOROJENČEK</w:t>
      </w:r>
      <w:r>
        <w:t>- od rojstva do 28.dneva starosti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 w:rsidRPr="00E02D65">
        <w:rPr>
          <w:i/>
        </w:rPr>
        <w:t>DOJENČEK</w:t>
      </w:r>
      <w:r>
        <w:t>- od 1meseca- 1leta.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>
        <w:t xml:space="preserve">Otrok od 1.-3.leta je </w:t>
      </w:r>
      <w:r w:rsidRPr="00E02D65">
        <w:rPr>
          <w:i/>
        </w:rPr>
        <w:t>MALČEK</w:t>
      </w:r>
      <w:r>
        <w:t>.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>
        <w:t xml:space="preserve">Otrok od 4.-6. Leta je </w:t>
      </w:r>
      <w:r w:rsidRPr="00E02D65">
        <w:rPr>
          <w:i/>
        </w:rPr>
        <w:t>PREDŠOLSKI OTROK.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>
        <w:t xml:space="preserve">Otrok od 6.-14 leta je </w:t>
      </w:r>
      <w:r w:rsidRPr="00E02D65">
        <w:rPr>
          <w:i/>
        </w:rPr>
        <w:t>ŠOLSKI OTROK.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>
        <w:t xml:space="preserve">Čas </w:t>
      </w:r>
      <w:r w:rsidRPr="00E02D65">
        <w:rPr>
          <w:i/>
        </w:rPr>
        <w:t xml:space="preserve">ADOLESCENCE </w:t>
      </w:r>
      <w:r>
        <w:t xml:space="preserve"> je po puberteti.</w:t>
      </w:r>
    </w:p>
    <w:p w:rsidR="00C74CF3" w:rsidRDefault="00C74CF3" w:rsidP="00C74CF3">
      <w:pPr>
        <w:pStyle w:val="ListParagraph"/>
        <w:numPr>
          <w:ilvl w:val="0"/>
          <w:numId w:val="1"/>
        </w:numPr>
      </w:pPr>
      <w:r>
        <w:t xml:space="preserve">O nedonošenčku govorimo, če traja nosečnost manj kot 37 </w:t>
      </w:r>
      <w:r w:rsidR="00E02D65">
        <w:t>tednov</w:t>
      </w:r>
    </w:p>
    <w:p w:rsidR="00E02D65" w:rsidRDefault="00E02D65" w:rsidP="00E02D65">
      <w:pPr>
        <w:pStyle w:val="ListParagraph"/>
      </w:pPr>
    </w:p>
    <w:p w:rsidR="00C74CF3" w:rsidRPr="00E02D65" w:rsidRDefault="00C74CF3" w:rsidP="00C74CF3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Najpogostejše komplikacije pri nedonosšenčkih</w:t>
      </w:r>
      <w:r w:rsidR="005E7414" w:rsidRPr="00E02D65">
        <w:rPr>
          <w:b/>
        </w:rPr>
        <w:t xml:space="preserve"> (vsaj 3)</w:t>
      </w:r>
      <w:r w:rsidRPr="00E02D65">
        <w:rPr>
          <w:b/>
        </w:rPr>
        <w:t>:</w:t>
      </w:r>
    </w:p>
    <w:p w:rsidR="00C74CF3" w:rsidRDefault="005E7414" w:rsidP="00C74CF3">
      <w:pPr>
        <w:pStyle w:val="ListParagraph"/>
        <w:numPr>
          <w:ilvl w:val="0"/>
          <w:numId w:val="5"/>
        </w:numPr>
      </w:pPr>
      <w:r>
        <w:t>Velika glava v primerjavi s telesom,</w:t>
      </w:r>
    </w:p>
    <w:p w:rsidR="005E7414" w:rsidRDefault="005E7414" w:rsidP="00C74CF3">
      <w:pPr>
        <w:pStyle w:val="ListParagraph"/>
        <w:numPr>
          <w:ilvl w:val="0"/>
          <w:numId w:val="5"/>
        </w:numPr>
      </w:pPr>
      <w:r>
        <w:t>Nepravilno dihanje,</w:t>
      </w:r>
    </w:p>
    <w:p w:rsidR="005E7414" w:rsidRDefault="005E7414" w:rsidP="00C74CF3">
      <w:pPr>
        <w:pStyle w:val="ListParagraph"/>
        <w:numPr>
          <w:ilvl w:val="0"/>
          <w:numId w:val="5"/>
        </w:numPr>
      </w:pPr>
      <w:r>
        <w:t>Slabše sesa,</w:t>
      </w:r>
    </w:p>
    <w:p w:rsidR="005E7414" w:rsidRDefault="005E7414" w:rsidP="00C74CF3">
      <w:pPr>
        <w:pStyle w:val="ListParagraph"/>
        <w:numPr>
          <w:ilvl w:val="0"/>
          <w:numId w:val="5"/>
        </w:numPr>
      </w:pPr>
      <w:r>
        <w:t>Nezrela jetra,</w:t>
      </w:r>
    </w:p>
    <w:p w:rsidR="005E7414" w:rsidRDefault="005E7414" w:rsidP="00C74CF3">
      <w:pPr>
        <w:pStyle w:val="ListParagraph"/>
        <w:numPr>
          <w:ilvl w:val="0"/>
          <w:numId w:val="5"/>
        </w:numPr>
      </w:pPr>
      <w:r>
        <w:t>Majhne zaloge železa, kalcija</w:t>
      </w:r>
    </w:p>
    <w:p w:rsidR="00E02D65" w:rsidRDefault="00E02D65" w:rsidP="00E02D65">
      <w:pPr>
        <w:pStyle w:val="ListParagraph"/>
        <w:ind w:left="1440"/>
      </w:pPr>
    </w:p>
    <w:p w:rsidR="005E7414" w:rsidRPr="00E02D65" w:rsidRDefault="005E7414" w:rsidP="005E7414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Screening novorojenčkov v porodnišnici:</w:t>
      </w:r>
    </w:p>
    <w:p w:rsidR="005E7414" w:rsidRDefault="005D6A46" w:rsidP="005E7414">
      <w:pPr>
        <w:pStyle w:val="ListParagraph"/>
        <w:numPr>
          <w:ilvl w:val="0"/>
          <w:numId w:val="7"/>
        </w:numPr>
      </w:pPr>
      <w:r>
        <w:t>Poškodovan sluh,</w:t>
      </w:r>
    </w:p>
    <w:p w:rsidR="005D6A46" w:rsidRDefault="005D6A46" w:rsidP="005E7414">
      <w:pPr>
        <w:pStyle w:val="ListParagraph"/>
        <w:numPr>
          <w:ilvl w:val="0"/>
          <w:numId w:val="7"/>
        </w:numPr>
      </w:pPr>
      <w:r>
        <w:t>Izpah kolkov, (uz)</w:t>
      </w:r>
    </w:p>
    <w:p w:rsidR="005D6A46" w:rsidRDefault="005D6A46" w:rsidP="005E7414">
      <w:pPr>
        <w:pStyle w:val="ListParagraph"/>
        <w:numPr>
          <w:ilvl w:val="0"/>
          <w:numId w:val="7"/>
        </w:numPr>
      </w:pPr>
      <w:r>
        <w:t>Fenilketonurija, (odvzem krvi)</w:t>
      </w:r>
    </w:p>
    <w:p w:rsidR="005D6A46" w:rsidRDefault="005D6A46" w:rsidP="005E7414">
      <w:pPr>
        <w:pStyle w:val="ListParagraph"/>
        <w:numPr>
          <w:ilvl w:val="0"/>
          <w:numId w:val="7"/>
        </w:numPr>
      </w:pPr>
      <w:r>
        <w:t>Hipotireoza,</w:t>
      </w:r>
      <w:r w:rsidR="00E02D65">
        <w:t xml:space="preserve"> (odvzem krvi)</w:t>
      </w:r>
    </w:p>
    <w:p w:rsidR="00E02D65" w:rsidRDefault="00E02D65" w:rsidP="00E02D65"/>
    <w:p w:rsidR="00E02D65" w:rsidRDefault="00E02D65" w:rsidP="00E02D65"/>
    <w:p w:rsidR="00E02D65" w:rsidRDefault="00E02D65" w:rsidP="00E02D65"/>
    <w:p w:rsidR="005D6A46" w:rsidRPr="00E02D65" w:rsidRDefault="005D6A46" w:rsidP="00E02D65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lastRenderedPageBreak/>
        <w:t xml:space="preserve"> Kaj ocenjujemo po skali Apgar in kdaj?</w:t>
      </w:r>
    </w:p>
    <w:p w:rsidR="005D6A46" w:rsidRDefault="000E7A26" w:rsidP="000E7A26">
      <w:pPr>
        <w:pStyle w:val="ListParagraph"/>
        <w:ind w:left="1440"/>
      </w:pPr>
      <w:r>
        <w:t>-ocenjujemo 1</w:t>
      </w:r>
      <w:r w:rsidR="00D557B4">
        <w:t>.</w:t>
      </w:r>
      <w:r>
        <w:t>minuto po rojstvu ter 5</w:t>
      </w:r>
      <w:r w:rsidR="00D557B4">
        <w:t xml:space="preserve">. </w:t>
      </w:r>
      <w:r>
        <w:t>minuto po rojstvu.</w:t>
      </w:r>
    </w:p>
    <w:p w:rsidR="000E7A26" w:rsidRDefault="000E7A26" w:rsidP="000E7A26">
      <w:pPr>
        <w:pStyle w:val="ListParagraph"/>
        <w:ind w:left="1440"/>
      </w:pPr>
      <w:r>
        <w:t>Ocenjujemo:</w:t>
      </w:r>
    </w:p>
    <w:p w:rsidR="000E7A26" w:rsidRDefault="000E7A26" w:rsidP="000E7A26">
      <w:pPr>
        <w:pStyle w:val="ListParagraph"/>
        <w:numPr>
          <w:ilvl w:val="0"/>
          <w:numId w:val="9"/>
        </w:numPr>
      </w:pPr>
      <w:r>
        <w:t>Barvo kože,</w:t>
      </w:r>
    </w:p>
    <w:p w:rsidR="000E7A26" w:rsidRDefault="000E7A26" w:rsidP="000E7A26">
      <w:pPr>
        <w:pStyle w:val="ListParagraph"/>
        <w:numPr>
          <w:ilvl w:val="0"/>
          <w:numId w:val="9"/>
        </w:numPr>
      </w:pPr>
      <w:r>
        <w:t>Dihanje,</w:t>
      </w:r>
    </w:p>
    <w:p w:rsidR="000E7A26" w:rsidRDefault="000E7A26" w:rsidP="000E7A26">
      <w:pPr>
        <w:pStyle w:val="ListParagraph"/>
        <w:numPr>
          <w:ilvl w:val="0"/>
          <w:numId w:val="9"/>
        </w:numPr>
      </w:pPr>
      <w:r>
        <w:t>Tonus mišic,</w:t>
      </w:r>
    </w:p>
    <w:p w:rsidR="000E7A26" w:rsidRDefault="000E7A26" w:rsidP="000E7A26">
      <w:pPr>
        <w:pStyle w:val="ListParagraph"/>
        <w:numPr>
          <w:ilvl w:val="0"/>
          <w:numId w:val="9"/>
        </w:numPr>
      </w:pPr>
      <w:r>
        <w:t>Refleksna vzdržljivost,</w:t>
      </w:r>
    </w:p>
    <w:p w:rsidR="00E02D65" w:rsidRDefault="000E7A26" w:rsidP="00E02D65">
      <w:pPr>
        <w:pStyle w:val="ListParagraph"/>
        <w:numPr>
          <w:ilvl w:val="0"/>
          <w:numId w:val="9"/>
        </w:numPr>
      </w:pPr>
      <w:r>
        <w:t xml:space="preserve">Frekvenca </w:t>
      </w:r>
      <w:r w:rsidR="00E02D65">
        <w:t>pulza</w:t>
      </w:r>
    </w:p>
    <w:p w:rsidR="000E7A26" w:rsidRPr="00E02D65" w:rsidRDefault="000E7A26" w:rsidP="000E7A26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Primitivni refleksi: (vsaj 3)</w:t>
      </w:r>
    </w:p>
    <w:p w:rsidR="00584C88" w:rsidRDefault="00584C88" w:rsidP="00584C88"/>
    <w:p w:rsidR="000E7A26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 xml:space="preserve"> Kaj je Denve test? Ali je to inteligenčni test?</w:t>
      </w:r>
    </w:p>
    <w:p w:rsidR="00584C88" w:rsidRDefault="00584C88" w:rsidP="00584C88">
      <w:pPr>
        <w:pStyle w:val="ListParagraph"/>
      </w:pPr>
      <w:r>
        <w:t>Denver test ni inteligenčni test ampak test s katerim ocenijo razvoj otroka.</w:t>
      </w:r>
    </w:p>
    <w:p w:rsidR="00584C88" w:rsidRDefault="00584C88" w:rsidP="00584C88">
      <w:pPr>
        <w:pStyle w:val="ListParagraph"/>
      </w:pPr>
      <w:r>
        <w:t>-socializacijo in osebnostni razvoj</w:t>
      </w:r>
      <w:r>
        <w:br/>
        <w:t>-fino motoriko in prilagodljivost</w:t>
      </w:r>
      <w:r>
        <w:br/>
        <w:t>-govor</w:t>
      </w:r>
      <w:r>
        <w:br/>
        <w:t>-grobo motoriko</w:t>
      </w:r>
    </w:p>
    <w:p w:rsidR="00E02D65" w:rsidRDefault="00E02D65" w:rsidP="00584C88">
      <w:pPr>
        <w:pStyle w:val="ListParagraph"/>
      </w:pP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Otrok pridobiva v višino manj kot 4cm v 1letu- je to patološko ali ne?</w:t>
      </w:r>
    </w:p>
    <w:p w:rsidR="00584C88" w:rsidRDefault="00584C88" w:rsidP="00584C88">
      <w:pPr>
        <w:pStyle w:val="ListParagraph"/>
      </w:pPr>
      <w:r>
        <w:t>Ja, patološko.</w:t>
      </w: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Naštej vsaj 3 poškodbe ob porodu:</w:t>
      </w:r>
    </w:p>
    <w:p w:rsidR="00584C88" w:rsidRDefault="00584C88" w:rsidP="00584C88">
      <w:pPr>
        <w:pStyle w:val="ListParagraph"/>
        <w:numPr>
          <w:ilvl w:val="0"/>
          <w:numId w:val="11"/>
        </w:numPr>
      </w:pPr>
      <w:r>
        <w:t>Hemoragični šok,</w:t>
      </w:r>
    </w:p>
    <w:p w:rsidR="00584C88" w:rsidRDefault="00584C88" w:rsidP="00584C88">
      <w:pPr>
        <w:pStyle w:val="ListParagraph"/>
        <w:numPr>
          <w:ilvl w:val="0"/>
          <w:numId w:val="11"/>
        </w:numPr>
      </w:pPr>
      <w:r>
        <w:t>Zamrlost ob porodu,</w:t>
      </w:r>
    </w:p>
    <w:p w:rsidR="00584C88" w:rsidRDefault="00584C88" w:rsidP="00584C88">
      <w:pPr>
        <w:pStyle w:val="ListParagraph"/>
        <w:numPr>
          <w:ilvl w:val="0"/>
          <w:numId w:val="11"/>
        </w:numPr>
      </w:pPr>
      <w:r>
        <w:t>Poškodba možganov,</w:t>
      </w:r>
    </w:p>
    <w:p w:rsidR="00584C88" w:rsidRDefault="00584C88" w:rsidP="00584C88">
      <w:pPr>
        <w:pStyle w:val="ListParagraph"/>
        <w:numPr>
          <w:ilvl w:val="0"/>
          <w:numId w:val="11"/>
        </w:numPr>
      </w:pPr>
      <w:r>
        <w:t>Poškodbe perifernih živcev.</w:t>
      </w: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Kaj je amniocenteza?</w:t>
      </w:r>
    </w:p>
    <w:p w:rsidR="005065B6" w:rsidRDefault="005065B6" w:rsidP="005065B6">
      <w:pPr>
        <w:pStyle w:val="ListParagraph"/>
      </w:pPr>
      <w:r w:rsidRPr="005065B6">
        <w:t xml:space="preserve">je </w:t>
      </w:r>
      <w:hyperlink r:id="rId6" w:tooltip="Prenatalen (članek še ni napisan)" w:history="1">
        <w:r w:rsidRPr="005065B6">
          <w:rPr>
            <w:rStyle w:val="Hyperlink"/>
            <w:color w:val="auto"/>
          </w:rPr>
          <w:t>prenatalna</w:t>
        </w:r>
      </w:hyperlink>
      <w:r w:rsidRPr="005065B6">
        <w:t xml:space="preserve"> </w:t>
      </w:r>
      <w:hyperlink r:id="rId7" w:tooltip="Invazija (članek še ni napisan)" w:history="1">
        <w:r w:rsidRPr="005065B6">
          <w:rPr>
            <w:rStyle w:val="Hyperlink"/>
            <w:color w:val="auto"/>
          </w:rPr>
          <w:t>invazivna</w:t>
        </w:r>
      </w:hyperlink>
      <w:r w:rsidRPr="005065B6">
        <w:t xml:space="preserve"> </w:t>
      </w:r>
      <w:hyperlink r:id="rId8" w:tooltip="Diagnostična metoda (članek še ni napisan)" w:history="1">
        <w:r w:rsidRPr="005065B6">
          <w:rPr>
            <w:rStyle w:val="Hyperlink"/>
            <w:color w:val="auto"/>
          </w:rPr>
          <w:t>diagnostična metoda</w:t>
        </w:r>
      </w:hyperlink>
      <w:r w:rsidRPr="005065B6">
        <w:t xml:space="preserve">, s katero se navadno med 16. in 18. </w:t>
      </w:r>
      <w:hyperlink r:id="rId9" w:tooltip="Teden" w:history="1">
        <w:r w:rsidRPr="005065B6">
          <w:rPr>
            <w:rStyle w:val="Hyperlink"/>
            <w:color w:val="auto"/>
          </w:rPr>
          <w:t>tednom</w:t>
        </w:r>
      </w:hyperlink>
      <w:r w:rsidRPr="005065B6">
        <w:t xml:space="preserve"> </w:t>
      </w:r>
      <w:hyperlink r:id="rId10" w:tooltip="Nosečnost" w:history="1">
        <w:r w:rsidRPr="005065B6">
          <w:rPr>
            <w:rStyle w:val="Hyperlink"/>
            <w:color w:val="auto"/>
          </w:rPr>
          <w:t>nosečnosti</w:t>
        </w:r>
      </w:hyperlink>
      <w:r w:rsidRPr="005065B6">
        <w:t xml:space="preserve"> testirajo morebitne </w:t>
      </w:r>
      <w:hyperlink r:id="rId11" w:tooltip="Bolezen" w:history="1">
        <w:r w:rsidRPr="005065B6">
          <w:rPr>
            <w:rStyle w:val="Hyperlink"/>
            <w:color w:val="auto"/>
          </w:rPr>
          <w:t>bolezni</w:t>
        </w:r>
      </w:hyperlink>
      <w:r w:rsidRPr="005065B6">
        <w:t xml:space="preserve"> </w:t>
      </w:r>
      <w:hyperlink r:id="rId12" w:tooltip="Plod" w:history="1">
        <w:r w:rsidRPr="005065B6">
          <w:rPr>
            <w:rStyle w:val="Hyperlink"/>
            <w:color w:val="auto"/>
          </w:rPr>
          <w:t>ploda</w:t>
        </w:r>
      </w:hyperlink>
      <w:r w:rsidRPr="005065B6">
        <w:t>.</w:t>
      </w:r>
    </w:p>
    <w:p w:rsidR="00E02D65" w:rsidRPr="005065B6" w:rsidRDefault="00E02D65" w:rsidP="005065B6">
      <w:pPr>
        <w:pStyle w:val="ListParagraph"/>
      </w:pP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Razlika med kariotip in kariogram</w:t>
      </w:r>
    </w:p>
    <w:p w:rsidR="004C24B4" w:rsidRDefault="004C24B4" w:rsidP="004C24B4">
      <w:pPr>
        <w:pStyle w:val="ListParagraph"/>
        <w:numPr>
          <w:ilvl w:val="0"/>
          <w:numId w:val="12"/>
        </w:numPr>
      </w:pPr>
      <w:r>
        <w:t>Karioitp je izvid človekovih kromosomov urejen po njihovi velikosti in značilnostih</w:t>
      </w:r>
    </w:p>
    <w:p w:rsidR="004C24B4" w:rsidRDefault="004C24B4" w:rsidP="004C24B4">
      <w:pPr>
        <w:pStyle w:val="ListParagraph"/>
        <w:numPr>
          <w:ilvl w:val="0"/>
          <w:numId w:val="12"/>
        </w:numPr>
      </w:pPr>
      <w:r>
        <w:rPr>
          <w:rStyle w:val="Emphasis"/>
        </w:rPr>
        <w:t>Kariogram</w:t>
      </w:r>
      <w:r>
        <w:t xml:space="preserve"> predstavlja urejen grafični prikaz kromosomov in nam tako daje informacijo o številu in vrsti kromosomov</w:t>
      </w:r>
    </w:p>
    <w:p w:rsidR="00E02D65" w:rsidRDefault="00E02D65" w:rsidP="00E02D65">
      <w:pPr>
        <w:pStyle w:val="ListParagraph"/>
        <w:ind w:left="1440"/>
      </w:pP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Koliko kromosomov  (parov) ima človek v eni celici?</w:t>
      </w:r>
    </w:p>
    <w:p w:rsidR="004C24B4" w:rsidRDefault="004C24B4" w:rsidP="004C24B4">
      <w:pPr>
        <w:pStyle w:val="ListParagraph"/>
        <w:numPr>
          <w:ilvl w:val="0"/>
          <w:numId w:val="13"/>
        </w:numPr>
      </w:pPr>
      <w:r>
        <w:t>Človek ima 46kromosomov  oz. 23parov.</w:t>
      </w: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Napiši razmerje med zunanjo masaži srca in vpihi pri novorojenčku, pri otroku in pri odraslem</w:t>
      </w:r>
    </w:p>
    <w:p w:rsidR="00A47DB8" w:rsidRDefault="00A47DB8" w:rsidP="00A47DB8">
      <w:pPr>
        <w:pStyle w:val="ListParagraph"/>
      </w:pPr>
      <w:r>
        <w:t>-odrasel (15:2)</w:t>
      </w:r>
    </w:p>
    <w:p w:rsidR="00A47DB8" w:rsidRDefault="00A47DB8" w:rsidP="00A47DB8">
      <w:pPr>
        <w:pStyle w:val="ListParagraph"/>
      </w:pPr>
      <w:r>
        <w:t>-otrok (3:2)</w:t>
      </w:r>
    </w:p>
    <w:p w:rsidR="00584C88" w:rsidRPr="00E02D65" w:rsidRDefault="00584C88" w:rsidP="00584C88">
      <w:pPr>
        <w:pStyle w:val="ListParagraph"/>
        <w:numPr>
          <w:ilvl w:val="0"/>
          <w:numId w:val="1"/>
        </w:numPr>
        <w:rPr>
          <w:b/>
        </w:rPr>
      </w:pPr>
      <w:r w:rsidRPr="00E02D65">
        <w:rPr>
          <w:b/>
        </w:rPr>
        <w:t>Katero obdobje je obdobje organogeneze?</w:t>
      </w:r>
    </w:p>
    <w:p w:rsidR="00A47DB8" w:rsidRDefault="00E02D65" w:rsidP="00A47DB8">
      <w:pPr>
        <w:pStyle w:val="ListParagraph"/>
        <w:numPr>
          <w:ilvl w:val="0"/>
          <w:numId w:val="13"/>
        </w:numPr>
      </w:pPr>
      <w:r>
        <w:t>Prič</w:t>
      </w:r>
      <w:r w:rsidR="00A47DB8">
        <w:t>ne se  z oploditvijo in poteka vse do rojstva.</w:t>
      </w:r>
    </w:p>
    <w:p w:rsidR="00E02D65" w:rsidRDefault="00E02D65" w:rsidP="00E02D65">
      <w:pPr>
        <w:pStyle w:val="ListParagraph"/>
        <w:ind w:left="1440"/>
      </w:pPr>
    </w:p>
    <w:p w:rsidR="00E17503" w:rsidRDefault="00E17503" w:rsidP="00E02D65">
      <w:pPr>
        <w:pStyle w:val="ListParagraph"/>
        <w:ind w:left="1440"/>
      </w:pPr>
    </w:p>
    <w:p w:rsidR="00E17503" w:rsidRPr="00E17503" w:rsidRDefault="00E02D65" w:rsidP="00E17503">
      <w:pPr>
        <w:pStyle w:val="ListParagraph"/>
        <w:numPr>
          <w:ilvl w:val="0"/>
          <w:numId w:val="1"/>
        </w:numPr>
        <w:rPr>
          <w:b/>
          <w:i/>
        </w:rPr>
      </w:pPr>
      <w:r w:rsidRPr="00E17503">
        <w:rPr>
          <w:b/>
          <w:i/>
        </w:rPr>
        <w:lastRenderedPageBreak/>
        <w:t>Naštej vzroke za spastični sindrom</w:t>
      </w:r>
      <w:r w:rsidR="00E17503" w:rsidRPr="00E17503">
        <w:rPr>
          <w:b/>
          <w:i/>
        </w:rPr>
        <w:t>:</w:t>
      </w:r>
    </w:p>
    <w:p w:rsidR="00E17503" w:rsidRPr="00E17503" w:rsidRDefault="00E17503" w:rsidP="00E17503">
      <w:pPr>
        <w:pStyle w:val="ListParagraph"/>
        <w:rPr>
          <w:b/>
        </w:rPr>
      </w:pPr>
    </w:p>
    <w:p w:rsidR="00A47DB8" w:rsidRDefault="00E17503" w:rsidP="00E17503">
      <w:pPr>
        <w:pStyle w:val="ListParagraph"/>
        <w:numPr>
          <w:ilvl w:val="0"/>
          <w:numId w:val="13"/>
        </w:numPr>
      </w:pPr>
      <w:r>
        <w:t>Prenatalni vzroki,</w:t>
      </w:r>
    </w:p>
    <w:p w:rsidR="00E17503" w:rsidRDefault="00E17503" w:rsidP="00E17503">
      <w:pPr>
        <w:pStyle w:val="ListParagraph"/>
        <w:numPr>
          <w:ilvl w:val="0"/>
          <w:numId w:val="13"/>
        </w:numPr>
      </w:pPr>
      <w:r>
        <w:t>Obporodni vzroki,</w:t>
      </w:r>
    </w:p>
    <w:p w:rsidR="00E17503" w:rsidRDefault="00E17503" w:rsidP="00E17503">
      <w:pPr>
        <w:pStyle w:val="ListParagraph"/>
        <w:numPr>
          <w:ilvl w:val="0"/>
          <w:numId w:val="13"/>
        </w:numPr>
      </w:pPr>
      <w:r>
        <w:t>Postnatalni vzroki,</w:t>
      </w:r>
    </w:p>
    <w:p w:rsidR="00E17503" w:rsidRDefault="00E17503" w:rsidP="00E17503">
      <w:pPr>
        <w:pStyle w:val="ListParagraph"/>
        <w:ind w:left="1440"/>
      </w:pPr>
    </w:p>
    <w:p w:rsidR="00E17503" w:rsidRPr="003C4FC7" w:rsidRDefault="00E17503" w:rsidP="00E17503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>Kako zdravimo spastičnost?</w:t>
      </w:r>
    </w:p>
    <w:p w:rsidR="00E17503" w:rsidRDefault="00E17503" w:rsidP="00E17503">
      <w:pPr>
        <w:pStyle w:val="ListParagraph"/>
      </w:pPr>
      <w:r>
        <w:t>Fizikalna terapija za habilitacijo otroka. Skušamo spodbuditi druge centre v CŽS, da prevzamejo funkcijo okvarjenih. To je pri razvijajočih možganih še možno.</w:t>
      </w:r>
    </w:p>
    <w:p w:rsidR="00E17503" w:rsidRDefault="00E17503" w:rsidP="00E17503">
      <w:pPr>
        <w:pStyle w:val="ListParagraph"/>
      </w:pPr>
    </w:p>
    <w:p w:rsidR="00E17503" w:rsidRPr="003C4FC7" w:rsidRDefault="00E17503" w:rsidP="00E17503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 xml:space="preserve"> Tetraplegija- prizadete so vse 4 ekstrimitete,</w:t>
      </w:r>
    </w:p>
    <w:p w:rsidR="00E17503" w:rsidRDefault="00864B96" w:rsidP="00E17503">
      <w:pPr>
        <w:pStyle w:val="ListParagraph"/>
      </w:pPr>
      <w:r>
        <w:t>Paraplegija- prizadete so le noge,</w:t>
      </w:r>
    </w:p>
    <w:p w:rsidR="00864B96" w:rsidRDefault="00864B96" w:rsidP="00E17503">
      <w:pPr>
        <w:pStyle w:val="ListParagraph"/>
      </w:pPr>
      <w:r>
        <w:t>Diplegija- prizadete so bolj noge kot roke,</w:t>
      </w:r>
    </w:p>
    <w:p w:rsidR="00864B96" w:rsidRDefault="00864B96" w:rsidP="00864B96">
      <w:pPr>
        <w:pStyle w:val="ListParagraph"/>
      </w:pPr>
      <w:r>
        <w:t>Hemiplegija- prizadeta je le ena polovica telesa,</w:t>
      </w:r>
    </w:p>
    <w:p w:rsidR="00864B96" w:rsidRDefault="00864B96" w:rsidP="00864B96">
      <w:pPr>
        <w:pStyle w:val="ListParagraph"/>
      </w:pPr>
      <w:r>
        <w:t>Monoplegija- prizadet je le en ud.</w:t>
      </w:r>
    </w:p>
    <w:p w:rsidR="00864B96" w:rsidRDefault="00864B96" w:rsidP="00864B96">
      <w:pPr>
        <w:pStyle w:val="ListParagraph"/>
      </w:pPr>
    </w:p>
    <w:p w:rsidR="00864B96" w:rsidRPr="003C4FC7" w:rsidRDefault="00864B96" w:rsidP="00864B96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>Kaj pomeni diagnoza minimalna cerebralna disfunkcija?</w:t>
      </w:r>
    </w:p>
    <w:p w:rsidR="00864B96" w:rsidRDefault="00864B96" w:rsidP="00864B96">
      <w:pPr>
        <w:pStyle w:val="ListParagraph"/>
      </w:pPr>
      <w:r>
        <w:t>Pomeni, da jo imajo nekateri otroci do pubertete, adolescence in so večinoma normalno inteligentni.</w:t>
      </w:r>
    </w:p>
    <w:p w:rsidR="00864B96" w:rsidRDefault="00864B96" w:rsidP="00864B96">
      <w:pPr>
        <w:pStyle w:val="ListParagraph"/>
      </w:pPr>
    </w:p>
    <w:p w:rsidR="00864B96" w:rsidRPr="003C4FC7" w:rsidRDefault="00864B96" w:rsidP="00864B96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>Kdaj govorimo o nepričakovani smerti dojenčka?</w:t>
      </w:r>
    </w:p>
    <w:p w:rsidR="00864B96" w:rsidRDefault="00864B96" w:rsidP="00864B96">
      <w:pPr>
        <w:pStyle w:val="ListParagraph"/>
      </w:pPr>
      <w:r>
        <w:t>Ko starši dajo spat zdravega otroka in ga najdejo mrtvega. Patološko anatomskega vzroka za smrt ne najdemo.</w:t>
      </w:r>
    </w:p>
    <w:p w:rsidR="008F5450" w:rsidRDefault="008F5450" w:rsidP="00864B96">
      <w:pPr>
        <w:pStyle w:val="ListParagraph"/>
      </w:pPr>
    </w:p>
    <w:p w:rsidR="008F5450" w:rsidRPr="003C4FC7" w:rsidRDefault="008F5450" w:rsidP="008F5450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 xml:space="preserve"> Ali imajo vsi otroci s spastičnim sindromom umski deficit?</w:t>
      </w:r>
    </w:p>
    <w:p w:rsidR="008F5450" w:rsidRDefault="00857BA5" w:rsidP="008F5450">
      <w:pPr>
        <w:pStyle w:val="ListParagraph"/>
      </w:pPr>
      <w:r>
        <w:t>Od 50-70% otrok ima umski deficit.</w:t>
      </w:r>
    </w:p>
    <w:p w:rsidR="00857BA5" w:rsidRDefault="00857BA5" w:rsidP="008F5450">
      <w:pPr>
        <w:pStyle w:val="ListParagraph"/>
      </w:pPr>
    </w:p>
    <w:p w:rsidR="00857BA5" w:rsidRPr="003C4FC7" w:rsidRDefault="00857BA5" w:rsidP="00857BA5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>Naštej nekaj vzrokov umske zaostalosti: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Genski in kromosomski vzroki,( nap. Downow sindrom)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Hipotireoza,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Dedne razvojne napake možganov,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Infekcije ploda,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Okvare ob porodu,( hipoksemija, poškodbe, krvavitve v CŽS)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Zastrupitve (zdravila, alkohol)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Okvare po porodu (meningitis, encefalitis)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Nekontrolirana epilepsija,</w:t>
      </w:r>
    </w:p>
    <w:p w:rsidR="00857BA5" w:rsidRDefault="00857BA5" w:rsidP="00857BA5">
      <w:pPr>
        <w:pStyle w:val="ListParagraph"/>
        <w:numPr>
          <w:ilvl w:val="0"/>
          <w:numId w:val="14"/>
        </w:numPr>
      </w:pPr>
      <w:r>
        <w:t>Asfikcija (dušenje,utapljanje)</w:t>
      </w:r>
    </w:p>
    <w:p w:rsidR="003C4FC7" w:rsidRDefault="003C4FC7" w:rsidP="003C4FC7">
      <w:pPr>
        <w:pStyle w:val="ListParagraph"/>
        <w:ind w:left="1440"/>
      </w:pPr>
    </w:p>
    <w:p w:rsidR="00857BA5" w:rsidRPr="003C4FC7" w:rsidRDefault="003C4FC7" w:rsidP="003C4FC7">
      <w:pPr>
        <w:pStyle w:val="ListParagraph"/>
        <w:numPr>
          <w:ilvl w:val="0"/>
          <w:numId w:val="1"/>
        </w:numPr>
        <w:rPr>
          <w:b/>
        </w:rPr>
      </w:pPr>
      <w:r w:rsidRPr="003C4FC7">
        <w:rPr>
          <w:b/>
        </w:rPr>
        <w:t>Ali so starši krivi za nepričakovano smrt dojenčka v zibki?</w:t>
      </w:r>
    </w:p>
    <w:p w:rsidR="003C4FC7" w:rsidRDefault="003C4FC7" w:rsidP="003C4FC7">
      <w:pPr>
        <w:pStyle w:val="ListParagraph"/>
      </w:pPr>
      <w:r>
        <w:t xml:space="preserve">Ne, starše pomirimo in razbremenimo vse krivde. </w:t>
      </w:r>
    </w:p>
    <w:sectPr w:rsidR="003C4FC7" w:rsidSect="00C5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CD3"/>
    <w:multiLevelType w:val="hybridMultilevel"/>
    <w:tmpl w:val="20885F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065FB"/>
    <w:multiLevelType w:val="hybridMultilevel"/>
    <w:tmpl w:val="2326C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3E93"/>
    <w:multiLevelType w:val="hybridMultilevel"/>
    <w:tmpl w:val="7BFE65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05507"/>
    <w:multiLevelType w:val="hybridMultilevel"/>
    <w:tmpl w:val="80F83A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D680B"/>
    <w:multiLevelType w:val="hybridMultilevel"/>
    <w:tmpl w:val="818C681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12029B"/>
    <w:multiLevelType w:val="hybridMultilevel"/>
    <w:tmpl w:val="3148F6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C5C27"/>
    <w:multiLevelType w:val="hybridMultilevel"/>
    <w:tmpl w:val="A8E4DB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0B88"/>
    <w:multiLevelType w:val="hybridMultilevel"/>
    <w:tmpl w:val="3FBA520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26F54"/>
    <w:multiLevelType w:val="hybridMultilevel"/>
    <w:tmpl w:val="56AEB3B6"/>
    <w:lvl w:ilvl="0" w:tplc="0424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5913697D"/>
    <w:multiLevelType w:val="hybridMultilevel"/>
    <w:tmpl w:val="6D1898E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1D32BE"/>
    <w:multiLevelType w:val="hybridMultilevel"/>
    <w:tmpl w:val="C97AF2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D21E0"/>
    <w:multiLevelType w:val="hybridMultilevel"/>
    <w:tmpl w:val="0652F8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A01A18"/>
    <w:multiLevelType w:val="hybridMultilevel"/>
    <w:tmpl w:val="60FCF7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B0FB2"/>
    <w:multiLevelType w:val="hybridMultilevel"/>
    <w:tmpl w:val="B7A25E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649"/>
    <w:rsid w:val="000E7A26"/>
    <w:rsid w:val="0021034A"/>
    <w:rsid w:val="00243878"/>
    <w:rsid w:val="003B0649"/>
    <w:rsid w:val="003C4FC7"/>
    <w:rsid w:val="00443BD9"/>
    <w:rsid w:val="004C24B4"/>
    <w:rsid w:val="005065B6"/>
    <w:rsid w:val="00584C88"/>
    <w:rsid w:val="005D6A46"/>
    <w:rsid w:val="005E7414"/>
    <w:rsid w:val="00857BA5"/>
    <w:rsid w:val="00864B96"/>
    <w:rsid w:val="008F43AB"/>
    <w:rsid w:val="008F5450"/>
    <w:rsid w:val="00A47DB8"/>
    <w:rsid w:val="00C54E14"/>
    <w:rsid w:val="00C74CF3"/>
    <w:rsid w:val="00D557B4"/>
    <w:rsid w:val="00E02D65"/>
    <w:rsid w:val="00E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65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2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/index.php?title=Diagnosti%C4%8Dna_metoda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.wikipedia.org/w/index.php?title=Invazija&amp;action=edit&amp;redlink=1" TargetMode="External"/><Relationship Id="rId12" Type="http://schemas.openxmlformats.org/officeDocument/2006/relationships/hyperlink" Target="http://sl.wikipedia.org/wiki/Pl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.wikipedia.org/w/index.php?title=Prenatalen&amp;action=edit&amp;redlink=1" TargetMode="External"/><Relationship Id="rId11" Type="http://schemas.openxmlformats.org/officeDocument/2006/relationships/hyperlink" Target="http://sl.wikipedia.org/wiki/Bolez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.wikipedia.org/wiki/Nose%C4%8D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.wikipedia.org/wiki/Te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A0E0-FB23-429E-84CA-1510045A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Links>
    <vt:vector size="42" baseType="variant">
      <vt:variant>
        <vt:i4>1441883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http://sl.wikipedia.org/wiki/Plod</vt:lpwstr>
      </vt:variant>
      <vt:variant>
        <vt:lpwstr/>
      </vt:variant>
      <vt:variant>
        <vt:i4>1245272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http://sl.wikipedia.org/wiki/Bolezen</vt:lpwstr>
      </vt:variant>
      <vt:variant>
        <vt:lpwstr/>
      </vt:variant>
      <vt:variant>
        <vt:i4>2097264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http://sl.wikipedia.org/wiki/Nose%C4%8Dnost</vt:lpwstr>
      </vt:variant>
      <vt:variant>
        <vt:lpwstr/>
      </vt:variant>
      <vt:variant>
        <vt:i4>7798839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http://sl.wikipedia.org/wiki/Teden</vt:lpwstr>
      </vt:variant>
      <vt:variant>
        <vt:lpwstr/>
      </vt:variant>
      <vt:variant>
        <vt:i4>7864350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http://sl.wikipedia.org/w/index.php?title=Diagnosti%C4%8Dna_metoda&amp;action=edit&amp;redlink=1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http://sl.wikipedia.org/w/index.php?title=Invazija&amp;action=edit&amp;redlink=1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http://sl.wikipedia.org/w/index.php?title=Prenatalen&amp;action=edit&amp;redlink=1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