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C17" w:rsidRPr="006C41AE" w:rsidRDefault="00623885" w:rsidP="00623885">
      <w:pPr>
        <w:jc w:val="center"/>
        <w:rPr>
          <w:rFonts w:ascii="Arial" w:hAnsi="Arial" w:cs="Arial"/>
          <w:b/>
          <w:sz w:val="32"/>
          <w:szCs w:val="32"/>
        </w:rPr>
      </w:pPr>
      <w:bookmarkStart w:id="0" w:name="_GoBack"/>
      <w:bookmarkEnd w:id="0"/>
      <w:r w:rsidRPr="006C41AE">
        <w:rPr>
          <w:rFonts w:ascii="Arial" w:hAnsi="Arial" w:cs="Arial"/>
          <w:b/>
          <w:sz w:val="32"/>
          <w:szCs w:val="32"/>
        </w:rPr>
        <w:t>PRAVNA KRŠITEV</w:t>
      </w:r>
    </w:p>
    <w:p w:rsidR="00623885" w:rsidRPr="006C41AE" w:rsidRDefault="00623885" w:rsidP="00623885">
      <w:pPr>
        <w:jc w:val="center"/>
        <w:rPr>
          <w:rFonts w:ascii="Arial" w:hAnsi="Arial" w:cs="Arial"/>
          <w:sz w:val="32"/>
          <w:szCs w:val="32"/>
        </w:rPr>
      </w:pPr>
    </w:p>
    <w:p w:rsidR="00623885" w:rsidRPr="006C41AE" w:rsidRDefault="00623885" w:rsidP="00623885">
      <w:pPr>
        <w:rPr>
          <w:rFonts w:ascii="Arial" w:hAnsi="Arial" w:cs="Arial"/>
        </w:rPr>
      </w:pPr>
      <w:r w:rsidRPr="006C41AE">
        <w:rPr>
          <w:rFonts w:ascii="Arial" w:hAnsi="Arial" w:cs="Arial"/>
        </w:rPr>
        <w:t>To je vedenje, ki ni v skladu z dispozicijo. Poznamo dva razloga:</w:t>
      </w:r>
    </w:p>
    <w:p w:rsidR="00623885" w:rsidRPr="006C41AE" w:rsidRDefault="00623885" w:rsidP="00623885">
      <w:pPr>
        <w:numPr>
          <w:ilvl w:val="0"/>
          <w:numId w:val="1"/>
        </w:numPr>
        <w:rPr>
          <w:rFonts w:ascii="Arial" w:hAnsi="Arial" w:cs="Arial"/>
        </w:rPr>
      </w:pPr>
      <w:r w:rsidRPr="006C41AE">
        <w:rPr>
          <w:rFonts w:ascii="Arial" w:hAnsi="Arial" w:cs="Arial"/>
        </w:rPr>
        <w:t xml:space="preserve">NEVEDNOST-ki pa ni opravičilo, saj se na nevednost lahko sklicuje vsak. Prav tako pa moja vsi poznati </w:t>
      </w:r>
      <w:r w:rsidR="0021645A" w:rsidRPr="006C41AE">
        <w:rPr>
          <w:rFonts w:ascii="Arial" w:hAnsi="Arial" w:cs="Arial"/>
        </w:rPr>
        <w:t>vrednost</w:t>
      </w:r>
      <w:r w:rsidRPr="006C41AE">
        <w:rPr>
          <w:rFonts w:ascii="Arial" w:hAnsi="Arial" w:cs="Arial"/>
        </w:rPr>
        <w:t xml:space="preserve"> iz katerih izhajajo p.p.</w:t>
      </w:r>
    </w:p>
    <w:p w:rsidR="00623885" w:rsidRPr="006C41AE" w:rsidRDefault="00D44B7B" w:rsidP="00623885">
      <w:pPr>
        <w:numPr>
          <w:ilvl w:val="0"/>
          <w:numId w:val="1"/>
        </w:numPr>
        <w:rPr>
          <w:rFonts w:ascii="Arial" w:hAnsi="Arial" w:cs="Arial"/>
        </w:rPr>
      </w:pPr>
      <w:r>
        <w:rPr>
          <w:rFonts w:ascii="Arial" w:hAnsi="Arial" w:cs="Arial"/>
        </w:rPr>
        <w:t>KRŠITELJ</w:t>
      </w:r>
      <w:r w:rsidR="00623885" w:rsidRPr="006C41AE">
        <w:rPr>
          <w:rFonts w:ascii="Arial" w:hAnsi="Arial" w:cs="Arial"/>
        </w:rPr>
        <w:t xml:space="preserve"> SMATRA DA JE DISPOZICIJA NEUPRAVIČENA ALI PA NI V SKLADU Z NJEGOVIMI INTERESI- veliko voznikov meni da je omejitev hitrosti v naseljih neumna. Je zelo pomembna kazen saj bo potem kršitelj tehtal med tem ali se mu splača hitrejše voziti ali pa da dobi kazen, tehtal bo o koristnosti.</w:t>
      </w:r>
    </w:p>
    <w:p w:rsidR="00623885" w:rsidRPr="006C41AE" w:rsidRDefault="00623885" w:rsidP="00623885">
      <w:pPr>
        <w:rPr>
          <w:rFonts w:ascii="Arial" w:hAnsi="Arial" w:cs="Arial"/>
        </w:rPr>
      </w:pPr>
    </w:p>
    <w:p w:rsidR="00623885" w:rsidRPr="006C41AE" w:rsidRDefault="00623885" w:rsidP="00623885">
      <w:pPr>
        <w:rPr>
          <w:rFonts w:ascii="Arial" w:hAnsi="Arial" w:cs="Arial"/>
        </w:rPr>
      </w:pPr>
      <w:r w:rsidRPr="006C41AE">
        <w:rPr>
          <w:rFonts w:ascii="Arial" w:hAnsi="Arial" w:cs="Arial"/>
        </w:rPr>
        <w:t>KRŠITEV IMA DVE OBLIKI:</w:t>
      </w:r>
    </w:p>
    <w:p w:rsidR="00623885" w:rsidRPr="006C41AE" w:rsidRDefault="00623885" w:rsidP="00623885">
      <w:pPr>
        <w:numPr>
          <w:ilvl w:val="0"/>
          <w:numId w:val="2"/>
        </w:numPr>
        <w:rPr>
          <w:rFonts w:ascii="Arial" w:hAnsi="Arial" w:cs="Arial"/>
        </w:rPr>
      </w:pPr>
      <w:r w:rsidRPr="006C41AE">
        <w:rPr>
          <w:rFonts w:ascii="Arial" w:hAnsi="Arial" w:cs="Arial"/>
        </w:rPr>
        <w:t>ima lahko obliko dejanja (človek naredi nekaj kaj ne bi smel)</w:t>
      </w:r>
    </w:p>
    <w:p w:rsidR="00623885" w:rsidRPr="006C41AE" w:rsidRDefault="00623885" w:rsidP="00623885">
      <w:pPr>
        <w:numPr>
          <w:ilvl w:val="0"/>
          <w:numId w:val="2"/>
        </w:numPr>
        <w:rPr>
          <w:rFonts w:ascii="Arial" w:hAnsi="Arial" w:cs="Arial"/>
        </w:rPr>
      </w:pPr>
      <w:r w:rsidRPr="006C41AE">
        <w:rPr>
          <w:rFonts w:ascii="Arial" w:hAnsi="Arial" w:cs="Arial"/>
        </w:rPr>
        <w:t>lahko pa ima obliko opustitve, npr. da kršitelj ne naredi nekaj kar bi moral (davčna)</w:t>
      </w:r>
    </w:p>
    <w:p w:rsidR="00623885" w:rsidRPr="006C41AE" w:rsidRDefault="00623885" w:rsidP="00623885">
      <w:pPr>
        <w:rPr>
          <w:rFonts w:ascii="Arial" w:hAnsi="Arial" w:cs="Arial"/>
        </w:rPr>
      </w:pPr>
    </w:p>
    <w:p w:rsidR="00623885" w:rsidRPr="006C41AE" w:rsidRDefault="00F17368" w:rsidP="00623885">
      <w:pPr>
        <w:rPr>
          <w:rFonts w:ascii="Arial" w:hAnsi="Arial" w:cs="Arial"/>
        </w:rPr>
      </w:pPr>
      <w:r w:rsidRPr="006C41AE">
        <w:rPr>
          <w:rFonts w:ascii="Arial" w:hAnsi="Arial" w:cs="Arial"/>
        </w:rPr>
        <w:t>Za kaznovanje je zelo pomemben odnos kršitelja, saj je kriv tisti ki se zaveda posledice svojih dejanj. To se pa pričakuje od zrelih odraslih ter duševno zdravih ljudi- to so deliktno sposobne osebe. Medtem ko so otroci do 7 leta starosti deliktno nesposobni, ter otroci do 14 leta, ki ne razumejo posledic svojih dejanj. Ter osebe ki so zaradi slaboumnosti nerazsodne.</w:t>
      </w:r>
    </w:p>
    <w:p w:rsidR="00F17368" w:rsidRPr="006C41AE" w:rsidRDefault="00F17368" w:rsidP="00623885">
      <w:pPr>
        <w:rPr>
          <w:rFonts w:ascii="Arial" w:hAnsi="Arial" w:cs="Arial"/>
        </w:rPr>
      </w:pPr>
    </w:p>
    <w:p w:rsidR="00F17368" w:rsidRPr="006C41AE" w:rsidRDefault="00F17368" w:rsidP="00623885">
      <w:pPr>
        <w:rPr>
          <w:rFonts w:ascii="Arial" w:hAnsi="Arial" w:cs="Arial"/>
        </w:rPr>
      </w:pPr>
      <w:r w:rsidRPr="006C41AE">
        <w:rPr>
          <w:rFonts w:ascii="Arial" w:hAnsi="Arial" w:cs="Arial"/>
        </w:rPr>
        <w:t>POZNAMO DVE OBLIKI KRIVDE:</w:t>
      </w:r>
    </w:p>
    <w:p w:rsidR="00F17368" w:rsidRPr="006C41AE" w:rsidRDefault="00F17368" w:rsidP="00F17368">
      <w:pPr>
        <w:numPr>
          <w:ilvl w:val="0"/>
          <w:numId w:val="2"/>
        </w:numPr>
        <w:rPr>
          <w:rFonts w:ascii="Arial" w:hAnsi="Arial" w:cs="Arial"/>
        </w:rPr>
      </w:pPr>
      <w:r w:rsidRPr="006C41AE">
        <w:rPr>
          <w:rFonts w:ascii="Arial" w:hAnsi="Arial" w:cs="Arial"/>
        </w:rPr>
        <w:t>naklep (ve za posledice in jih je hotel)</w:t>
      </w:r>
    </w:p>
    <w:p w:rsidR="00F17368" w:rsidRPr="006C41AE" w:rsidRDefault="00F17368" w:rsidP="00F17368">
      <w:pPr>
        <w:numPr>
          <w:ilvl w:val="0"/>
          <w:numId w:val="2"/>
        </w:numPr>
        <w:rPr>
          <w:rFonts w:ascii="Arial" w:hAnsi="Arial" w:cs="Arial"/>
        </w:rPr>
      </w:pPr>
      <w:r w:rsidRPr="006C41AE">
        <w:rPr>
          <w:rFonts w:ascii="Arial" w:hAnsi="Arial" w:cs="Arial"/>
        </w:rPr>
        <w:t>malomarnost (pomeni da kršitelj ni hotel posledic, do njih pa je prišlo le zaradi majhne pazljivosti, o malomarnosti pa odloča sodišče)</w:t>
      </w:r>
    </w:p>
    <w:p w:rsidR="00F17368" w:rsidRPr="006C41AE" w:rsidRDefault="00F17368" w:rsidP="00F17368">
      <w:pPr>
        <w:jc w:val="center"/>
        <w:rPr>
          <w:rFonts w:ascii="Arial" w:hAnsi="Arial" w:cs="Arial"/>
        </w:rPr>
      </w:pPr>
    </w:p>
    <w:p w:rsidR="00F17368" w:rsidRPr="006C41AE" w:rsidRDefault="00F17368" w:rsidP="00F17368">
      <w:pPr>
        <w:jc w:val="center"/>
        <w:rPr>
          <w:rFonts w:ascii="Arial" w:hAnsi="Arial" w:cs="Arial"/>
        </w:rPr>
      </w:pPr>
      <w:r w:rsidRPr="008E63B3">
        <w:rPr>
          <w:rFonts w:ascii="Arial" w:hAnsi="Arial" w:cs="Arial"/>
          <w:b/>
          <w:sz w:val="32"/>
          <w:szCs w:val="32"/>
        </w:rPr>
        <w:t>VRSTE KRŠITEV IN SANKCIJE</w:t>
      </w:r>
    </w:p>
    <w:p w:rsidR="00F17368" w:rsidRPr="006C41AE" w:rsidRDefault="00F17368" w:rsidP="00F17368">
      <w:pPr>
        <w:rPr>
          <w:rFonts w:ascii="Arial" w:hAnsi="Arial" w:cs="Arial"/>
        </w:rPr>
      </w:pPr>
    </w:p>
    <w:p w:rsidR="00F17368" w:rsidRPr="006C41AE" w:rsidRDefault="00F17368" w:rsidP="00F17368">
      <w:pPr>
        <w:rPr>
          <w:rFonts w:ascii="Arial" w:hAnsi="Arial" w:cs="Arial"/>
        </w:rPr>
      </w:pPr>
      <w:r w:rsidRPr="006C41AE">
        <w:rPr>
          <w:rFonts w:ascii="Arial" w:hAnsi="Arial" w:cs="Arial"/>
        </w:rPr>
        <w:t>Poznamo negativne in pozitivne sankcije, v pravu pozitivne sankcije skoraj ne obstajajo. Negativne sankcije pa so kazni.</w:t>
      </w:r>
    </w:p>
    <w:p w:rsidR="00F17368" w:rsidRPr="006C41AE" w:rsidRDefault="00F17368" w:rsidP="00F17368">
      <w:pPr>
        <w:rPr>
          <w:rFonts w:ascii="Arial" w:hAnsi="Arial" w:cs="Arial"/>
        </w:rPr>
      </w:pPr>
      <w:r w:rsidRPr="006C41AE">
        <w:rPr>
          <w:rFonts w:ascii="Arial" w:hAnsi="Arial" w:cs="Arial"/>
        </w:rPr>
        <w:t xml:space="preserve">Pravne kršitve </w:t>
      </w:r>
      <w:r w:rsidR="0021645A" w:rsidRPr="006C41AE">
        <w:rPr>
          <w:rFonts w:ascii="Arial" w:hAnsi="Arial" w:cs="Arial"/>
        </w:rPr>
        <w:t>delimo</w:t>
      </w:r>
      <w:r w:rsidRPr="006C41AE">
        <w:rPr>
          <w:rFonts w:ascii="Arial" w:hAnsi="Arial" w:cs="Arial"/>
        </w:rPr>
        <w:t xml:space="preserve"> glede na stopnjo družbene nevarnosti.</w:t>
      </w:r>
    </w:p>
    <w:p w:rsidR="00F17368" w:rsidRPr="006C41AE" w:rsidRDefault="00F17368" w:rsidP="00F17368">
      <w:pPr>
        <w:rPr>
          <w:rFonts w:ascii="Arial" w:hAnsi="Arial" w:cs="Arial"/>
        </w:rPr>
      </w:pPr>
      <w:r w:rsidRPr="006C41AE">
        <w:rPr>
          <w:rFonts w:ascii="Arial" w:hAnsi="Arial" w:cs="Arial"/>
        </w:rPr>
        <w:t>Najhujše so kršitve ali kazenski delikti ki posegajo v temeljne družbene vrednote kot so spoštovanje človekovega življenja, svobode itd.</w:t>
      </w:r>
    </w:p>
    <w:p w:rsidR="00F17368" w:rsidRPr="006C41AE" w:rsidRDefault="00F17368" w:rsidP="00F17368">
      <w:pPr>
        <w:rPr>
          <w:rFonts w:ascii="Arial" w:hAnsi="Arial" w:cs="Arial"/>
        </w:rPr>
      </w:pPr>
      <w:r w:rsidRPr="006C41AE">
        <w:rPr>
          <w:rFonts w:ascii="Arial" w:hAnsi="Arial" w:cs="Arial"/>
        </w:rPr>
        <w:t xml:space="preserve">Kazen za to so povrnitev škode z denarno odškodnin ali pa z vzpostavitvijo </w:t>
      </w:r>
      <w:r w:rsidR="0021645A" w:rsidRPr="006C41AE">
        <w:rPr>
          <w:rFonts w:ascii="Arial" w:hAnsi="Arial" w:cs="Arial"/>
        </w:rPr>
        <w:t>prejšnjega</w:t>
      </w:r>
      <w:r w:rsidRPr="006C41AE">
        <w:rPr>
          <w:rFonts w:ascii="Arial" w:hAnsi="Arial" w:cs="Arial"/>
        </w:rPr>
        <w:t xml:space="preserve"> stanja ali RESTITUCIJA.</w:t>
      </w:r>
    </w:p>
    <w:p w:rsidR="00F17368" w:rsidRPr="006C41AE" w:rsidRDefault="00EF555A" w:rsidP="00F17368">
      <w:pPr>
        <w:rPr>
          <w:rFonts w:ascii="Arial" w:hAnsi="Arial" w:cs="Arial"/>
        </w:rPr>
      </w:pPr>
      <w:r w:rsidRPr="006C41AE">
        <w:rPr>
          <w:rFonts w:ascii="Arial" w:hAnsi="Arial" w:cs="Arial"/>
        </w:rPr>
        <w:t xml:space="preserve">Tudi pravni akti so lahko v nasprotju s pravnim redom v tem primeru se jih razglasi za nične (od takrat naprej dalje p.p. nima učinkov) in se odpravijo posledice od dne ko je ta pravni akt nastal. </w:t>
      </w:r>
    </w:p>
    <w:p w:rsidR="0054226C" w:rsidRPr="006C41AE" w:rsidRDefault="0054226C" w:rsidP="00F17368">
      <w:pPr>
        <w:rPr>
          <w:rFonts w:ascii="Arial" w:hAnsi="Arial" w:cs="Arial"/>
        </w:rPr>
      </w:pPr>
    </w:p>
    <w:p w:rsidR="006C41AE" w:rsidRDefault="006C41AE" w:rsidP="006C41AE">
      <w:pPr>
        <w:jc w:val="center"/>
        <w:rPr>
          <w:rFonts w:ascii="Arial" w:hAnsi="Arial" w:cs="Arial"/>
          <w:b/>
          <w:sz w:val="32"/>
          <w:szCs w:val="32"/>
        </w:rPr>
      </w:pPr>
    </w:p>
    <w:p w:rsidR="006C41AE" w:rsidRDefault="006C41AE" w:rsidP="006C41AE">
      <w:pPr>
        <w:jc w:val="center"/>
        <w:rPr>
          <w:rFonts w:ascii="Arial" w:hAnsi="Arial" w:cs="Arial"/>
          <w:b/>
          <w:sz w:val="32"/>
          <w:szCs w:val="32"/>
        </w:rPr>
      </w:pPr>
    </w:p>
    <w:p w:rsidR="006C41AE" w:rsidRDefault="006C41AE" w:rsidP="006C41AE">
      <w:pPr>
        <w:jc w:val="center"/>
        <w:rPr>
          <w:rFonts w:ascii="Arial" w:hAnsi="Arial" w:cs="Arial"/>
          <w:b/>
          <w:sz w:val="32"/>
          <w:szCs w:val="32"/>
        </w:rPr>
      </w:pPr>
    </w:p>
    <w:p w:rsidR="006C41AE" w:rsidRDefault="006C41AE" w:rsidP="006C41AE">
      <w:pPr>
        <w:jc w:val="center"/>
        <w:rPr>
          <w:rFonts w:ascii="Arial" w:hAnsi="Arial" w:cs="Arial"/>
          <w:b/>
          <w:sz w:val="32"/>
          <w:szCs w:val="32"/>
        </w:rPr>
      </w:pPr>
    </w:p>
    <w:p w:rsidR="006C41AE" w:rsidRDefault="006C41AE" w:rsidP="006C41AE">
      <w:pPr>
        <w:jc w:val="center"/>
        <w:rPr>
          <w:rFonts w:ascii="Arial" w:hAnsi="Arial" w:cs="Arial"/>
          <w:b/>
          <w:sz w:val="32"/>
          <w:szCs w:val="32"/>
        </w:rPr>
      </w:pPr>
    </w:p>
    <w:p w:rsidR="006C41AE" w:rsidRDefault="006C41AE" w:rsidP="006C41AE">
      <w:pPr>
        <w:jc w:val="center"/>
        <w:rPr>
          <w:rFonts w:ascii="Arial" w:hAnsi="Arial" w:cs="Arial"/>
          <w:b/>
          <w:sz w:val="32"/>
          <w:szCs w:val="32"/>
        </w:rPr>
      </w:pPr>
    </w:p>
    <w:p w:rsidR="006C41AE" w:rsidRDefault="006C41AE" w:rsidP="006C41AE">
      <w:pPr>
        <w:jc w:val="center"/>
        <w:rPr>
          <w:rFonts w:ascii="Arial" w:hAnsi="Arial" w:cs="Arial"/>
          <w:b/>
          <w:sz w:val="32"/>
          <w:szCs w:val="32"/>
        </w:rPr>
      </w:pPr>
    </w:p>
    <w:p w:rsidR="006C41AE" w:rsidRPr="006C41AE" w:rsidRDefault="006C41AE" w:rsidP="006C41AE">
      <w:pPr>
        <w:jc w:val="center"/>
        <w:rPr>
          <w:rFonts w:ascii="Arial" w:hAnsi="Arial" w:cs="Arial"/>
          <w:b/>
          <w:sz w:val="32"/>
          <w:szCs w:val="32"/>
        </w:rPr>
      </w:pPr>
      <w:r w:rsidRPr="006C41AE">
        <w:rPr>
          <w:rFonts w:ascii="Arial" w:hAnsi="Arial" w:cs="Arial"/>
          <w:b/>
          <w:sz w:val="32"/>
          <w:szCs w:val="32"/>
        </w:rPr>
        <w:lastRenderedPageBreak/>
        <w:t>PRAVNI AKT</w:t>
      </w:r>
    </w:p>
    <w:p w:rsidR="006C41AE" w:rsidRPr="006C41AE" w:rsidRDefault="006C41AE" w:rsidP="006C41AE">
      <w:pPr>
        <w:jc w:val="center"/>
        <w:rPr>
          <w:rFonts w:ascii="Arial" w:hAnsi="Arial" w:cs="Arial"/>
          <w:b/>
          <w:sz w:val="32"/>
          <w:szCs w:val="32"/>
        </w:rPr>
      </w:pPr>
    </w:p>
    <w:p w:rsidR="006C41AE" w:rsidRDefault="006C41AE" w:rsidP="006C41AE">
      <w:pPr>
        <w:rPr>
          <w:rFonts w:ascii="Arial" w:hAnsi="Arial" w:cs="Arial"/>
        </w:rPr>
      </w:pPr>
      <w:r w:rsidRPr="006C41AE">
        <w:rPr>
          <w:rFonts w:ascii="Arial" w:hAnsi="Arial" w:cs="Arial"/>
        </w:rPr>
        <w:t xml:space="preserve">Je neko dejanje </w:t>
      </w:r>
      <w:r>
        <w:rPr>
          <w:rFonts w:ascii="Arial" w:hAnsi="Arial" w:cs="Arial"/>
        </w:rPr>
        <w:t xml:space="preserve">s katerim se sprejme novo pravno pravilo. Sprejema se zato, da bi se uredilo neko družbeno razmerje. Torej vsebuje pravni akt, neko voljo po ureditvi tega razmerja. To voljo mora prenesti subjekt tistemu na katerega se nanaša. Navadno se to napravi s pomočjo jezika, pri tem pa lahko pride do razhajanj, npr. napaka v izražanju, zmota (subjekt izrazi voljo brez poznavanja dejstev), prevara (subjekt je v zmoti zaradi ravnanja nasprotne strani), prisila (subjekt izrazi </w:t>
      </w:r>
      <w:r w:rsidR="0021645A">
        <w:rPr>
          <w:rFonts w:ascii="Arial" w:hAnsi="Arial" w:cs="Arial"/>
        </w:rPr>
        <w:t>mnenje</w:t>
      </w:r>
      <w:r>
        <w:rPr>
          <w:rFonts w:ascii="Arial" w:hAnsi="Arial" w:cs="Arial"/>
        </w:rPr>
        <w:t xml:space="preserve"> pod vplivom grožnje)</w:t>
      </w:r>
    </w:p>
    <w:p w:rsidR="006C41AE" w:rsidRDefault="006C41AE" w:rsidP="006C41AE">
      <w:pPr>
        <w:rPr>
          <w:rFonts w:ascii="Arial" w:hAnsi="Arial" w:cs="Arial"/>
        </w:rPr>
      </w:pPr>
    </w:p>
    <w:p w:rsidR="006C41AE" w:rsidRPr="008E63B3" w:rsidRDefault="006C41AE" w:rsidP="006C41AE">
      <w:pPr>
        <w:jc w:val="center"/>
        <w:rPr>
          <w:rFonts w:ascii="Arial" w:hAnsi="Arial" w:cs="Arial"/>
          <w:b/>
          <w:sz w:val="32"/>
          <w:szCs w:val="32"/>
        </w:rPr>
      </w:pPr>
      <w:r w:rsidRPr="008E63B3">
        <w:rPr>
          <w:rFonts w:ascii="Arial" w:hAnsi="Arial" w:cs="Arial"/>
          <w:b/>
          <w:sz w:val="32"/>
          <w:szCs w:val="32"/>
        </w:rPr>
        <w:t>SESTAVINE PRAVNEGA AKTA</w:t>
      </w:r>
    </w:p>
    <w:p w:rsidR="006C41AE" w:rsidRPr="008E63B3" w:rsidRDefault="006C41AE" w:rsidP="008E63B3">
      <w:pPr>
        <w:jc w:val="center"/>
        <w:rPr>
          <w:rFonts w:ascii="Arial" w:hAnsi="Arial" w:cs="Arial"/>
          <w:b/>
          <w:sz w:val="32"/>
          <w:szCs w:val="32"/>
        </w:rPr>
      </w:pPr>
    </w:p>
    <w:p w:rsidR="006C41AE" w:rsidRDefault="006C41AE" w:rsidP="006C41AE">
      <w:pPr>
        <w:rPr>
          <w:rFonts w:ascii="Arial" w:hAnsi="Arial" w:cs="Arial"/>
        </w:rPr>
      </w:pPr>
      <w:r>
        <w:rPr>
          <w:rFonts w:ascii="Arial" w:hAnsi="Arial" w:cs="Arial"/>
        </w:rPr>
        <w:t xml:space="preserve">PRAVNI SUBJEKTI: glede na pravne subjekte se p.a. delijo na oblastne in neoblastne, oblastni so tisti, ki nastanejo brez soglasja tistih na katere se p.a.nanaša. Neoblastni pa so tisti, ki </w:t>
      </w:r>
      <w:r w:rsidR="0021645A">
        <w:rPr>
          <w:rFonts w:ascii="Arial" w:hAnsi="Arial" w:cs="Arial"/>
        </w:rPr>
        <w:t>nastane</w:t>
      </w:r>
      <w:r>
        <w:rPr>
          <w:rFonts w:ascii="Arial" w:hAnsi="Arial" w:cs="Arial"/>
        </w:rPr>
        <w:t xml:space="preserve"> s soglasjem vseh vpletenih strani (pravni posli, kolektivne pogodbe)</w:t>
      </w:r>
    </w:p>
    <w:p w:rsidR="006C41AE" w:rsidRDefault="006C41AE" w:rsidP="006C41AE">
      <w:pPr>
        <w:rPr>
          <w:rFonts w:ascii="Arial" w:hAnsi="Arial" w:cs="Arial"/>
        </w:rPr>
      </w:pPr>
    </w:p>
    <w:p w:rsidR="006C41AE" w:rsidRDefault="006C41AE" w:rsidP="006C41AE">
      <w:pPr>
        <w:rPr>
          <w:rFonts w:ascii="Arial" w:hAnsi="Arial" w:cs="Arial"/>
        </w:rPr>
      </w:pPr>
      <w:r>
        <w:rPr>
          <w:rFonts w:ascii="Arial" w:hAnsi="Arial" w:cs="Arial"/>
        </w:rPr>
        <w:t xml:space="preserve">POSTOPEK: </w:t>
      </w:r>
      <w:r w:rsidR="0021645A">
        <w:rPr>
          <w:rFonts w:ascii="Arial" w:hAnsi="Arial" w:cs="Arial"/>
        </w:rPr>
        <w:t>namenjen je zagotavljanju skladnosti med voljo in izrazom. Tem bolj ko je zapleten p.a. tem bolj zapleten je postopek sprejemanja le tega. Najpomembnejši p.a. je ustava in ima le zato najbolj zapleten postopek sprejemanja.</w:t>
      </w:r>
    </w:p>
    <w:p w:rsidR="0021645A" w:rsidRDefault="0021645A" w:rsidP="006C41AE">
      <w:pPr>
        <w:rPr>
          <w:rFonts w:ascii="Arial" w:hAnsi="Arial" w:cs="Arial"/>
        </w:rPr>
      </w:pPr>
    </w:p>
    <w:p w:rsidR="0021645A" w:rsidRDefault="00821A84" w:rsidP="006C41AE">
      <w:pPr>
        <w:rPr>
          <w:rFonts w:ascii="Arial" w:hAnsi="Arial" w:cs="Arial"/>
        </w:rPr>
      </w:pPr>
      <w:r>
        <w:rPr>
          <w:rFonts w:ascii="Arial" w:hAnsi="Arial" w:cs="Arial"/>
        </w:rPr>
        <w:t>ZUNANJA PODOBA PRA</w:t>
      </w:r>
      <w:r w:rsidR="0060091E">
        <w:rPr>
          <w:rFonts w:ascii="Arial" w:hAnsi="Arial" w:cs="Arial"/>
        </w:rPr>
        <w:t xml:space="preserve">VNEGA AKTA: p.a. je lahko v ustni ali pa pisni obliki, včasih so potrebne priče ali pa potrditev notarja ali sodišča. </w:t>
      </w:r>
      <w:r w:rsidR="00811818">
        <w:rPr>
          <w:rFonts w:ascii="Arial" w:hAnsi="Arial" w:cs="Arial"/>
        </w:rPr>
        <w:t>Pomembno</w:t>
      </w:r>
      <w:r w:rsidR="0060091E">
        <w:rPr>
          <w:rFonts w:ascii="Arial" w:hAnsi="Arial" w:cs="Arial"/>
        </w:rPr>
        <w:t xml:space="preserve"> pa je da morajo biti v pisno obliki.</w:t>
      </w:r>
    </w:p>
    <w:p w:rsidR="0060091E" w:rsidRDefault="0060091E" w:rsidP="006C41AE">
      <w:pPr>
        <w:rPr>
          <w:rFonts w:ascii="Arial" w:hAnsi="Arial" w:cs="Arial"/>
        </w:rPr>
      </w:pPr>
    </w:p>
    <w:p w:rsidR="0060091E" w:rsidRDefault="0060091E" w:rsidP="0060091E">
      <w:pPr>
        <w:jc w:val="center"/>
        <w:rPr>
          <w:rFonts w:ascii="Arial" w:hAnsi="Arial" w:cs="Arial"/>
        </w:rPr>
      </w:pPr>
      <w:r>
        <w:rPr>
          <w:rFonts w:ascii="Arial" w:hAnsi="Arial" w:cs="Arial"/>
        </w:rPr>
        <w:t>ODNOS MED POSAMIČNIMI IN SPLOŠNIMI PRAVNIMI AKTI</w:t>
      </w:r>
    </w:p>
    <w:p w:rsidR="0060091E" w:rsidRDefault="0060091E" w:rsidP="0060091E">
      <w:pPr>
        <w:rPr>
          <w:rFonts w:ascii="Arial" w:hAnsi="Arial" w:cs="Arial"/>
        </w:rPr>
      </w:pPr>
    </w:p>
    <w:p w:rsidR="0060091E" w:rsidRDefault="0060091E" w:rsidP="0060091E">
      <w:pPr>
        <w:rPr>
          <w:rFonts w:ascii="Arial" w:hAnsi="Arial" w:cs="Arial"/>
        </w:rPr>
      </w:pPr>
      <w:r>
        <w:rPr>
          <w:rFonts w:ascii="Arial" w:hAnsi="Arial" w:cs="Arial"/>
        </w:rPr>
        <w:t>Pravo se uporablja in uveljavlja s pomočjo posamičnih p.a. Splošni p.a so zakoni, pravilniki, odločbe in se uresničujejo s pomočjo odločbe in sodbe. Posamični p.a. so SODBE, ODLOČBE IN PRAVNI POSLI- POGODBE, POOBLASTILA,..</w:t>
      </w:r>
    </w:p>
    <w:p w:rsidR="0060091E" w:rsidRDefault="0060091E" w:rsidP="0060091E">
      <w:pPr>
        <w:rPr>
          <w:rFonts w:ascii="Arial" w:hAnsi="Arial" w:cs="Arial"/>
        </w:rPr>
      </w:pPr>
    </w:p>
    <w:p w:rsidR="0060091E" w:rsidRDefault="0060091E" w:rsidP="0060091E">
      <w:pPr>
        <w:jc w:val="center"/>
        <w:rPr>
          <w:rFonts w:ascii="Arial" w:hAnsi="Arial" w:cs="Arial"/>
          <w:b/>
          <w:sz w:val="32"/>
          <w:szCs w:val="32"/>
        </w:rPr>
      </w:pPr>
      <w:r w:rsidRPr="0060091E">
        <w:rPr>
          <w:rFonts w:ascii="Arial" w:hAnsi="Arial" w:cs="Arial"/>
          <w:b/>
          <w:sz w:val="32"/>
          <w:szCs w:val="32"/>
        </w:rPr>
        <w:t>PRAVNI VIRI</w:t>
      </w:r>
    </w:p>
    <w:p w:rsidR="0060091E" w:rsidRDefault="0060091E" w:rsidP="0060091E">
      <w:pPr>
        <w:rPr>
          <w:rFonts w:ascii="Arial" w:hAnsi="Arial" w:cs="Arial"/>
        </w:rPr>
      </w:pPr>
    </w:p>
    <w:p w:rsidR="0060091E" w:rsidRDefault="0060091E" w:rsidP="0060091E">
      <w:pPr>
        <w:numPr>
          <w:ilvl w:val="0"/>
          <w:numId w:val="3"/>
        </w:numPr>
        <w:rPr>
          <w:rFonts w:ascii="Arial" w:hAnsi="Arial" w:cs="Arial"/>
        </w:rPr>
      </w:pPr>
      <w:r>
        <w:rPr>
          <w:rFonts w:ascii="Arial" w:hAnsi="Arial" w:cs="Arial"/>
        </w:rPr>
        <w:t>MATERIALNI VIRI PRAVA</w:t>
      </w:r>
      <w:r w:rsidRPr="0060091E">
        <w:rPr>
          <w:rFonts w:ascii="Arial" w:hAnsi="Arial" w:cs="Arial"/>
        </w:rPr>
        <w:sym w:font="Wingdings" w:char="F0E0"/>
      </w:r>
      <w:r>
        <w:rPr>
          <w:rFonts w:ascii="Arial" w:hAnsi="Arial" w:cs="Arial"/>
        </w:rPr>
        <w:t xml:space="preserve"> so tisti dejavniki, ki povzročijo da se neko razmerje oblikuje kot pravno razmerje. To so različni gospodarski, zgodovinski in kulturni dejavniki.</w:t>
      </w:r>
    </w:p>
    <w:p w:rsidR="0060091E" w:rsidRDefault="0060091E" w:rsidP="0060091E">
      <w:pPr>
        <w:numPr>
          <w:ilvl w:val="0"/>
          <w:numId w:val="3"/>
        </w:numPr>
        <w:rPr>
          <w:rFonts w:ascii="Arial" w:hAnsi="Arial" w:cs="Arial"/>
        </w:rPr>
      </w:pPr>
      <w:r>
        <w:rPr>
          <w:rFonts w:ascii="Arial" w:hAnsi="Arial" w:cs="Arial"/>
        </w:rPr>
        <w:t>FORMALNI VIRI PRAVA</w:t>
      </w:r>
      <w:r w:rsidRPr="0060091E">
        <w:rPr>
          <w:rFonts w:ascii="Arial" w:hAnsi="Arial" w:cs="Arial"/>
        </w:rPr>
        <w:sym w:font="Wingdings" w:char="F0E0"/>
      </w:r>
      <w:r w:rsidR="006E6BDE">
        <w:rPr>
          <w:rFonts w:ascii="Arial" w:hAnsi="Arial" w:cs="Arial"/>
        </w:rPr>
        <w:t>so splošni p.a. iz katerih izhajajo posamični p.a.</w:t>
      </w:r>
    </w:p>
    <w:p w:rsidR="006E6BDE" w:rsidRDefault="006E6BDE" w:rsidP="006E6BDE">
      <w:pPr>
        <w:ind w:left="360"/>
        <w:rPr>
          <w:rFonts w:ascii="Arial" w:hAnsi="Arial" w:cs="Arial"/>
        </w:rPr>
      </w:pPr>
      <w:r>
        <w:rPr>
          <w:rFonts w:ascii="Arial" w:hAnsi="Arial" w:cs="Arial"/>
        </w:rPr>
        <w:t>Iz zakona izhaja odločba</w:t>
      </w:r>
      <w:r w:rsidR="003127BC">
        <w:rPr>
          <w:rFonts w:ascii="Arial" w:hAnsi="Arial" w:cs="Arial"/>
        </w:rPr>
        <w:t xml:space="preserve"> (pravilnik določa kazen za neop.izostajanje od pouka in ukor izhaja iz tega pravilnika) </w:t>
      </w:r>
    </w:p>
    <w:p w:rsidR="003127BC" w:rsidRDefault="003127BC" w:rsidP="003127BC">
      <w:pPr>
        <w:ind w:left="360"/>
        <w:rPr>
          <w:rFonts w:ascii="Arial" w:hAnsi="Arial" w:cs="Arial"/>
        </w:rPr>
      </w:pPr>
      <w:r>
        <w:rPr>
          <w:rFonts w:ascii="Arial" w:hAnsi="Arial" w:cs="Arial"/>
        </w:rPr>
        <w:t xml:space="preserve">Najpomembnejši formalni vir prava je USTAVA REPUBLIKE SLOVENIJE. Prve ustave </w:t>
      </w:r>
      <w:r w:rsidR="00811818">
        <w:rPr>
          <w:rFonts w:ascii="Arial" w:hAnsi="Arial" w:cs="Arial"/>
        </w:rPr>
        <w:t>nastanejo</w:t>
      </w:r>
      <w:r>
        <w:rPr>
          <w:rFonts w:ascii="Arial" w:hAnsi="Arial" w:cs="Arial"/>
        </w:rPr>
        <w:t xml:space="preserve"> ob koncu 18.stoletja, zato da bi se z njimi omejila oblast kraljev. Ponavadi sprejme ustavo parlament. Z njo so določene temeljne človeške pravice, določa osnovne družbene organizacije, način sprejemanja zakonov (npr. izobraževanje je enako dostopna vsem in pod enakimi pogoji)</w:t>
      </w:r>
    </w:p>
    <w:p w:rsidR="003127BC" w:rsidRDefault="003127BC" w:rsidP="003127BC">
      <w:pPr>
        <w:ind w:left="360"/>
        <w:rPr>
          <w:rFonts w:ascii="Arial" w:hAnsi="Arial" w:cs="Arial"/>
        </w:rPr>
      </w:pPr>
    </w:p>
    <w:p w:rsidR="001C5AE2" w:rsidRDefault="001C5AE2" w:rsidP="003127BC">
      <w:pPr>
        <w:ind w:left="360"/>
        <w:rPr>
          <w:rFonts w:ascii="Arial" w:hAnsi="Arial" w:cs="Arial"/>
        </w:rPr>
      </w:pPr>
    </w:p>
    <w:p w:rsidR="001C5AE2" w:rsidRDefault="001C5AE2" w:rsidP="003127BC">
      <w:pPr>
        <w:ind w:left="360"/>
        <w:rPr>
          <w:rFonts w:ascii="Arial" w:hAnsi="Arial" w:cs="Arial"/>
        </w:rPr>
      </w:pPr>
    </w:p>
    <w:p w:rsidR="001C5AE2" w:rsidRDefault="001C5AE2" w:rsidP="003127BC">
      <w:pPr>
        <w:ind w:left="360"/>
        <w:rPr>
          <w:rFonts w:ascii="Arial" w:hAnsi="Arial" w:cs="Arial"/>
        </w:rPr>
      </w:pPr>
    </w:p>
    <w:p w:rsidR="001C5AE2" w:rsidRDefault="001C5AE2" w:rsidP="003127BC">
      <w:pPr>
        <w:ind w:left="360"/>
        <w:rPr>
          <w:rFonts w:ascii="Arial" w:hAnsi="Arial" w:cs="Arial"/>
        </w:rPr>
      </w:pPr>
    </w:p>
    <w:p w:rsidR="001C5AE2" w:rsidRDefault="001C5AE2" w:rsidP="003127BC">
      <w:pPr>
        <w:ind w:left="360"/>
        <w:rPr>
          <w:rFonts w:ascii="Arial" w:hAnsi="Arial" w:cs="Arial"/>
        </w:rPr>
      </w:pPr>
      <w:r>
        <w:rPr>
          <w:rFonts w:ascii="Arial" w:hAnsi="Arial" w:cs="Arial"/>
        </w:rPr>
        <w:lastRenderedPageBreak/>
        <w:t>ZAKON je tudi formalni vir prava, je bolj konkreten kot ustava, vendar še vedno abstraktno ureja družbene razmere. Zakone sprejema parlament  po postopku, ki ga določa ustava.</w:t>
      </w:r>
      <w:r w:rsidR="00DD1D6C">
        <w:rPr>
          <w:rFonts w:ascii="Arial" w:hAnsi="Arial" w:cs="Arial"/>
        </w:rPr>
        <w:t xml:space="preserve"> (npr. na osnovi ustave določbe, da je vpisovanje v šol. Programu enako dostopno vsem, sprejme parlament zakon o </w:t>
      </w:r>
      <w:r w:rsidR="00811818">
        <w:rPr>
          <w:rFonts w:ascii="Arial" w:hAnsi="Arial" w:cs="Arial"/>
        </w:rPr>
        <w:t>gimnazijah</w:t>
      </w:r>
      <w:r w:rsidR="00DD1D6C">
        <w:rPr>
          <w:rFonts w:ascii="Arial" w:hAnsi="Arial" w:cs="Arial"/>
        </w:rPr>
        <w:t>, strokovnih šolah in poklicnih šolah.)</w:t>
      </w:r>
    </w:p>
    <w:p w:rsidR="00DD1D6C" w:rsidRDefault="00DD1D6C" w:rsidP="003127BC">
      <w:pPr>
        <w:ind w:left="360"/>
        <w:rPr>
          <w:rFonts w:ascii="Arial" w:hAnsi="Arial" w:cs="Arial"/>
        </w:rPr>
      </w:pPr>
    </w:p>
    <w:p w:rsidR="00DD1D6C" w:rsidRDefault="00DD1D6C" w:rsidP="00DD1D6C">
      <w:pPr>
        <w:numPr>
          <w:ilvl w:val="0"/>
          <w:numId w:val="3"/>
        </w:numPr>
        <w:rPr>
          <w:rFonts w:ascii="Arial" w:hAnsi="Arial" w:cs="Arial"/>
        </w:rPr>
      </w:pPr>
      <w:r>
        <w:rPr>
          <w:rFonts w:ascii="Arial" w:hAnsi="Arial" w:cs="Arial"/>
        </w:rPr>
        <w:t>PODZAKONSKI VIRI PRAVA</w:t>
      </w:r>
      <w:r w:rsidRPr="00DD1D6C">
        <w:rPr>
          <w:rFonts w:ascii="Arial" w:hAnsi="Arial" w:cs="Arial"/>
        </w:rPr>
        <w:sym w:font="Wingdings" w:char="F0E0"/>
      </w:r>
      <w:r>
        <w:rPr>
          <w:rFonts w:ascii="Arial" w:hAnsi="Arial" w:cs="Arial"/>
        </w:rPr>
        <w:t>sprejemajo jih vlada in ministrstva in z njim urejajo izvajanje zakonov.</w:t>
      </w:r>
    </w:p>
    <w:p w:rsidR="00DD1D6C" w:rsidRDefault="00DD1D6C" w:rsidP="00DD1D6C">
      <w:pPr>
        <w:numPr>
          <w:ilvl w:val="0"/>
          <w:numId w:val="3"/>
        </w:numPr>
        <w:rPr>
          <w:rFonts w:ascii="Arial" w:hAnsi="Arial" w:cs="Arial"/>
        </w:rPr>
      </w:pPr>
      <w:r>
        <w:rPr>
          <w:rFonts w:ascii="Arial" w:hAnsi="Arial" w:cs="Arial"/>
        </w:rPr>
        <w:t>SPLOŠNI VIRI PRAVA</w:t>
      </w:r>
      <w:r w:rsidRPr="00DD1D6C">
        <w:rPr>
          <w:rFonts w:ascii="Arial" w:hAnsi="Arial" w:cs="Arial"/>
        </w:rPr>
        <w:sym w:font="Wingdings" w:char="F0E0"/>
      </w:r>
      <w:r>
        <w:rPr>
          <w:rFonts w:ascii="Arial" w:hAnsi="Arial" w:cs="Arial"/>
        </w:rPr>
        <w:t xml:space="preserve"> sprejemajo jih različne organizacije in skupnosti in z njimi urejajo vedenje članov npr. status v šolah in razgrajanje po 22 uri.</w:t>
      </w:r>
    </w:p>
    <w:p w:rsidR="00DD1D6C" w:rsidRDefault="00DD1D6C" w:rsidP="00DD1D6C">
      <w:pPr>
        <w:numPr>
          <w:ilvl w:val="0"/>
          <w:numId w:val="3"/>
        </w:numPr>
        <w:rPr>
          <w:rFonts w:ascii="Arial" w:hAnsi="Arial" w:cs="Arial"/>
        </w:rPr>
      </w:pPr>
      <w:r>
        <w:rPr>
          <w:rFonts w:ascii="Arial" w:hAnsi="Arial" w:cs="Arial"/>
        </w:rPr>
        <w:t>SPOZNAVNI VIRI PRAVA</w:t>
      </w:r>
      <w:r w:rsidRPr="00DD1D6C">
        <w:rPr>
          <w:rFonts w:ascii="Arial" w:hAnsi="Arial" w:cs="Arial"/>
        </w:rPr>
        <w:sym w:font="Wingdings" w:char="F0E0"/>
      </w:r>
      <w:r>
        <w:rPr>
          <w:rFonts w:ascii="Arial" w:hAnsi="Arial" w:cs="Arial"/>
        </w:rPr>
        <w:t xml:space="preserve"> so viri iz katerih se seznanimo z vsebino p.p. </w:t>
      </w:r>
      <w:r w:rsidR="00811818">
        <w:rPr>
          <w:rFonts w:ascii="Arial" w:hAnsi="Arial" w:cs="Arial"/>
        </w:rPr>
        <w:t>Najpomembnejši</w:t>
      </w:r>
      <w:r>
        <w:rPr>
          <w:rFonts w:ascii="Arial" w:hAnsi="Arial" w:cs="Arial"/>
        </w:rPr>
        <w:t xml:space="preserve"> spoznavni viri prava so uradni list, registri in zbirke zakonov, znanstvena dela, učbeniki,…</w:t>
      </w:r>
    </w:p>
    <w:p w:rsidR="00DD1D6C" w:rsidRDefault="00DD1D6C" w:rsidP="00DD1D6C">
      <w:pPr>
        <w:numPr>
          <w:ilvl w:val="0"/>
          <w:numId w:val="3"/>
        </w:numPr>
        <w:rPr>
          <w:rFonts w:ascii="Arial" w:hAnsi="Arial" w:cs="Arial"/>
        </w:rPr>
      </w:pPr>
      <w:r>
        <w:rPr>
          <w:rFonts w:ascii="Arial" w:hAnsi="Arial" w:cs="Arial"/>
        </w:rPr>
        <w:t>POSEBNI VIRI PRAVA</w:t>
      </w:r>
      <w:r w:rsidRPr="00DD1D6C">
        <w:rPr>
          <w:rFonts w:ascii="Arial" w:hAnsi="Arial" w:cs="Arial"/>
        </w:rPr>
        <w:sym w:font="Wingdings" w:char="F0E0"/>
      </w:r>
      <w:r>
        <w:rPr>
          <w:rFonts w:ascii="Arial" w:hAnsi="Arial" w:cs="Arial"/>
        </w:rPr>
        <w:t xml:space="preserve">KOLEKTIVNE POGODBE (sklepajo jih predstavniki delodajalcev in delojemalcev in se z njimi urejajo delovna </w:t>
      </w:r>
      <w:r w:rsidR="00811818">
        <w:rPr>
          <w:rFonts w:ascii="Arial" w:hAnsi="Arial" w:cs="Arial"/>
        </w:rPr>
        <w:t>razmerja</w:t>
      </w:r>
      <w:r>
        <w:rPr>
          <w:rFonts w:ascii="Arial" w:hAnsi="Arial" w:cs="Arial"/>
        </w:rPr>
        <w:t>)</w:t>
      </w:r>
    </w:p>
    <w:p w:rsidR="00DD1D6C" w:rsidRDefault="00DD1D6C" w:rsidP="00DD1D6C">
      <w:pPr>
        <w:tabs>
          <w:tab w:val="left" w:pos="3420"/>
        </w:tabs>
        <w:ind w:left="360"/>
        <w:rPr>
          <w:rFonts w:ascii="Arial" w:hAnsi="Arial" w:cs="Arial"/>
        </w:rPr>
      </w:pPr>
      <w:r>
        <w:rPr>
          <w:rFonts w:ascii="Arial" w:hAnsi="Arial" w:cs="Arial"/>
        </w:rPr>
        <w:tab/>
        <w:t xml:space="preserve">MEDNARODNE POGODBE(sklepajo jih države med seboj in države z mednarodnimi organizacijami. Vir prava </w:t>
      </w:r>
      <w:r w:rsidR="00811818">
        <w:rPr>
          <w:rFonts w:ascii="Arial" w:hAnsi="Arial" w:cs="Arial"/>
        </w:rPr>
        <w:t>postanejo ko jih potrdi državni zbor</w:t>
      </w:r>
      <w:r>
        <w:rPr>
          <w:rFonts w:ascii="Arial" w:hAnsi="Arial" w:cs="Arial"/>
        </w:rPr>
        <w:t>)</w:t>
      </w:r>
    </w:p>
    <w:p w:rsidR="00811818" w:rsidRPr="008E63B3" w:rsidRDefault="00811818" w:rsidP="008E63B3">
      <w:pPr>
        <w:jc w:val="center"/>
        <w:rPr>
          <w:rFonts w:ascii="Arial" w:hAnsi="Arial" w:cs="Arial"/>
          <w:b/>
          <w:sz w:val="32"/>
          <w:szCs w:val="32"/>
        </w:rPr>
      </w:pPr>
    </w:p>
    <w:p w:rsidR="00811818" w:rsidRPr="001F156C" w:rsidRDefault="00811818" w:rsidP="008E63B3">
      <w:pPr>
        <w:jc w:val="center"/>
        <w:rPr>
          <w:rFonts w:ascii="Arial" w:hAnsi="Arial" w:cs="Arial"/>
          <w:b/>
          <w:sz w:val="32"/>
          <w:szCs w:val="32"/>
        </w:rPr>
      </w:pPr>
      <w:r w:rsidRPr="008E63B3">
        <w:rPr>
          <w:rFonts w:ascii="Arial" w:hAnsi="Arial" w:cs="Arial"/>
          <w:b/>
          <w:sz w:val="32"/>
          <w:szCs w:val="32"/>
        </w:rPr>
        <w:t>P</w:t>
      </w:r>
      <w:r w:rsidRPr="001F156C">
        <w:rPr>
          <w:rFonts w:ascii="Arial" w:hAnsi="Arial" w:cs="Arial"/>
          <w:b/>
          <w:sz w:val="32"/>
          <w:szCs w:val="32"/>
        </w:rPr>
        <w:t>RAVNO RAZMERJE</w:t>
      </w:r>
    </w:p>
    <w:p w:rsidR="00811818" w:rsidRPr="001F156C" w:rsidRDefault="00811818" w:rsidP="001F156C">
      <w:pPr>
        <w:jc w:val="center"/>
        <w:rPr>
          <w:rFonts w:ascii="Arial" w:hAnsi="Arial" w:cs="Arial"/>
          <w:b/>
          <w:sz w:val="32"/>
          <w:szCs w:val="32"/>
        </w:rPr>
      </w:pPr>
    </w:p>
    <w:p w:rsidR="00811818" w:rsidRDefault="00811818" w:rsidP="00DD1D6C">
      <w:pPr>
        <w:tabs>
          <w:tab w:val="left" w:pos="3420"/>
        </w:tabs>
        <w:ind w:left="360"/>
        <w:rPr>
          <w:rFonts w:ascii="Arial" w:hAnsi="Arial" w:cs="Arial"/>
        </w:rPr>
      </w:pPr>
      <w:r>
        <w:rPr>
          <w:rFonts w:ascii="Arial" w:hAnsi="Arial" w:cs="Arial"/>
        </w:rPr>
        <w:t>Je družbeno razmerje, ki je urejeno s pravom. Sestavni deli pravnega razmerja so:</w:t>
      </w:r>
    </w:p>
    <w:p w:rsidR="00811818" w:rsidRDefault="00811818" w:rsidP="00811818">
      <w:pPr>
        <w:tabs>
          <w:tab w:val="left" w:pos="2340"/>
        </w:tabs>
        <w:ind w:left="360"/>
        <w:rPr>
          <w:rFonts w:ascii="Arial" w:hAnsi="Arial" w:cs="Arial"/>
        </w:rPr>
      </w:pPr>
      <w:r>
        <w:rPr>
          <w:rFonts w:ascii="Arial" w:hAnsi="Arial" w:cs="Arial"/>
        </w:rPr>
        <w:t>1) PRAVNI SUBJEKTI</w:t>
      </w:r>
      <w:r w:rsidRPr="00811818">
        <w:rPr>
          <w:rFonts w:ascii="Arial" w:hAnsi="Arial" w:cs="Arial"/>
        </w:rPr>
        <w:sym w:font="Wingdings" w:char="F0E0"/>
      </w:r>
      <w:r>
        <w:rPr>
          <w:rFonts w:ascii="Arial" w:hAnsi="Arial" w:cs="Arial"/>
        </w:rPr>
        <w:t xml:space="preserve"> je nosilec pravic in obveznosti. Poznamo dve vrsti pravnih subjektov : *FIZIČNE OSEBE (z rojstvom)</w:t>
      </w:r>
    </w:p>
    <w:p w:rsidR="00811818" w:rsidRDefault="00811818" w:rsidP="00811818">
      <w:pPr>
        <w:tabs>
          <w:tab w:val="left" w:pos="2340"/>
        </w:tabs>
        <w:rPr>
          <w:rFonts w:ascii="Arial" w:hAnsi="Arial" w:cs="Arial"/>
        </w:rPr>
      </w:pPr>
      <w:r>
        <w:rPr>
          <w:rFonts w:ascii="Arial" w:hAnsi="Arial" w:cs="Arial"/>
        </w:rPr>
        <w:tab/>
        <w:t xml:space="preserve">*PRAVNE OSEBE (različne </w:t>
      </w:r>
      <w:r w:rsidR="001F6216">
        <w:rPr>
          <w:rFonts w:ascii="Arial" w:hAnsi="Arial" w:cs="Arial"/>
        </w:rPr>
        <w:t>organizacije</w:t>
      </w:r>
      <w:r>
        <w:rPr>
          <w:rFonts w:ascii="Arial" w:hAnsi="Arial" w:cs="Arial"/>
        </w:rPr>
        <w:t xml:space="preserve"> in skupnosti, pravno osebnost </w:t>
      </w:r>
      <w:r w:rsidR="001F6216">
        <w:rPr>
          <w:rFonts w:ascii="Arial" w:hAnsi="Arial" w:cs="Arial"/>
        </w:rPr>
        <w:t>dobijo</w:t>
      </w:r>
      <w:r>
        <w:rPr>
          <w:rFonts w:ascii="Arial" w:hAnsi="Arial" w:cs="Arial"/>
        </w:rPr>
        <w:t xml:space="preserve"> s registracijo in ko jim sodišče prizna pravno osebnost)</w:t>
      </w:r>
    </w:p>
    <w:p w:rsidR="006F4270" w:rsidRDefault="006F4270" w:rsidP="00811818">
      <w:pPr>
        <w:tabs>
          <w:tab w:val="left" w:pos="2340"/>
        </w:tabs>
        <w:rPr>
          <w:rFonts w:ascii="Arial" w:hAnsi="Arial" w:cs="Arial"/>
        </w:rPr>
      </w:pPr>
    </w:p>
    <w:p w:rsidR="006F4270" w:rsidRDefault="006F4270" w:rsidP="006F4270">
      <w:pPr>
        <w:tabs>
          <w:tab w:val="left" w:pos="2340"/>
        </w:tabs>
        <w:ind w:left="360"/>
        <w:rPr>
          <w:rFonts w:ascii="Arial" w:hAnsi="Arial" w:cs="Arial"/>
        </w:rPr>
      </w:pPr>
      <w:r>
        <w:rPr>
          <w:rFonts w:ascii="Arial" w:hAnsi="Arial" w:cs="Arial"/>
        </w:rPr>
        <w:t xml:space="preserve">PRAVNI SUBJEKT ima </w:t>
      </w:r>
      <w:r>
        <w:rPr>
          <w:rFonts w:ascii="Arial" w:hAnsi="Arial" w:cs="Arial"/>
        </w:rPr>
        <w:br/>
      </w:r>
    </w:p>
    <w:p w:rsidR="006F4270" w:rsidRDefault="006F4270" w:rsidP="006F4270">
      <w:pPr>
        <w:numPr>
          <w:ilvl w:val="0"/>
          <w:numId w:val="7"/>
        </w:numPr>
        <w:tabs>
          <w:tab w:val="left" w:pos="2340"/>
        </w:tabs>
        <w:rPr>
          <w:rFonts w:ascii="Arial" w:hAnsi="Arial" w:cs="Arial"/>
        </w:rPr>
      </w:pPr>
      <w:r>
        <w:rPr>
          <w:rFonts w:ascii="Arial" w:hAnsi="Arial" w:cs="Arial"/>
        </w:rPr>
        <w:t>*pravno sposobnost (je nosilec pravic in obveznosti)</w:t>
      </w:r>
    </w:p>
    <w:p w:rsidR="006F4270" w:rsidRDefault="006F4270" w:rsidP="006F4270">
      <w:pPr>
        <w:numPr>
          <w:ilvl w:val="0"/>
          <w:numId w:val="7"/>
        </w:numPr>
        <w:tabs>
          <w:tab w:val="left" w:pos="2520"/>
        </w:tabs>
        <w:rPr>
          <w:rFonts w:ascii="Arial" w:hAnsi="Arial" w:cs="Arial"/>
        </w:rPr>
      </w:pPr>
      <w:r>
        <w:rPr>
          <w:rFonts w:ascii="Arial" w:hAnsi="Arial" w:cs="Arial"/>
        </w:rPr>
        <w:t xml:space="preserve">sposobnost dejanja (da je subjekt sposoben pridobivanja pravice in </w:t>
      </w:r>
      <w:r w:rsidR="001F6216">
        <w:rPr>
          <w:rFonts w:ascii="Arial" w:hAnsi="Arial" w:cs="Arial"/>
        </w:rPr>
        <w:t>obveznosti</w:t>
      </w:r>
      <w:r>
        <w:rPr>
          <w:rFonts w:ascii="Arial" w:hAnsi="Arial" w:cs="Arial"/>
        </w:rPr>
        <w:t xml:space="preserve"> s sklepanjem pravnih poslov)</w:t>
      </w:r>
    </w:p>
    <w:p w:rsidR="000907C1" w:rsidRDefault="000907C1" w:rsidP="006F4270">
      <w:pPr>
        <w:numPr>
          <w:ilvl w:val="0"/>
          <w:numId w:val="7"/>
        </w:numPr>
        <w:tabs>
          <w:tab w:val="left" w:pos="2520"/>
        </w:tabs>
        <w:rPr>
          <w:rFonts w:ascii="Arial" w:hAnsi="Arial" w:cs="Arial"/>
        </w:rPr>
      </w:pPr>
      <w:r>
        <w:rPr>
          <w:rFonts w:ascii="Arial" w:hAnsi="Arial" w:cs="Arial"/>
        </w:rPr>
        <w:t xml:space="preserve">deliktna sposobnost (da je oseba </w:t>
      </w:r>
      <w:r w:rsidR="001F6216">
        <w:rPr>
          <w:rFonts w:ascii="Arial" w:hAnsi="Arial" w:cs="Arial"/>
        </w:rPr>
        <w:t>odgovorna</w:t>
      </w:r>
      <w:r>
        <w:rPr>
          <w:rFonts w:ascii="Arial" w:hAnsi="Arial" w:cs="Arial"/>
        </w:rPr>
        <w:t xml:space="preserve"> za protipravna dejanja)</w:t>
      </w:r>
    </w:p>
    <w:p w:rsidR="001F6216" w:rsidRDefault="001F6216" w:rsidP="001F6216">
      <w:pPr>
        <w:tabs>
          <w:tab w:val="left" w:pos="2520"/>
        </w:tabs>
        <w:rPr>
          <w:rFonts w:ascii="Arial" w:hAnsi="Arial" w:cs="Arial"/>
        </w:rPr>
      </w:pPr>
    </w:p>
    <w:p w:rsidR="00A71BC5" w:rsidRDefault="001F6216" w:rsidP="001F6216">
      <w:pPr>
        <w:tabs>
          <w:tab w:val="left" w:pos="2520"/>
        </w:tabs>
        <w:rPr>
          <w:rFonts w:ascii="Arial" w:hAnsi="Arial" w:cs="Arial"/>
        </w:rPr>
      </w:pPr>
      <w:r>
        <w:rPr>
          <w:rFonts w:ascii="Arial" w:hAnsi="Arial" w:cs="Arial"/>
        </w:rPr>
        <w:t xml:space="preserve">Prave osebe dobijo pravno osebnosti z registracijo, posle lahko sklepajo le tisti ko so registrirani. Fizične osebe dobijo poslovno sposobnost </w:t>
      </w:r>
      <w:r w:rsidR="00C77427">
        <w:rPr>
          <w:rFonts w:ascii="Arial" w:hAnsi="Arial" w:cs="Arial"/>
        </w:rPr>
        <w:t>z 18 leti pred tem pa če se poročijo ali imajo otroka. Otroci do 7ga leta ne smejo sklepati poslov, od 7-14 let jih razumejo, po 14letu pa jih lahko sklepajo le z odobritvijo staršev ali skrbnikov.</w:t>
      </w:r>
      <w:r w:rsidR="00A71BC5">
        <w:rPr>
          <w:rFonts w:ascii="Arial" w:hAnsi="Arial" w:cs="Arial"/>
        </w:rPr>
        <w:t xml:space="preserve"> S 15 leti se lahko zaposli in v celoti razpolaga s svojimi dohodki. Deliktno niso sposobni otroci do 7 leta starosti. 7-14 let svoja dejanja razumejo.</w:t>
      </w:r>
    </w:p>
    <w:p w:rsidR="00A71BC5" w:rsidRDefault="00A71BC5" w:rsidP="001F6216">
      <w:pPr>
        <w:tabs>
          <w:tab w:val="left" w:pos="2520"/>
        </w:tabs>
        <w:rPr>
          <w:rFonts w:ascii="Arial" w:hAnsi="Arial" w:cs="Arial"/>
        </w:rPr>
      </w:pPr>
      <w:r>
        <w:rPr>
          <w:rFonts w:ascii="Arial" w:hAnsi="Arial" w:cs="Arial"/>
        </w:rPr>
        <w:t>Pravne osebe sklepajo posle s posredovanjem oseb, ki jih zastopajo. Tudi fizične osebe imajo lahko zastopnika, če nimajo poslovnih sposobnosti, zastopnika morajo imeti.(starši imajo pravico biti zastopniki svojemu otroku)</w:t>
      </w:r>
    </w:p>
    <w:p w:rsidR="00A71BC5" w:rsidRDefault="00A71BC5" w:rsidP="001F6216">
      <w:pPr>
        <w:tabs>
          <w:tab w:val="left" w:pos="2520"/>
        </w:tabs>
        <w:rPr>
          <w:rFonts w:ascii="Arial" w:hAnsi="Arial" w:cs="Arial"/>
        </w:rPr>
      </w:pPr>
      <w:r>
        <w:rPr>
          <w:rFonts w:ascii="Arial" w:hAnsi="Arial" w:cs="Arial"/>
        </w:rPr>
        <w:t>Drugi temelj za zastopanje pa je pravno pooblastilo, to je pooblastitev v pisni obliki ali pa usti za enega ali več poslov. Tretji temelj za zastopanje pa je sklep sodišča. Sodišče lahko nekomu odvzame poslovno sposobnost zaradi bolezni ali pa mu določi zastopnika.</w:t>
      </w:r>
    </w:p>
    <w:p w:rsidR="004F66FF" w:rsidRDefault="004F66FF" w:rsidP="001F6216">
      <w:pPr>
        <w:tabs>
          <w:tab w:val="left" w:pos="2520"/>
        </w:tabs>
        <w:rPr>
          <w:rFonts w:ascii="Arial" w:hAnsi="Arial" w:cs="Arial"/>
        </w:rPr>
      </w:pPr>
    </w:p>
    <w:p w:rsidR="004F66FF" w:rsidRDefault="004F66FF" w:rsidP="001F6216">
      <w:pPr>
        <w:tabs>
          <w:tab w:val="left" w:pos="2520"/>
        </w:tabs>
        <w:rPr>
          <w:rFonts w:ascii="Arial" w:hAnsi="Arial" w:cs="Arial"/>
        </w:rPr>
      </w:pPr>
    </w:p>
    <w:p w:rsidR="004F66FF" w:rsidRDefault="004F66FF" w:rsidP="001F6216">
      <w:pPr>
        <w:tabs>
          <w:tab w:val="left" w:pos="2520"/>
        </w:tabs>
        <w:rPr>
          <w:rFonts w:ascii="Arial" w:hAnsi="Arial" w:cs="Arial"/>
        </w:rPr>
      </w:pPr>
    </w:p>
    <w:p w:rsidR="006F4270" w:rsidRDefault="004F66FF" w:rsidP="006F4270">
      <w:pPr>
        <w:tabs>
          <w:tab w:val="left" w:pos="2520"/>
        </w:tabs>
        <w:rPr>
          <w:rFonts w:ascii="Arial" w:hAnsi="Arial" w:cs="Arial"/>
        </w:rPr>
      </w:pPr>
      <w:r>
        <w:rPr>
          <w:rFonts w:ascii="Arial" w:hAnsi="Arial" w:cs="Arial"/>
        </w:rPr>
        <w:t>2)PRAVICE IN OBVEZNOSTI</w:t>
      </w:r>
    </w:p>
    <w:p w:rsidR="004F66FF" w:rsidRDefault="004F66FF" w:rsidP="006F4270">
      <w:pPr>
        <w:tabs>
          <w:tab w:val="left" w:pos="2520"/>
        </w:tabs>
        <w:rPr>
          <w:rFonts w:ascii="Arial" w:hAnsi="Arial" w:cs="Arial"/>
        </w:rPr>
      </w:pPr>
      <w:r>
        <w:rPr>
          <w:rFonts w:ascii="Arial" w:hAnsi="Arial" w:cs="Arial"/>
        </w:rPr>
        <w:t>Pravica v pravnem razmerju pomeni da lahko subjekt zahteva izpolnitev pravnega razmerja (npr. to pomeni da se uresniči tisti zaradi katerega je bilo razmerje sklenjeno – Badovinac-malica-plačati)</w:t>
      </w:r>
    </w:p>
    <w:p w:rsidR="004F66FF" w:rsidRDefault="004F66FF" w:rsidP="006F4270">
      <w:pPr>
        <w:tabs>
          <w:tab w:val="left" w:pos="2520"/>
        </w:tabs>
        <w:rPr>
          <w:rFonts w:ascii="Arial" w:hAnsi="Arial" w:cs="Arial"/>
        </w:rPr>
      </w:pPr>
      <w:r>
        <w:rPr>
          <w:rFonts w:ascii="Arial" w:hAnsi="Arial" w:cs="Arial"/>
        </w:rPr>
        <w:t>Obveznosti so soroden pojem pravici. Pravica enega subjekta je obveznost drugega.</w:t>
      </w:r>
    </w:p>
    <w:p w:rsidR="004F66FF" w:rsidRDefault="004F66FF" w:rsidP="006F4270">
      <w:pPr>
        <w:tabs>
          <w:tab w:val="left" w:pos="2520"/>
        </w:tabs>
        <w:rPr>
          <w:rFonts w:ascii="Arial" w:hAnsi="Arial" w:cs="Arial"/>
        </w:rPr>
      </w:pPr>
    </w:p>
    <w:p w:rsidR="004F66FF" w:rsidRDefault="00936987" w:rsidP="006F4270">
      <w:pPr>
        <w:tabs>
          <w:tab w:val="left" w:pos="2520"/>
        </w:tabs>
        <w:rPr>
          <w:rFonts w:ascii="Arial" w:hAnsi="Arial" w:cs="Arial"/>
        </w:rPr>
      </w:pPr>
      <w:r>
        <w:rPr>
          <w:rFonts w:ascii="Arial" w:hAnsi="Arial" w:cs="Arial"/>
        </w:rPr>
        <w:t>3)PREDMET PRAVNEGA RAZMERJA</w:t>
      </w:r>
    </w:p>
    <w:p w:rsidR="00936987" w:rsidRDefault="00936987" w:rsidP="006F4270">
      <w:pPr>
        <w:tabs>
          <w:tab w:val="left" w:pos="2520"/>
        </w:tabs>
        <w:rPr>
          <w:rFonts w:ascii="Arial" w:hAnsi="Arial" w:cs="Arial"/>
        </w:rPr>
      </w:pPr>
      <w:r>
        <w:rPr>
          <w:rFonts w:ascii="Arial" w:hAnsi="Arial" w:cs="Arial"/>
        </w:rPr>
        <w:t>Je namen zaradi</w:t>
      </w:r>
      <w:r w:rsidR="0087111D">
        <w:rPr>
          <w:rFonts w:ascii="Arial" w:hAnsi="Arial" w:cs="Arial"/>
        </w:rPr>
        <w:t xml:space="preserve"> katerega je bilo sklenjeno p. razmerje. Navadno gre za materialno stvar, ni pa nujno.</w:t>
      </w:r>
    </w:p>
    <w:p w:rsidR="0087111D" w:rsidRDefault="0087111D" w:rsidP="006F4270">
      <w:pPr>
        <w:tabs>
          <w:tab w:val="left" w:pos="2520"/>
        </w:tabs>
        <w:rPr>
          <w:rFonts w:ascii="Arial" w:hAnsi="Arial" w:cs="Arial"/>
        </w:rPr>
      </w:pPr>
    </w:p>
    <w:p w:rsidR="0087111D" w:rsidRDefault="0087111D" w:rsidP="0087111D">
      <w:pPr>
        <w:tabs>
          <w:tab w:val="left" w:pos="2520"/>
        </w:tabs>
        <w:jc w:val="center"/>
        <w:rPr>
          <w:rFonts w:ascii="Arial" w:hAnsi="Arial" w:cs="Arial"/>
        </w:rPr>
      </w:pPr>
      <w:r>
        <w:rPr>
          <w:rFonts w:ascii="Arial" w:hAnsi="Arial" w:cs="Arial"/>
        </w:rPr>
        <w:t>NASTANEK IN PRENEHANJE PRAVNEGA RAZMERJA</w:t>
      </w:r>
    </w:p>
    <w:p w:rsidR="0087111D" w:rsidRDefault="0087111D" w:rsidP="0087111D">
      <w:pPr>
        <w:tabs>
          <w:tab w:val="left" w:pos="2520"/>
        </w:tabs>
        <w:rPr>
          <w:rFonts w:ascii="Arial" w:hAnsi="Arial" w:cs="Arial"/>
        </w:rPr>
      </w:pPr>
    </w:p>
    <w:p w:rsidR="0087111D" w:rsidRDefault="0087111D" w:rsidP="0087111D">
      <w:pPr>
        <w:tabs>
          <w:tab w:val="left" w:pos="2520"/>
        </w:tabs>
        <w:rPr>
          <w:rFonts w:ascii="Arial" w:hAnsi="Arial" w:cs="Arial"/>
        </w:rPr>
      </w:pPr>
      <w:r>
        <w:rPr>
          <w:rFonts w:ascii="Arial" w:hAnsi="Arial" w:cs="Arial"/>
        </w:rPr>
        <w:t>Za nastanek potrebujemo dvoje:</w:t>
      </w:r>
    </w:p>
    <w:p w:rsidR="0087111D" w:rsidRDefault="0087111D" w:rsidP="0087111D">
      <w:pPr>
        <w:numPr>
          <w:ilvl w:val="0"/>
          <w:numId w:val="8"/>
        </w:numPr>
        <w:tabs>
          <w:tab w:val="left" w:pos="2520"/>
        </w:tabs>
        <w:rPr>
          <w:rFonts w:ascii="Arial" w:hAnsi="Arial" w:cs="Arial"/>
        </w:rPr>
      </w:pPr>
      <w:r>
        <w:rPr>
          <w:rFonts w:ascii="Arial" w:hAnsi="Arial" w:cs="Arial"/>
        </w:rPr>
        <w:t>mora biti urejeno z zakonom</w:t>
      </w:r>
    </w:p>
    <w:p w:rsidR="0087111D" w:rsidRDefault="0087111D" w:rsidP="0087111D">
      <w:pPr>
        <w:numPr>
          <w:ilvl w:val="0"/>
          <w:numId w:val="8"/>
        </w:numPr>
        <w:tabs>
          <w:tab w:val="left" w:pos="2520"/>
        </w:tabs>
        <w:rPr>
          <w:rFonts w:ascii="Arial" w:hAnsi="Arial" w:cs="Arial"/>
        </w:rPr>
      </w:pPr>
      <w:r>
        <w:rPr>
          <w:rFonts w:ascii="Arial" w:hAnsi="Arial" w:cs="Arial"/>
        </w:rPr>
        <w:t>nastati mora dogodek ali dejstvo, ki ga zakon določa kot pogoj za nastanek p.razmerja.</w:t>
      </w:r>
    </w:p>
    <w:p w:rsidR="0087111D" w:rsidRDefault="0087111D" w:rsidP="0087111D">
      <w:pPr>
        <w:tabs>
          <w:tab w:val="left" w:pos="2520"/>
        </w:tabs>
        <w:rPr>
          <w:rFonts w:ascii="Arial" w:hAnsi="Arial" w:cs="Arial"/>
        </w:rPr>
      </w:pPr>
    </w:p>
    <w:p w:rsidR="0087111D" w:rsidRDefault="0087111D" w:rsidP="0087111D">
      <w:pPr>
        <w:tabs>
          <w:tab w:val="left" w:pos="2520"/>
        </w:tabs>
        <w:rPr>
          <w:rFonts w:ascii="Arial" w:hAnsi="Arial" w:cs="Arial"/>
        </w:rPr>
      </w:pPr>
      <w:r>
        <w:rPr>
          <w:rFonts w:ascii="Arial" w:hAnsi="Arial" w:cs="Arial"/>
        </w:rPr>
        <w:t>Tudi prenehanje je določeno z zakonom. Najbolj želen način je izpolnitev pravnega razmerja, zakon določa p</w:t>
      </w:r>
      <w:r w:rsidR="005702CE">
        <w:rPr>
          <w:rFonts w:ascii="Arial" w:hAnsi="Arial" w:cs="Arial"/>
        </w:rPr>
        <w:t>a tudi druge načine prenehanja.</w:t>
      </w:r>
    </w:p>
    <w:p w:rsidR="005702CE" w:rsidRDefault="005702CE" w:rsidP="0087111D">
      <w:pPr>
        <w:tabs>
          <w:tab w:val="left" w:pos="2520"/>
        </w:tabs>
        <w:rPr>
          <w:rFonts w:ascii="Arial" w:hAnsi="Arial" w:cs="Arial"/>
        </w:rPr>
      </w:pPr>
    </w:p>
    <w:p w:rsidR="005702CE" w:rsidRPr="001F156C" w:rsidRDefault="005702CE" w:rsidP="001F156C">
      <w:pPr>
        <w:jc w:val="center"/>
        <w:rPr>
          <w:rFonts w:ascii="Arial" w:hAnsi="Arial" w:cs="Arial"/>
          <w:b/>
          <w:sz w:val="32"/>
          <w:szCs w:val="32"/>
        </w:rPr>
      </w:pPr>
      <w:r w:rsidRPr="001F156C">
        <w:rPr>
          <w:rFonts w:ascii="Arial" w:hAnsi="Arial" w:cs="Arial"/>
          <w:b/>
          <w:sz w:val="32"/>
          <w:szCs w:val="32"/>
        </w:rPr>
        <w:t>PRAVNI SISTEM</w:t>
      </w:r>
    </w:p>
    <w:p w:rsidR="00D17BFA" w:rsidRDefault="00D17BFA" w:rsidP="00D17BFA">
      <w:pPr>
        <w:tabs>
          <w:tab w:val="left" w:pos="2520"/>
        </w:tabs>
        <w:rPr>
          <w:rFonts w:ascii="Arial" w:hAnsi="Arial" w:cs="Arial"/>
        </w:rPr>
      </w:pPr>
    </w:p>
    <w:p w:rsidR="00D17BFA" w:rsidRDefault="00D17BFA" w:rsidP="00D17BFA">
      <w:pPr>
        <w:tabs>
          <w:tab w:val="left" w:pos="2520"/>
        </w:tabs>
        <w:rPr>
          <w:rFonts w:ascii="Arial" w:hAnsi="Arial" w:cs="Arial"/>
        </w:rPr>
      </w:pPr>
      <w:r>
        <w:rPr>
          <w:rFonts w:ascii="Arial" w:hAnsi="Arial" w:cs="Arial"/>
        </w:rPr>
        <w:t>Družba je nek kompleksen sistem njegovo delovanje je odvisno od posameznih del družbe. Ker je družba urejena s pravom je tudi pravo kompleksen sistem. Pravo se razvija in spreminja skupaj z družbo. Osnovna enota pravnega sistema je pravno pravilo. Pravno pravila se združujejo v pravne ustanove, sestavljajo jo pravila ki urejajo neko razmerje npr. zakonski stan. Ustanove, ki urejajo podobna pravna razmerja sestavljajo pravne panoge, katerih poznamo več vrst.</w:t>
      </w:r>
    </w:p>
    <w:p w:rsidR="00D17BFA" w:rsidRDefault="00D17BFA" w:rsidP="00D17BFA">
      <w:pPr>
        <w:tabs>
          <w:tab w:val="left" w:pos="2520"/>
        </w:tabs>
        <w:rPr>
          <w:rFonts w:ascii="Arial" w:hAnsi="Arial" w:cs="Arial"/>
        </w:rPr>
      </w:pPr>
    </w:p>
    <w:p w:rsidR="00D17BFA" w:rsidRDefault="00D17BFA" w:rsidP="00D17BFA">
      <w:pPr>
        <w:tabs>
          <w:tab w:val="left" w:pos="2520"/>
        </w:tabs>
        <w:rPr>
          <w:rFonts w:ascii="Arial" w:hAnsi="Arial" w:cs="Arial"/>
        </w:rPr>
      </w:pPr>
      <w:r>
        <w:rPr>
          <w:rFonts w:ascii="Arial" w:hAnsi="Arial" w:cs="Arial"/>
        </w:rPr>
        <w:t xml:space="preserve"> USTANOVNO PRAVO (obsega p.p, ki urejajo organe in delovanje javne            oblasti, ter odnos med posameznikom in oblastjo)</w:t>
      </w:r>
    </w:p>
    <w:p w:rsidR="00D17BFA" w:rsidRDefault="00D17BFA" w:rsidP="00D17BFA">
      <w:pPr>
        <w:tabs>
          <w:tab w:val="left" w:pos="2520"/>
        </w:tabs>
        <w:rPr>
          <w:rFonts w:ascii="Arial" w:hAnsi="Arial" w:cs="Arial"/>
        </w:rPr>
      </w:pPr>
    </w:p>
    <w:p w:rsidR="00D17BFA" w:rsidRDefault="00D17BFA" w:rsidP="00D17BFA">
      <w:pPr>
        <w:tabs>
          <w:tab w:val="left" w:pos="2520"/>
        </w:tabs>
        <w:rPr>
          <w:rFonts w:ascii="Arial" w:hAnsi="Arial" w:cs="Arial"/>
        </w:rPr>
      </w:pPr>
      <w:r>
        <w:rPr>
          <w:rFonts w:ascii="Arial" w:hAnsi="Arial" w:cs="Arial"/>
        </w:rPr>
        <w:t>KAZENSKO PRAVO (obsega p.p., ki varujejo temeljne družbene vrednote)</w:t>
      </w:r>
    </w:p>
    <w:p w:rsidR="00D17BFA" w:rsidRDefault="00D17BFA" w:rsidP="00D17BFA">
      <w:pPr>
        <w:tabs>
          <w:tab w:val="left" w:pos="2520"/>
        </w:tabs>
        <w:rPr>
          <w:rFonts w:ascii="Arial" w:hAnsi="Arial" w:cs="Arial"/>
        </w:rPr>
      </w:pPr>
    </w:p>
    <w:p w:rsidR="00D17BFA" w:rsidRDefault="00D17BFA" w:rsidP="00D17BFA">
      <w:pPr>
        <w:tabs>
          <w:tab w:val="left" w:pos="2520"/>
        </w:tabs>
        <w:rPr>
          <w:rFonts w:ascii="Arial" w:hAnsi="Arial" w:cs="Arial"/>
        </w:rPr>
      </w:pPr>
      <w:r>
        <w:rPr>
          <w:rFonts w:ascii="Arial" w:hAnsi="Arial" w:cs="Arial"/>
        </w:rPr>
        <w:t>UPRAVNO PRAVO (ureja delovanje družbenih organov)</w:t>
      </w:r>
    </w:p>
    <w:p w:rsidR="00D17BFA" w:rsidRDefault="00D17BFA" w:rsidP="00D17BFA">
      <w:pPr>
        <w:tabs>
          <w:tab w:val="left" w:pos="2520"/>
        </w:tabs>
        <w:rPr>
          <w:rFonts w:ascii="Arial" w:hAnsi="Arial" w:cs="Arial"/>
        </w:rPr>
      </w:pPr>
    </w:p>
    <w:p w:rsidR="00D17BFA" w:rsidRDefault="00D17BFA" w:rsidP="00D17BFA">
      <w:pPr>
        <w:tabs>
          <w:tab w:val="left" w:pos="2520"/>
        </w:tabs>
        <w:rPr>
          <w:rFonts w:ascii="Arial" w:hAnsi="Arial" w:cs="Arial"/>
        </w:rPr>
      </w:pPr>
      <w:r>
        <w:rPr>
          <w:rFonts w:ascii="Arial" w:hAnsi="Arial" w:cs="Arial"/>
        </w:rPr>
        <w:t>FINANČNO PRAVO</w:t>
      </w:r>
    </w:p>
    <w:p w:rsidR="00D17BFA" w:rsidRDefault="00D17BFA" w:rsidP="00D17BFA">
      <w:pPr>
        <w:tabs>
          <w:tab w:val="left" w:pos="2520"/>
        </w:tabs>
        <w:rPr>
          <w:rFonts w:ascii="Arial" w:hAnsi="Arial" w:cs="Arial"/>
        </w:rPr>
      </w:pPr>
    </w:p>
    <w:p w:rsidR="00D17BFA" w:rsidRDefault="00D17BFA" w:rsidP="00D17BFA">
      <w:pPr>
        <w:tabs>
          <w:tab w:val="left" w:pos="2520"/>
        </w:tabs>
        <w:rPr>
          <w:rFonts w:ascii="Arial" w:hAnsi="Arial" w:cs="Arial"/>
        </w:rPr>
      </w:pPr>
      <w:r>
        <w:rPr>
          <w:rFonts w:ascii="Arial" w:hAnsi="Arial" w:cs="Arial"/>
        </w:rPr>
        <w:t>CIVILNO PRAVO (sestavlja stvarno, osebno pravo določa kakšne lastnosti morajo imeti pravni subjekti, da lahko vstopajo v pravna razmerja)</w:t>
      </w:r>
    </w:p>
    <w:p w:rsidR="00D17BFA" w:rsidRDefault="00D17BFA" w:rsidP="00D17BFA">
      <w:pPr>
        <w:tabs>
          <w:tab w:val="left" w:pos="2520"/>
        </w:tabs>
        <w:rPr>
          <w:rFonts w:ascii="Arial" w:hAnsi="Arial" w:cs="Arial"/>
        </w:rPr>
      </w:pPr>
    </w:p>
    <w:p w:rsidR="00D17BFA" w:rsidRDefault="00D17BFA" w:rsidP="00D17BFA">
      <w:pPr>
        <w:tabs>
          <w:tab w:val="left" w:pos="2520"/>
        </w:tabs>
        <w:rPr>
          <w:rFonts w:ascii="Arial" w:hAnsi="Arial" w:cs="Arial"/>
        </w:rPr>
      </w:pPr>
      <w:r>
        <w:rPr>
          <w:rFonts w:ascii="Arial" w:hAnsi="Arial" w:cs="Arial"/>
        </w:rPr>
        <w:t>STVARNO PRAVO (določa kdaj je določena stvar podarjena določeni osebi)</w:t>
      </w:r>
    </w:p>
    <w:p w:rsidR="00D17BFA" w:rsidRDefault="00D17BFA" w:rsidP="00D17BFA">
      <w:pPr>
        <w:tabs>
          <w:tab w:val="left" w:pos="2520"/>
        </w:tabs>
        <w:rPr>
          <w:rFonts w:ascii="Arial" w:hAnsi="Arial" w:cs="Arial"/>
        </w:rPr>
      </w:pPr>
    </w:p>
    <w:p w:rsidR="00D17BFA" w:rsidRDefault="00D17BFA" w:rsidP="00D17BFA">
      <w:pPr>
        <w:tabs>
          <w:tab w:val="left" w:pos="2520"/>
        </w:tabs>
        <w:rPr>
          <w:rFonts w:ascii="Arial" w:hAnsi="Arial" w:cs="Arial"/>
        </w:rPr>
      </w:pPr>
      <w:r>
        <w:rPr>
          <w:rFonts w:ascii="Arial" w:hAnsi="Arial" w:cs="Arial"/>
        </w:rPr>
        <w:t>OBLIGACIJSKO PRAVO (urejajo pravna razmerja na podlagi katerih lahko upnik dolžnika terja da mu nekaj da)</w:t>
      </w:r>
    </w:p>
    <w:p w:rsidR="00D17BFA" w:rsidRDefault="00D17BFA" w:rsidP="00D17BFA">
      <w:pPr>
        <w:tabs>
          <w:tab w:val="left" w:pos="2520"/>
        </w:tabs>
        <w:rPr>
          <w:rFonts w:ascii="Arial" w:hAnsi="Arial" w:cs="Arial"/>
        </w:rPr>
      </w:pPr>
    </w:p>
    <w:p w:rsidR="00D17BFA" w:rsidRDefault="00D17BFA" w:rsidP="00D17BFA">
      <w:pPr>
        <w:tabs>
          <w:tab w:val="left" w:pos="2520"/>
        </w:tabs>
        <w:rPr>
          <w:rFonts w:ascii="Arial" w:hAnsi="Arial" w:cs="Arial"/>
        </w:rPr>
      </w:pPr>
      <w:r>
        <w:rPr>
          <w:rFonts w:ascii="Arial" w:hAnsi="Arial" w:cs="Arial"/>
        </w:rPr>
        <w:t>DEDNO PRAVO, DRUŽINSKO PRAVO, DELOVNO PRAVO, DRUGE P.PANOGE</w:t>
      </w:r>
    </w:p>
    <w:p w:rsidR="00374D48" w:rsidRDefault="00374D48" w:rsidP="00D17BFA">
      <w:pPr>
        <w:tabs>
          <w:tab w:val="left" w:pos="2520"/>
        </w:tabs>
        <w:rPr>
          <w:rFonts w:ascii="Arial" w:hAnsi="Arial" w:cs="Arial"/>
        </w:rPr>
      </w:pPr>
    </w:p>
    <w:p w:rsidR="00374D48" w:rsidRDefault="00374D48" w:rsidP="00D17BFA">
      <w:pPr>
        <w:tabs>
          <w:tab w:val="left" w:pos="2520"/>
        </w:tabs>
        <w:rPr>
          <w:rFonts w:ascii="Arial" w:hAnsi="Arial" w:cs="Arial"/>
        </w:rPr>
      </w:pPr>
    </w:p>
    <w:p w:rsidR="00374D48" w:rsidRPr="001F156C" w:rsidRDefault="00374D48" w:rsidP="001F156C">
      <w:pPr>
        <w:jc w:val="center"/>
        <w:rPr>
          <w:rFonts w:ascii="Arial" w:hAnsi="Arial" w:cs="Arial"/>
          <w:b/>
          <w:sz w:val="32"/>
          <w:szCs w:val="32"/>
        </w:rPr>
      </w:pPr>
      <w:r w:rsidRPr="001F156C">
        <w:rPr>
          <w:rFonts w:ascii="Arial" w:hAnsi="Arial" w:cs="Arial"/>
          <w:b/>
          <w:sz w:val="32"/>
          <w:szCs w:val="32"/>
        </w:rPr>
        <w:t>URESNIČEVANJE PRAVA</w:t>
      </w:r>
    </w:p>
    <w:p w:rsidR="00374D48" w:rsidRDefault="00374D48" w:rsidP="00374D48">
      <w:pPr>
        <w:tabs>
          <w:tab w:val="left" w:pos="2520"/>
        </w:tabs>
        <w:rPr>
          <w:rFonts w:ascii="Arial" w:hAnsi="Arial" w:cs="Arial"/>
        </w:rPr>
      </w:pPr>
    </w:p>
    <w:p w:rsidR="00374D48" w:rsidRDefault="00374D48" w:rsidP="00374D48">
      <w:pPr>
        <w:tabs>
          <w:tab w:val="left" w:pos="2520"/>
        </w:tabs>
        <w:rPr>
          <w:rFonts w:ascii="Arial" w:hAnsi="Arial" w:cs="Arial"/>
        </w:rPr>
      </w:pPr>
      <w:r>
        <w:rPr>
          <w:rFonts w:ascii="Arial" w:hAnsi="Arial" w:cs="Arial"/>
        </w:rPr>
        <w:t>Namen prava je dosežen takrat kadar se vsi ljudje vedejo v skladu s pravnimi pravili. Stanje kjer bi se vsi vedli tako pa je nemogoče doseči, zato so zelo pomembne sankcije, za katere skrbi država. V natančno določenih postopkih, mora ugotavljati kršitve in kršitelje kaznovati.</w:t>
      </w:r>
    </w:p>
    <w:p w:rsidR="00633BE0" w:rsidRDefault="00633BE0" w:rsidP="00374D48">
      <w:pPr>
        <w:tabs>
          <w:tab w:val="left" w:pos="2520"/>
        </w:tabs>
        <w:rPr>
          <w:rFonts w:ascii="Arial" w:hAnsi="Arial" w:cs="Arial"/>
        </w:rPr>
      </w:pPr>
    </w:p>
    <w:p w:rsidR="00633BE0" w:rsidRPr="001F156C" w:rsidRDefault="00633BE0" w:rsidP="001F156C">
      <w:pPr>
        <w:jc w:val="center"/>
        <w:rPr>
          <w:rFonts w:ascii="Arial" w:hAnsi="Arial" w:cs="Arial"/>
          <w:b/>
          <w:sz w:val="32"/>
          <w:szCs w:val="32"/>
        </w:rPr>
      </w:pPr>
      <w:r w:rsidRPr="001F156C">
        <w:rPr>
          <w:rFonts w:ascii="Arial" w:hAnsi="Arial" w:cs="Arial"/>
          <w:b/>
          <w:sz w:val="32"/>
          <w:szCs w:val="32"/>
        </w:rPr>
        <w:t>UPORABLJANJE PRAVA</w:t>
      </w:r>
    </w:p>
    <w:p w:rsidR="00D17BFA" w:rsidRPr="001F156C" w:rsidRDefault="00D17BFA" w:rsidP="001F156C">
      <w:pPr>
        <w:jc w:val="center"/>
        <w:rPr>
          <w:rFonts w:ascii="Arial" w:hAnsi="Arial" w:cs="Arial"/>
          <w:b/>
          <w:sz w:val="32"/>
          <w:szCs w:val="32"/>
        </w:rPr>
      </w:pPr>
    </w:p>
    <w:p w:rsidR="00633BE0" w:rsidRDefault="00633BE0" w:rsidP="00D17BFA">
      <w:pPr>
        <w:tabs>
          <w:tab w:val="left" w:pos="2520"/>
        </w:tabs>
        <w:rPr>
          <w:rFonts w:ascii="Arial" w:hAnsi="Arial" w:cs="Arial"/>
        </w:rPr>
      </w:pPr>
      <w:r>
        <w:rPr>
          <w:rFonts w:ascii="Arial" w:hAnsi="Arial" w:cs="Arial"/>
        </w:rPr>
        <w:t>Postopki v katerih se uporablja pravo imajo 3 stopnje:</w:t>
      </w:r>
    </w:p>
    <w:p w:rsidR="00633BE0" w:rsidRDefault="00633BE0" w:rsidP="00633BE0">
      <w:pPr>
        <w:numPr>
          <w:ilvl w:val="0"/>
          <w:numId w:val="10"/>
        </w:numPr>
        <w:tabs>
          <w:tab w:val="left" w:pos="2520"/>
        </w:tabs>
        <w:rPr>
          <w:rFonts w:ascii="Arial" w:hAnsi="Arial" w:cs="Arial"/>
        </w:rPr>
      </w:pPr>
      <w:r>
        <w:rPr>
          <w:rFonts w:ascii="Arial" w:hAnsi="Arial" w:cs="Arial"/>
        </w:rPr>
        <w:t xml:space="preserve">Državni organ mora ugotoviti kateri zakon ureja družbeno razmerje, ki je predmet odločanja (npr. dijak manjka v šoli </w:t>
      </w:r>
      <w:r w:rsidRPr="00633BE0">
        <w:rPr>
          <w:rFonts w:ascii="Arial" w:hAnsi="Arial" w:cs="Arial"/>
        </w:rPr>
        <w:sym w:font="Wingdings" w:char="F0E0"/>
      </w:r>
      <w:r>
        <w:rPr>
          <w:rFonts w:ascii="Arial" w:hAnsi="Arial" w:cs="Arial"/>
        </w:rPr>
        <w:t xml:space="preserve"> hišni red ureja obisk pouka v šoli)</w:t>
      </w:r>
    </w:p>
    <w:p w:rsidR="00633BE0" w:rsidRDefault="00633BE0" w:rsidP="00633BE0">
      <w:pPr>
        <w:numPr>
          <w:ilvl w:val="0"/>
          <w:numId w:val="10"/>
        </w:numPr>
        <w:tabs>
          <w:tab w:val="left" w:pos="2520"/>
        </w:tabs>
        <w:rPr>
          <w:rFonts w:ascii="Arial" w:hAnsi="Arial" w:cs="Arial"/>
        </w:rPr>
      </w:pPr>
      <w:r>
        <w:rPr>
          <w:rFonts w:ascii="Arial" w:hAnsi="Arial" w:cs="Arial"/>
        </w:rPr>
        <w:t>Državni organ mora primerjati dejstva in pravno pravilo (primerja odsotnosti in opravičila)</w:t>
      </w:r>
    </w:p>
    <w:p w:rsidR="00633BE0" w:rsidRDefault="00633BE0" w:rsidP="00633BE0">
      <w:pPr>
        <w:numPr>
          <w:ilvl w:val="0"/>
          <w:numId w:val="10"/>
        </w:numPr>
        <w:tabs>
          <w:tab w:val="left" w:pos="2520"/>
        </w:tabs>
        <w:rPr>
          <w:rFonts w:ascii="Arial" w:hAnsi="Arial" w:cs="Arial"/>
        </w:rPr>
      </w:pPr>
      <w:r>
        <w:rPr>
          <w:rFonts w:ascii="Arial" w:hAnsi="Arial" w:cs="Arial"/>
        </w:rPr>
        <w:t>Izreče posledico primerjave med dejstvi in pravnim pravilom (glede na št. Neopravičenih ur se ti izreka kazen ukor…)</w:t>
      </w:r>
    </w:p>
    <w:p w:rsidR="00633BE0" w:rsidRDefault="00633BE0" w:rsidP="00633BE0">
      <w:pPr>
        <w:tabs>
          <w:tab w:val="left" w:pos="2520"/>
        </w:tabs>
        <w:rPr>
          <w:rFonts w:ascii="Arial" w:hAnsi="Arial" w:cs="Arial"/>
        </w:rPr>
      </w:pPr>
    </w:p>
    <w:p w:rsidR="00633BE0" w:rsidRPr="001F156C" w:rsidRDefault="00633BE0" w:rsidP="001F156C">
      <w:pPr>
        <w:jc w:val="center"/>
        <w:rPr>
          <w:rFonts w:ascii="Arial" w:hAnsi="Arial" w:cs="Arial"/>
          <w:b/>
          <w:sz w:val="32"/>
          <w:szCs w:val="32"/>
        </w:rPr>
      </w:pPr>
      <w:r w:rsidRPr="001F156C">
        <w:rPr>
          <w:rFonts w:ascii="Arial" w:hAnsi="Arial" w:cs="Arial"/>
          <w:b/>
          <w:sz w:val="32"/>
          <w:szCs w:val="32"/>
        </w:rPr>
        <w:t>RAZLAGA</w:t>
      </w:r>
      <w:r>
        <w:rPr>
          <w:rFonts w:ascii="Arial" w:hAnsi="Arial" w:cs="Arial"/>
        </w:rPr>
        <w:t xml:space="preserve"> </w:t>
      </w:r>
      <w:r w:rsidRPr="001F156C">
        <w:rPr>
          <w:rFonts w:ascii="Arial" w:hAnsi="Arial" w:cs="Arial"/>
          <w:b/>
          <w:sz w:val="32"/>
          <w:szCs w:val="32"/>
        </w:rPr>
        <w:t>PRAVNIH AKTOV</w:t>
      </w:r>
    </w:p>
    <w:p w:rsidR="00D17BFA" w:rsidRPr="001F156C" w:rsidRDefault="00D17BFA" w:rsidP="001F156C">
      <w:pPr>
        <w:jc w:val="center"/>
        <w:rPr>
          <w:rFonts w:ascii="Arial" w:hAnsi="Arial" w:cs="Arial"/>
          <w:b/>
          <w:sz w:val="32"/>
          <w:szCs w:val="32"/>
        </w:rPr>
      </w:pPr>
    </w:p>
    <w:p w:rsidR="00633BE0" w:rsidRDefault="00633BE0" w:rsidP="00D17BFA">
      <w:pPr>
        <w:tabs>
          <w:tab w:val="left" w:pos="2520"/>
        </w:tabs>
        <w:rPr>
          <w:rFonts w:ascii="Arial" w:hAnsi="Arial" w:cs="Arial"/>
        </w:rPr>
      </w:pPr>
      <w:r>
        <w:rPr>
          <w:rFonts w:ascii="Arial" w:hAnsi="Arial" w:cs="Arial"/>
        </w:rPr>
        <w:t>Da bi lahko državni organi uporabljali pravo morajo poznati vsebino pravnih aktov, zato so se razvile različne metode za razlago prava in pravnih aktov.</w:t>
      </w:r>
    </w:p>
    <w:p w:rsidR="00633BE0" w:rsidRDefault="00633BE0" w:rsidP="00D17BFA">
      <w:pPr>
        <w:tabs>
          <w:tab w:val="left" w:pos="2520"/>
        </w:tabs>
        <w:rPr>
          <w:rFonts w:ascii="Arial" w:hAnsi="Arial" w:cs="Arial"/>
        </w:rPr>
      </w:pPr>
    </w:p>
    <w:p w:rsidR="00633BE0" w:rsidRDefault="00633BE0" w:rsidP="00633BE0">
      <w:pPr>
        <w:numPr>
          <w:ilvl w:val="0"/>
          <w:numId w:val="11"/>
        </w:numPr>
        <w:tabs>
          <w:tab w:val="left" w:pos="2520"/>
        </w:tabs>
        <w:rPr>
          <w:rFonts w:ascii="Arial" w:hAnsi="Arial" w:cs="Arial"/>
        </w:rPr>
      </w:pPr>
      <w:r>
        <w:rPr>
          <w:rFonts w:ascii="Arial" w:hAnsi="Arial" w:cs="Arial"/>
        </w:rPr>
        <w:t>JEZIKOVNA RAZLAGA; pri njej probamo z je</w:t>
      </w:r>
      <w:r w:rsidR="00D51E20">
        <w:rPr>
          <w:rFonts w:ascii="Arial" w:hAnsi="Arial" w:cs="Arial"/>
        </w:rPr>
        <w:t>zikovnim znanjem razbrati vsebin</w:t>
      </w:r>
      <w:r>
        <w:rPr>
          <w:rFonts w:ascii="Arial" w:hAnsi="Arial" w:cs="Arial"/>
        </w:rPr>
        <w:t>o p.p</w:t>
      </w:r>
    </w:p>
    <w:p w:rsidR="001F156C" w:rsidRDefault="00633BE0" w:rsidP="001F156C">
      <w:pPr>
        <w:numPr>
          <w:ilvl w:val="0"/>
          <w:numId w:val="11"/>
        </w:numPr>
        <w:tabs>
          <w:tab w:val="left" w:pos="2520"/>
        </w:tabs>
        <w:rPr>
          <w:rFonts w:ascii="Arial" w:hAnsi="Arial" w:cs="Arial"/>
        </w:rPr>
      </w:pPr>
      <w:r>
        <w:rPr>
          <w:rFonts w:ascii="Arial" w:hAnsi="Arial" w:cs="Arial"/>
        </w:rPr>
        <w:t>LOGIČNA RAZLAGA; rezultat, ki ga dobimo s pomočjo jezikovne razlage podkrepimo z logičnim razmišljanjem (logika</w:t>
      </w:r>
      <w:r w:rsidRPr="00633BE0">
        <w:rPr>
          <w:rFonts w:ascii="Arial" w:hAnsi="Arial" w:cs="Arial"/>
        </w:rPr>
        <w:sym w:font="Wingdings" w:char="F0E0"/>
      </w:r>
      <w:r w:rsidR="00D51E20">
        <w:rPr>
          <w:rFonts w:ascii="Arial" w:hAnsi="Arial" w:cs="Arial"/>
        </w:rPr>
        <w:t>kdaj je neka izjava iz več stavkov, ki so med seboj različno povezani resnična)</w:t>
      </w:r>
    </w:p>
    <w:p w:rsidR="001F156C" w:rsidRDefault="001F156C" w:rsidP="001F156C">
      <w:pPr>
        <w:numPr>
          <w:ilvl w:val="0"/>
          <w:numId w:val="11"/>
        </w:numPr>
        <w:tabs>
          <w:tab w:val="left" w:pos="2520"/>
        </w:tabs>
        <w:rPr>
          <w:rFonts w:ascii="Arial" w:hAnsi="Arial" w:cs="Arial"/>
        </w:rPr>
      </w:pPr>
      <w:r>
        <w:rPr>
          <w:rFonts w:ascii="Arial" w:hAnsi="Arial" w:cs="Arial"/>
        </w:rPr>
        <w:t>SISTEMATIČNA RAZLAGA; preverimo če naše p.p je v skladu s dosedanjimi p.p in se vklaplja v pravni sistem.</w:t>
      </w:r>
    </w:p>
    <w:p w:rsidR="001F156C" w:rsidRDefault="001F156C" w:rsidP="001F156C">
      <w:pPr>
        <w:numPr>
          <w:ilvl w:val="0"/>
          <w:numId w:val="11"/>
        </w:numPr>
        <w:tabs>
          <w:tab w:val="left" w:pos="2520"/>
        </w:tabs>
        <w:rPr>
          <w:rFonts w:ascii="Arial" w:hAnsi="Arial" w:cs="Arial"/>
        </w:rPr>
      </w:pPr>
      <w:r>
        <w:rPr>
          <w:rFonts w:ascii="Arial" w:hAnsi="Arial" w:cs="Arial"/>
        </w:rPr>
        <w:t>ZGODOVINSKA RAZLAGA; pri njej proučimo zgodovinske okoliščine nastanka pravnega akta</w:t>
      </w:r>
    </w:p>
    <w:p w:rsidR="00DC5BED" w:rsidRDefault="001F156C" w:rsidP="00DC5BED">
      <w:pPr>
        <w:numPr>
          <w:ilvl w:val="0"/>
          <w:numId w:val="11"/>
        </w:numPr>
        <w:tabs>
          <w:tab w:val="left" w:pos="2520"/>
        </w:tabs>
        <w:rPr>
          <w:rFonts w:ascii="Arial" w:hAnsi="Arial" w:cs="Arial"/>
        </w:rPr>
      </w:pPr>
      <w:r>
        <w:rPr>
          <w:rFonts w:ascii="Arial" w:hAnsi="Arial" w:cs="Arial"/>
        </w:rPr>
        <w:t>NAMENSKA RAZLAGA; z njo skušamo ugotoviti namen tistega ki je pravni akt sprejel.</w:t>
      </w:r>
    </w:p>
    <w:p w:rsidR="00DC5BED" w:rsidRDefault="00DC5BED" w:rsidP="00DC5BED">
      <w:pPr>
        <w:tabs>
          <w:tab w:val="left" w:pos="2520"/>
        </w:tabs>
        <w:rPr>
          <w:rFonts w:ascii="Arial" w:hAnsi="Arial" w:cs="Arial"/>
        </w:rPr>
      </w:pPr>
    </w:p>
    <w:p w:rsidR="00DC5BED" w:rsidRDefault="00DC5BED" w:rsidP="00DC5BED">
      <w:pPr>
        <w:tabs>
          <w:tab w:val="left" w:pos="2520"/>
        </w:tabs>
        <w:rPr>
          <w:rFonts w:ascii="Arial" w:hAnsi="Arial" w:cs="Arial"/>
        </w:rPr>
      </w:pPr>
    </w:p>
    <w:p w:rsidR="00DC5BED" w:rsidRDefault="00DC5BED" w:rsidP="00DC5BED">
      <w:pPr>
        <w:tabs>
          <w:tab w:val="left" w:pos="2520"/>
        </w:tabs>
        <w:rPr>
          <w:rFonts w:ascii="Arial" w:hAnsi="Arial" w:cs="Arial"/>
        </w:rPr>
      </w:pPr>
    </w:p>
    <w:p w:rsidR="00DC5BED" w:rsidRDefault="00DC5BED" w:rsidP="00DC5BED">
      <w:pPr>
        <w:tabs>
          <w:tab w:val="left" w:pos="2520"/>
        </w:tabs>
        <w:rPr>
          <w:rFonts w:ascii="Arial" w:hAnsi="Arial" w:cs="Arial"/>
        </w:rPr>
      </w:pPr>
    </w:p>
    <w:p w:rsidR="00DC5BED" w:rsidRDefault="00DC5BED" w:rsidP="00DC5BED">
      <w:pPr>
        <w:tabs>
          <w:tab w:val="left" w:pos="2520"/>
        </w:tabs>
        <w:rPr>
          <w:rFonts w:ascii="Arial" w:hAnsi="Arial" w:cs="Arial"/>
        </w:rPr>
      </w:pPr>
    </w:p>
    <w:p w:rsidR="00DC5BED" w:rsidRDefault="00DC5BED" w:rsidP="00DC5BED">
      <w:pPr>
        <w:tabs>
          <w:tab w:val="left" w:pos="2520"/>
        </w:tabs>
        <w:rPr>
          <w:rFonts w:ascii="Arial" w:hAnsi="Arial" w:cs="Arial"/>
        </w:rPr>
      </w:pPr>
    </w:p>
    <w:p w:rsidR="00DC5BED" w:rsidRDefault="00DC5BED" w:rsidP="00DC5BED">
      <w:pPr>
        <w:tabs>
          <w:tab w:val="left" w:pos="2520"/>
        </w:tabs>
        <w:rPr>
          <w:rFonts w:ascii="Arial" w:hAnsi="Arial" w:cs="Arial"/>
        </w:rPr>
      </w:pPr>
    </w:p>
    <w:p w:rsidR="00DC5BED" w:rsidRDefault="00DC5BED" w:rsidP="00DC5BED">
      <w:pPr>
        <w:tabs>
          <w:tab w:val="left" w:pos="2520"/>
        </w:tabs>
        <w:rPr>
          <w:rFonts w:ascii="Arial" w:hAnsi="Arial" w:cs="Arial"/>
        </w:rPr>
      </w:pPr>
    </w:p>
    <w:p w:rsidR="00DC5BED" w:rsidRDefault="00DC5BED" w:rsidP="00DC5BED">
      <w:pPr>
        <w:tabs>
          <w:tab w:val="left" w:pos="2520"/>
        </w:tabs>
        <w:rPr>
          <w:rFonts w:ascii="Arial" w:hAnsi="Arial" w:cs="Arial"/>
        </w:rPr>
      </w:pPr>
    </w:p>
    <w:p w:rsidR="00DC5BED" w:rsidRDefault="00DC5BED" w:rsidP="00DC5BED">
      <w:pPr>
        <w:tabs>
          <w:tab w:val="left" w:pos="2520"/>
        </w:tabs>
        <w:rPr>
          <w:rFonts w:ascii="Arial" w:hAnsi="Arial" w:cs="Arial"/>
        </w:rPr>
      </w:pPr>
    </w:p>
    <w:p w:rsidR="00DC5BED" w:rsidRDefault="00DC5BED" w:rsidP="00DC5BED">
      <w:pPr>
        <w:tabs>
          <w:tab w:val="left" w:pos="2520"/>
        </w:tabs>
        <w:rPr>
          <w:rFonts w:ascii="Arial" w:hAnsi="Arial" w:cs="Arial"/>
        </w:rPr>
      </w:pPr>
    </w:p>
    <w:p w:rsidR="00DC5BED" w:rsidRDefault="00DC5BED" w:rsidP="00DC5BED">
      <w:pPr>
        <w:tabs>
          <w:tab w:val="left" w:pos="2520"/>
        </w:tabs>
        <w:rPr>
          <w:rFonts w:ascii="Arial" w:hAnsi="Arial" w:cs="Arial"/>
        </w:rPr>
      </w:pPr>
    </w:p>
    <w:p w:rsidR="00DC5BED" w:rsidRDefault="00DC5BED" w:rsidP="00DC5BED">
      <w:pPr>
        <w:tabs>
          <w:tab w:val="left" w:pos="2520"/>
        </w:tabs>
        <w:rPr>
          <w:rFonts w:ascii="Arial" w:hAnsi="Arial" w:cs="Arial"/>
        </w:rPr>
      </w:pPr>
    </w:p>
    <w:p w:rsidR="00DC5BED" w:rsidRDefault="00DC5BED" w:rsidP="00DC5BED">
      <w:pPr>
        <w:tabs>
          <w:tab w:val="left" w:pos="2520"/>
        </w:tabs>
        <w:rPr>
          <w:rFonts w:ascii="Arial" w:hAnsi="Arial" w:cs="Arial"/>
        </w:rPr>
      </w:pPr>
    </w:p>
    <w:p w:rsidR="00DC5BED" w:rsidRPr="00426C04" w:rsidRDefault="00DC5BED" w:rsidP="00426C04">
      <w:pPr>
        <w:jc w:val="center"/>
        <w:rPr>
          <w:rFonts w:ascii="Arial" w:hAnsi="Arial" w:cs="Arial"/>
          <w:b/>
          <w:sz w:val="32"/>
          <w:szCs w:val="32"/>
        </w:rPr>
      </w:pPr>
      <w:r w:rsidRPr="00426C04">
        <w:rPr>
          <w:rFonts w:ascii="Arial" w:hAnsi="Arial" w:cs="Arial"/>
          <w:b/>
          <w:sz w:val="32"/>
          <w:szCs w:val="32"/>
        </w:rPr>
        <w:t>PRAVOVARSTVENI POSTOPKI</w:t>
      </w:r>
    </w:p>
    <w:p w:rsidR="00DC5BED" w:rsidRDefault="00DC5BED" w:rsidP="00DC5BED">
      <w:pPr>
        <w:tabs>
          <w:tab w:val="left" w:pos="2520"/>
        </w:tabs>
        <w:rPr>
          <w:rFonts w:ascii="Arial" w:hAnsi="Arial" w:cs="Arial"/>
        </w:rPr>
      </w:pPr>
    </w:p>
    <w:p w:rsidR="00DC5BED" w:rsidRDefault="00DC5BED" w:rsidP="00DC5BED">
      <w:pPr>
        <w:tabs>
          <w:tab w:val="left" w:pos="2520"/>
        </w:tabs>
        <w:rPr>
          <w:rFonts w:ascii="Arial" w:hAnsi="Arial" w:cs="Arial"/>
        </w:rPr>
      </w:pPr>
      <w:r>
        <w:rPr>
          <w:rFonts w:ascii="Arial" w:hAnsi="Arial" w:cs="Arial"/>
        </w:rPr>
        <w:t>So postopki v katerih se uresničuje pravo:</w:t>
      </w:r>
    </w:p>
    <w:p w:rsidR="00DC5BED" w:rsidRDefault="00DC5BED" w:rsidP="00DC5BED">
      <w:pPr>
        <w:tabs>
          <w:tab w:val="left" w:pos="2520"/>
        </w:tabs>
        <w:rPr>
          <w:rFonts w:ascii="Arial" w:hAnsi="Arial" w:cs="Arial"/>
        </w:rPr>
      </w:pPr>
      <w:r>
        <w:rPr>
          <w:rFonts w:ascii="Arial" w:hAnsi="Arial" w:cs="Arial"/>
        </w:rPr>
        <w:t>1) UPRAVNI POSTOPEK; (izdaja grad. Dovoljenja) začne se na zahtevo stranke</w:t>
      </w:r>
      <w:r w:rsidR="00D25824">
        <w:rPr>
          <w:rFonts w:ascii="Arial" w:hAnsi="Arial" w:cs="Arial"/>
        </w:rPr>
        <w:t xml:space="preserve"> lahko ga pa sproži organ sam.</w:t>
      </w:r>
      <w:r w:rsidR="009A1B0C">
        <w:rPr>
          <w:rFonts w:ascii="Arial" w:hAnsi="Arial" w:cs="Arial"/>
        </w:rPr>
        <w:t xml:space="preserve"> upravni organi so državni organi, ki skrbijo za red na pomembnih področjih družbenega življenja-npr. izdaja dokumentov, nadzor nad prostorom, nadzor nad dokumenti itd. Ima tri stopnje:</w:t>
      </w:r>
    </w:p>
    <w:p w:rsidR="009A1B0C" w:rsidRDefault="009A1B0C" w:rsidP="00DC5BED">
      <w:pPr>
        <w:tabs>
          <w:tab w:val="left" w:pos="2520"/>
        </w:tabs>
        <w:rPr>
          <w:rFonts w:ascii="Arial" w:hAnsi="Arial" w:cs="Arial"/>
        </w:rPr>
      </w:pPr>
      <w:r>
        <w:rPr>
          <w:rFonts w:ascii="Arial" w:hAnsi="Arial" w:cs="Arial"/>
        </w:rPr>
        <w:t>- drž. Org. mora ugotoviti kateri zakon ureja to razmerje (npr. odprtje trgovine)</w:t>
      </w:r>
    </w:p>
    <w:p w:rsidR="009A1B0C" w:rsidRDefault="009A1B0C" w:rsidP="00DC5BED">
      <w:pPr>
        <w:tabs>
          <w:tab w:val="left" w:pos="2520"/>
        </w:tabs>
        <w:rPr>
          <w:rFonts w:ascii="Arial" w:hAnsi="Arial" w:cs="Arial"/>
        </w:rPr>
      </w:pPr>
      <w:r>
        <w:rPr>
          <w:rFonts w:ascii="Arial" w:hAnsi="Arial" w:cs="Arial"/>
        </w:rPr>
        <w:t>- Drž. Org. mora primerjati dejstva in p.p (npr. obratovalni čas)</w:t>
      </w:r>
    </w:p>
    <w:p w:rsidR="009A1B0C" w:rsidRDefault="009A1B0C" w:rsidP="009A1B0C">
      <w:pPr>
        <w:tabs>
          <w:tab w:val="left" w:pos="2520"/>
        </w:tabs>
        <w:rPr>
          <w:rFonts w:ascii="Arial" w:hAnsi="Arial" w:cs="Arial"/>
        </w:rPr>
      </w:pPr>
      <w:r>
        <w:rPr>
          <w:rFonts w:ascii="Arial" w:hAnsi="Arial" w:cs="Arial"/>
        </w:rPr>
        <w:t>- org. izreče posledico v obliki upravne odločbe ki pa je sestavljena iz treh delov: *izrek-s katerim se nekaj ugotovi, *obrazložitev- v njej je opisana primerjava dejstev in p.p); *poduk o pravnem redu-navaja možnosti pritožbe)</w:t>
      </w:r>
    </w:p>
    <w:p w:rsidR="009A1B0C" w:rsidRDefault="009A1B0C" w:rsidP="009A1B0C">
      <w:pPr>
        <w:tabs>
          <w:tab w:val="left" w:pos="2520"/>
        </w:tabs>
        <w:ind w:left="360"/>
        <w:rPr>
          <w:rFonts w:ascii="Arial" w:hAnsi="Arial" w:cs="Arial"/>
        </w:rPr>
      </w:pPr>
    </w:p>
    <w:p w:rsidR="009A1B0C" w:rsidRDefault="009A1B0C" w:rsidP="009A1B0C">
      <w:pPr>
        <w:tabs>
          <w:tab w:val="left" w:pos="2520"/>
        </w:tabs>
        <w:rPr>
          <w:rFonts w:ascii="Arial" w:hAnsi="Arial" w:cs="Arial"/>
        </w:rPr>
      </w:pPr>
      <w:r>
        <w:rPr>
          <w:rFonts w:ascii="Arial" w:hAnsi="Arial" w:cs="Arial"/>
        </w:rPr>
        <w:t xml:space="preserve">2)SODNI POSTOPEK </w:t>
      </w:r>
    </w:p>
    <w:p w:rsidR="009A1B0C" w:rsidRDefault="00F16B8B" w:rsidP="009A1B0C">
      <w:pPr>
        <w:tabs>
          <w:tab w:val="left" w:pos="2520"/>
        </w:tabs>
        <w:rPr>
          <w:rFonts w:ascii="Arial" w:hAnsi="Arial" w:cs="Arial"/>
        </w:rPr>
      </w:pPr>
      <w:r>
        <w:rPr>
          <w:rFonts w:ascii="Arial" w:hAnsi="Arial" w:cs="Arial"/>
        </w:rPr>
        <w:t>a) KAZENSKI POS</w:t>
      </w:r>
      <w:r w:rsidR="009A1B0C">
        <w:rPr>
          <w:rFonts w:ascii="Arial" w:hAnsi="Arial" w:cs="Arial"/>
        </w:rPr>
        <w:t>TOPEK; namenjen je ugotavljanju krivde storilcu kaznivega dejanje. Kaznivo dejanje je napad na življenje, svobodo, lastnino</w:t>
      </w:r>
      <w:r>
        <w:rPr>
          <w:rFonts w:ascii="Arial" w:hAnsi="Arial" w:cs="Arial"/>
        </w:rPr>
        <w:t>. Sproži ga tožilec (državni) lahko pa tudi zasebni tožilec. Osrednji del postopka je obravnava, na kateri se navajajo dejstva in dokazi, nato pa sodišče sprejme sodbo ki ima tri dele:              *izrek; o nedolžnosti ali krivdi</w:t>
      </w:r>
    </w:p>
    <w:p w:rsidR="00F16B8B" w:rsidRDefault="00F16B8B" w:rsidP="009A1B0C">
      <w:pPr>
        <w:tabs>
          <w:tab w:val="left" w:pos="2520"/>
        </w:tabs>
        <w:rPr>
          <w:rFonts w:ascii="Arial" w:hAnsi="Arial" w:cs="Arial"/>
        </w:rPr>
      </w:pPr>
      <w:r>
        <w:rPr>
          <w:rFonts w:ascii="Arial" w:hAnsi="Arial" w:cs="Arial"/>
        </w:rPr>
        <w:t>*obrazložitev; v njej so soočena dejstva in p.p</w:t>
      </w:r>
    </w:p>
    <w:p w:rsidR="00F16B8B" w:rsidRDefault="00F16B8B" w:rsidP="009A1B0C">
      <w:pPr>
        <w:tabs>
          <w:tab w:val="left" w:pos="2520"/>
        </w:tabs>
        <w:rPr>
          <w:rFonts w:ascii="Arial" w:hAnsi="Arial" w:cs="Arial"/>
        </w:rPr>
      </w:pPr>
      <w:r>
        <w:rPr>
          <w:rFonts w:ascii="Arial" w:hAnsi="Arial" w:cs="Arial"/>
        </w:rPr>
        <w:t>*pouk o pravnem sredstvu; tukaj se navajajo možnosti pritožbe, obtoženi je nedolžen do pravnomočnosti obsodbe,to pomeni ko nima več možnosti za pritožbo. Ko se izreče pritožbeni rok ali ko zadnje sodišče odloči o pritožbi, sodba postane pravnomočna. Po pravnomočnosti lahko izpodbija sodbo z izrednimi pravnimi sredstvi</w:t>
      </w:r>
    </w:p>
    <w:p w:rsidR="00F16B8B" w:rsidRDefault="00F16B8B" w:rsidP="009A1B0C">
      <w:pPr>
        <w:tabs>
          <w:tab w:val="left" w:pos="2520"/>
        </w:tabs>
        <w:rPr>
          <w:rFonts w:ascii="Arial" w:hAnsi="Arial" w:cs="Arial"/>
        </w:rPr>
      </w:pPr>
    </w:p>
    <w:p w:rsidR="00A34680" w:rsidRDefault="00A34680" w:rsidP="009A1B0C">
      <w:pPr>
        <w:tabs>
          <w:tab w:val="left" w:pos="2520"/>
        </w:tabs>
        <w:rPr>
          <w:rFonts w:ascii="Arial" w:hAnsi="Arial" w:cs="Arial"/>
        </w:rPr>
      </w:pPr>
      <w:r>
        <w:rPr>
          <w:rFonts w:ascii="Arial" w:hAnsi="Arial" w:cs="Arial"/>
        </w:rPr>
        <w:t>b)</w:t>
      </w:r>
      <w:r w:rsidR="00F16B8B">
        <w:rPr>
          <w:rFonts w:ascii="Arial" w:hAnsi="Arial" w:cs="Arial"/>
        </w:rPr>
        <w:t>PRAVDNI POSTOPEK; tukaj sodišče odloča o obstoju pravic v primeru ko je glede tega spor. Postopek sproži zasebni tožilec, ki mora dokazati svojo upravičenost. Postopek se začne z vložitvijo tožbe, ki jo sodišče izroči</w:t>
      </w:r>
      <w:r>
        <w:rPr>
          <w:rFonts w:ascii="Arial" w:hAnsi="Arial" w:cs="Arial"/>
        </w:rPr>
        <w:t xml:space="preserve"> obtoženemu. Osrednji del postopka je obravnava. Na sodbo imata stranki možnost pritožbe. Sodba se izvrši v izvršilnem postopku.</w:t>
      </w:r>
    </w:p>
    <w:p w:rsidR="00A34680" w:rsidRDefault="00A34680" w:rsidP="009A1B0C">
      <w:pPr>
        <w:tabs>
          <w:tab w:val="left" w:pos="2520"/>
        </w:tabs>
        <w:rPr>
          <w:rFonts w:ascii="Arial" w:hAnsi="Arial" w:cs="Arial"/>
        </w:rPr>
      </w:pPr>
    </w:p>
    <w:p w:rsidR="00A34680" w:rsidRDefault="00A34680" w:rsidP="009A1B0C">
      <w:pPr>
        <w:tabs>
          <w:tab w:val="left" w:pos="2520"/>
        </w:tabs>
        <w:rPr>
          <w:rFonts w:ascii="Arial" w:hAnsi="Arial" w:cs="Arial"/>
        </w:rPr>
      </w:pPr>
      <w:r>
        <w:rPr>
          <w:rFonts w:ascii="Arial" w:hAnsi="Arial" w:cs="Arial"/>
        </w:rPr>
        <w:t>c)NEPRAVNDI POSTOPEK; v njem odloča sodišče o obstoju pravic, kadar o nji ni spora.</w:t>
      </w:r>
    </w:p>
    <w:p w:rsidR="00A34680" w:rsidRDefault="00A34680" w:rsidP="009A1B0C">
      <w:pPr>
        <w:tabs>
          <w:tab w:val="left" w:pos="2520"/>
        </w:tabs>
        <w:rPr>
          <w:rFonts w:ascii="Arial" w:hAnsi="Arial" w:cs="Arial"/>
        </w:rPr>
      </w:pPr>
    </w:p>
    <w:p w:rsidR="00A34680" w:rsidRDefault="00A34680" w:rsidP="009A1B0C">
      <w:pPr>
        <w:tabs>
          <w:tab w:val="left" w:pos="2520"/>
        </w:tabs>
        <w:rPr>
          <w:rFonts w:ascii="Arial" w:hAnsi="Arial" w:cs="Arial"/>
        </w:rPr>
      </w:pPr>
      <w:r>
        <w:rPr>
          <w:rFonts w:ascii="Arial" w:hAnsi="Arial" w:cs="Arial"/>
        </w:rPr>
        <w:t>3) SILOBRAN</w:t>
      </w:r>
    </w:p>
    <w:p w:rsidR="00A34680" w:rsidRDefault="00A34680" w:rsidP="00A34680">
      <w:pPr>
        <w:rPr>
          <w:rFonts w:ascii="Arial" w:hAnsi="Arial" w:cs="Arial"/>
        </w:rPr>
      </w:pPr>
      <w:r>
        <w:rPr>
          <w:rFonts w:ascii="Arial" w:hAnsi="Arial" w:cs="Arial"/>
        </w:rPr>
        <w:t>Vsakdo se lahko na lastno silo upre protipravnemu poseganju v svoje pravice.</w:t>
      </w:r>
    </w:p>
    <w:p w:rsidR="00A34680" w:rsidRDefault="00A34680" w:rsidP="00A34680">
      <w:pPr>
        <w:rPr>
          <w:rFonts w:ascii="Arial" w:hAnsi="Arial" w:cs="Arial"/>
        </w:rPr>
      </w:pPr>
    </w:p>
    <w:p w:rsidR="00A34680" w:rsidRDefault="00A34680" w:rsidP="00A34680">
      <w:pPr>
        <w:rPr>
          <w:rFonts w:ascii="Arial" w:hAnsi="Arial" w:cs="Arial"/>
        </w:rPr>
      </w:pPr>
    </w:p>
    <w:p w:rsidR="00A34680" w:rsidRDefault="00A34680" w:rsidP="00A34680">
      <w:pPr>
        <w:rPr>
          <w:rFonts w:ascii="Arial" w:hAnsi="Arial" w:cs="Arial"/>
        </w:rPr>
      </w:pPr>
    </w:p>
    <w:p w:rsidR="00A34680" w:rsidRDefault="00A34680" w:rsidP="00A34680">
      <w:pPr>
        <w:rPr>
          <w:rFonts w:ascii="Arial" w:hAnsi="Arial" w:cs="Arial"/>
        </w:rPr>
      </w:pPr>
    </w:p>
    <w:p w:rsidR="00A34680" w:rsidRDefault="00A34680" w:rsidP="00A34680">
      <w:pPr>
        <w:rPr>
          <w:rFonts w:ascii="Arial" w:hAnsi="Arial" w:cs="Arial"/>
        </w:rPr>
      </w:pPr>
    </w:p>
    <w:p w:rsidR="00A34680" w:rsidRDefault="00A34680" w:rsidP="00A34680">
      <w:pPr>
        <w:rPr>
          <w:rFonts w:ascii="Arial" w:hAnsi="Arial" w:cs="Arial"/>
        </w:rPr>
      </w:pPr>
    </w:p>
    <w:p w:rsidR="00A34680" w:rsidRDefault="00A34680" w:rsidP="00A34680">
      <w:pPr>
        <w:rPr>
          <w:rFonts w:ascii="Arial" w:hAnsi="Arial" w:cs="Arial"/>
        </w:rPr>
      </w:pPr>
    </w:p>
    <w:p w:rsidR="00A34680" w:rsidRDefault="00A34680" w:rsidP="00A34680">
      <w:pPr>
        <w:rPr>
          <w:rFonts w:ascii="Arial" w:hAnsi="Arial" w:cs="Arial"/>
        </w:rPr>
      </w:pPr>
    </w:p>
    <w:p w:rsidR="00A34680" w:rsidRDefault="00A34680" w:rsidP="00A34680">
      <w:pPr>
        <w:rPr>
          <w:rFonts w:ascii="Arial" w:hAnsi="Arial" w:cs="Arial"/>
        </w:rPr>
      </w:pPr>
    </w:p>
    <w:p w:rsidR="00A34680" w:rsidRDefault="00A34680" w:rsidP="00A34680">
      <w:pPr>
        <w:rPr>
          <w:rFonts w:ascii="Arial" w:hAnsi="Arial" w:cs="Arial"/>
        </w:rPr>
      </w:pPr>
    </w:p>
    <w:p w:rsidR="00A34680" w:rsidRDefault="00A34680" w:rsidP="00A34680">
      <w:pPr>
        <w:rPr>
          <w:rFonts w:ascii="Arial" w:hAnsi="Arial" w:cs="Arial"/>
        </w:rPr>
      </w:pPr>
    </w:p>
    <w:p w:rsidR="00A34680" w:rsidRDefault="00A34680" w:rsidP="00A34680">
      <w:pPr>
        <w:rPr>
          <w:rFonts w:ascii="Arial" w:hAnsi="Arial" w:cs="Arial"/>
        </w:rPr>
      </w:pPr>
    </w:p>
    <w:p w:rsidR="00A34680" w:rsidRDefault="00A34680" w:rsidP="00A34680">
      <w:pPr>
        <w:rPr>
          <w:rFonts w:ascii="Arial" w:hAnsi="Arial" w:cs="Arial"/>
        </w:rPr>
      </w:pPr>
    </w:p>
    <w:p w:rsidR="00A34680" w:rsidRPr="00C06B95" w:rsidRDefault="005E01A0" w:rsidP="005E01A0">
      <w:pPr>
        <w:jc w:val="center"/>
        <w:rPr>
          <w:rFonts w:ascii="Arial" w:hAnsi="Arial" w:cs="Arial"/>
          <w:b/>
          <w:sz w:val="32"/>
          <w:szCs w:val="32"/>
        </w:rPr>
      </w:pPr>
      <w:r w:rsidRPr="00C06B95">
        <w:rPr>
          <w:rFonts w:ascii="Arial" w:hAnsi="Arial" w:cs="Arial"/>
          <w:b/>
          <w:sz w:val="32"/>
          <w:szCs w:val="32"/>
        </w:rPr>
        <w:t>USTAVA REPUBLIKE SLOVENIJE</w:t>
      </w:r>
    </w:p>
    <w:p w:rsidR="005E01A0" w:rsidRDefault="005E01A0" w:rsidP="005E01A0">
      <w:pPr>
        <w:rPr>
          <w:rFonts w:ascii="Arial" w:hAnsi="Arial" w:cs="Arial"/>
        </w:rPr>
      </w:pPr>
    </w:p>
    <w:p w:rsidR="005E01A0" w:rsidRDefault="005E01A0" w:rsidP="005E01A0">
      <w:pPr>
        <w:rPr>
          <w:rFonts w:ascii="Arial" w:hAnsi="Arial" w:cs="Arial"/>
        </w:rPr>
      </w:pPr>
      <w:r>
        <w:rPr>
          <w:rFonts w:ascii="Arial" w:hAnsi="Arial" w:cs="Arial"/>
        </w:rPr>
        <w:t>Sprejeta je bila 23.12.1991 izhaja pa iz človekovih p</w:t>
      </w:r>
      <w:r w:rsidR="00B52241">
        <w:rPr>
          <w:rFonts w:ascii="Arial" w:hAnsi="Arial" w:cs="Arial"/>
        </w:rPr>
        <w:t>ravic. in pravic naroda do samoodločanja. Z njo je S</w:t>
      </w:r>
      <w:r>
        <w:rPr>
          <w:rFonts w:ascii="Arial" w:hAnsi="Arial" w:cs="Arial"/>
        </w:rPr>
        <w:t>lo</w:t>
      </w:r>
      <w:r w:rsidR="00B52241">
        <w:rPr>
          <w:rFonts w:ascii="Arial" w:hAnsi="Arial" w:cs="Arial"/>
        </w:rPr>
        <w:t>venija d</w:t>
      </w:r>
      <w:r>
        <w:rPr>
          <w:rFonts w:ascii="Arial" w:hAnsi="Arial" w:cs="Arial"/>
        </w:rPr>
        <w:t>oločena kot demokratična država v kateri je oblast razdeljena na 3 sloje: ZAKONODAJA, IZVRŠILNA OBLAST, SODNA OBLAST</w:t>
      </w:r>
    </w:p>
    <w:p w:rsidR="005E01A0" w:rsidRDefault="005E01A0" w:rsidP="005E01A0">
      <w:pPr>
        <w:rPr>
          <w:rFonts w:ascii="Arial" w:hAnsi="Arial" w:cs="Arial"/>
        </w:rPr>
      </w:pPr>
    </w:p>
    <w:p w:rsidR="005E01A0" w:rsidRDefault="005E01A0" w:rsidP="005E01A0">
      <w:pPr>
        <w:rPr>
          <w:rFonts w:ascii="Arial" w:hAnsi="Arial" w:cs="Arial"/>
        </w:rPr>
      </w:pPr>
      <w:r>
        <w:rPr>
          <w:rFonts w:ascii="Arial" w:hAnsi="Arial" w:cs="Arial"/>
        </w:rPr>
        <w:t>Oblast ima ljudstvo, ta oblast se izvaja neposredno z referendumom in posredno z volitvami. Slovenija je pravna država to pomeni da:</w:t>
      </w:r>
      <w:r>
        <w:rPr>
          <w:rFonts w:ascii="Arial" w:hAnsi="Arial" w:cs="Arial"/>
        </w:rPr>
        <w:br/>
        <w:t>* morajo vsi sklepi državnih org. izhajati iz zakonov</w:t>
      </w:r>
      <w:r>
        <w:rPr>
          <w:rFonts w:ascii="Arial" w:hAnsi="Arial" w:cs="Arial"/>
        </w:rPr>
        <w:br/>
        <w:t>* spori se rešujejo na sodiščih</w:t>
      </w:r>
    </w:p>
    <w:p w:rsidR="006F57F6" w:rsidRDefault="006F57F6" w:rsidP="005E01A0">
      <w:pPr>
        <w:rPr>
          <w:rFonts w:ascii="Arial" w:hAnsi="Arial" w:cs="Arial"/>
        </w:rPr>
      </w:pPr>
      <w:r>
        <w:rPr>
          <w:rFonts w:ascii="Arial" w:hAnsi="Arial" w:cs="Arial"/>
        </w:rPr>
        <w:t>* sodišča so neodvisna</w:t>
      </w:r>
    </w:p>
    <w:p w:rsidR="006F57F6" w:rsidRDefault="006F57F6" w:rsidP="005E01A0">
      <w:pPr>
        <w:rPr>
          <w:rFonts w:ascii="Arial" w:hAnsi="Arial" w:cs="Arial"/>
        </w:rPr>
      </w:pPr>
      <w:r>
        <w:rPr>
          <w:rFonts w:ascii="Arial" w:hAnsi="Arial" w:cs="Arial"/>
        </w:rPr>
        <w:t>* spor na sodiščih se vodi kot proces med dvema strankama</w:t>
      </w:r>
    </w:p>
    <w:p w:rsidR="006F57F6" w:rsidRDefault="006F57F6" w:rsidP="005E01A0">
      <w:pPr>
        <w:rPr>
          <w:rFonts w:ascii="Arial" w:hAnsi="Arial" w:cs="Arial"/>
        </w:rPr>
      </w:pPr>
    </w:p>
    <w:p w:rsidR="006F57F6" w:rsidRDefault="006F57F6" w:rsidP="005E01A0">
      <w:pPr>
        <w:rPr>
          <w:rFonts w:ascii="Arial" w:hAnsi="Arial" w:cs="Arial"/>
        </w:rPr>
      </w:pPr>
      <w:r>
        <w:rPr>
          <w:rFonts w:ascii="Arial" w:hAnsi="Arial" w:cs="Arial"/>
        </w:rPr>
        <w:t>Slovenija je socialna država kar pomeni da:</w:t>
      </w:r>
    </w:p>
    <w:p w:rsidR="00C06B95" w:rsidRDefault="00C06B95" w:rsidP="00C06B95">
      <w:pPr>
        <w:rPr>
          <w:rFonts w:ascii="Arial" w:hAnsi="Arial" w:cs="Arial"/>
        </w:rPr>
      </w:pPr>
      <w:r>
        <w:rPr>
          <w:rFonts w:ascii="Arial" w:hAnsi="Arial" w:cs="Arial"/>
        </w:rPr>
        <w:t xml:space="preserve">* </w:t>
      </w:r>
      <w:r w:rsidR="00D15C16">
        <w:rPr>
          <w:rFonts w:ascii="Arial" w:hAnsi="Arial" w:cs="Arial"/>
        </w:rPr>
        <w:t>državljanom zagotavlja zdravstveno, socialno, pokojninsko varstvo</w:t>
      </w:r>
      <w:r w:rsidR="00D15C16">
        <w:rPr>
          <w:rFonts w:ascii="Arial" w:hAnsi="Arial" w:cs="Arial"/>
        </w:rPr>
        <w:br/>
        <w:t>* varstvo za brezzaposlene, brezplačno šolstvo itd.</w:t>
      </w:r>
    </w:p>
    <w:p w:rsidR="00D15C16" w:rsidRDefault="00D15C16" w:rsidP="00D15C16">
      <w:pPr>
        <w:rPr>
          <w:rFonts w:ascii="Arial" w:hAnsi="Arial" w:cs="Arial"/>
        </w:rPr>
      </w:pPr>
    </w:p>
    <w:p w:rsidR="00D15C16" w:rsidRDefault="00C06B95" w:rsidP="00D15C16">
      <w:pPr>
        <w:rPr>
          <w:rFonts w:ascii="Arial" w:hAnsi="Arial" w:cs="Arial"/>
        </w:rPr>
      </w:pPr>
      <w:r>
        <w:rPr>
          <w:rFonts w:ascii="Arial" w:hAnsi="Arial" w:cs="Arial"/>
        </w:rPr>
        <w:t>Slovenija je unitarna država to pomeni:</w:t>
      </w:r>
    </w:p>
    <w:p w:rsidR="00C06B95" w:rsidRDefault="00C06B95" w:rsidP="00D15C16">
      <w:pPr>
        <w:rPr>
          <w:rFonts w:ascii="Arial" w:hAnsi="Arial" w:cs="Arial"/>
        </w:rPr>
      </w:pPr>
      <w:r>
        <w:rPr>
          <w:rFonts w:ascii="Arial" w:hAnsi="Arial" w:cs="Arial"/>
        </w:rPr>
        <w:t>* ima eno vlado</w:t>
      </w:r>
    </w:p>
    <w:p w:rsidR="00C06B95" w:rsidRDefault="00C06B95" w:rsidP="00D15C16">
      <w:pPr>
        <w:rPr>
          <w:rFonts w:ascii="Arial" w:hAnsi="Arial" w:cs="Arial"/>
        </w:rPr>
      </w:pPr>
      <w:r>
        <w:rPr>
          <w:rFonts w:ascii="Arial" w:hAnsi="Arial" w:cs="Arial"/>
        </w:rPr>
        <w:t>* en sodni sistem</w:t>
      </w:r>
    </w:p>
    <w:p w:rsidR="00C06B95" w:rsidRDefault="00C06B95" w:rsidP="00D15C16">
      <w:pPr>
        <w:rPr>
          <w:rFonts w:ascii="Arial" w:hAnsi="Arial" w:cs="Arial"/>
        </w:rPr>
      </w:pPr>
      <w:r>
        <w:rPr>
          <w:rFonts w:ascii="Arial" w:hAnsi="Arial" w:cs="Arial"/>
        </w:rPr>
        <w:t>* en parlament</w:t>
      </w:r>
    </w:p>
    <w:p w:rsidR="00C06B95" w:rsidRDefault="00C06B95" w:rsidP="00D15C16">
      <w:pPr>
        <w:rPr>
          <w:rFonts w:ascii="Arial" w:hAnsi="Arial" w:cs="Arial"/>
        </w:rPr>
      </w:pPr>
      <w:r>
        <w:rPr>
          <w:rFonts w:ascii="Arial" w:hAnsi="Arial" w:cs="Arial"/>
        </w:rPr>
        <w:t>* eno ustavo itd.</w:t>
      </w:r>
    </w:p>
    <w:p w:rsidR="00C06B95" w:rsidRDefault="00C06B95" w:rsidP="00D15C16">
      <w:pPr>
        <w:rPr>
          <w:rFonts w:ascii="Arial" w:hAnsi="Arial" w:cs="Arial"/>
        </w:rPr>
      </w:pPr>
      <w:r>
        <w:rPr>
          <w:rFonts w:ascii="Arial" w:hAnsi="Arial" w:cs="Arial"/>
        </w:rPr>
        <w:t>Nasprotje je sestavljena država npr. konfederacija (evropska unija), nastane z mednarodno pogodbo. Federacija pa je zveza, bolj ali manj samostojnih delov, odnosi med njimi so urejeni z ustavo.</w:t>
      </w:r>
    </w:p>
    <w:p w:rsidR="00C06B95" w:rsidRDefault="00C06B95" w:rsidP="00D15C16">
      <w:pPr>
        <w:rPr>
          <w:rFonts w:ascii="Arial" w:hAnsi="Arial" w:cs="Arial"/>
        </w:rPr>
      </w:pPr>
      <w:r>
        <w:rPr>
          <w:rFonts w:ascii="Arial" w:hAnsi="Arial" w:cs="Arial"/>
        </w:rPr>
        <w:t xml:space="preserve">Slovenija se zavezuje da bo varovala pravice italijanske in madžarske narodne manjšine na območju kjer se nahajata. </w:t>
      </w:r>
      <w:r>
        <w:rPr>
          <w:rFonts w:ascii="Arial" w:hAnsi="Arial" w:cs="Arial"/>
        </w:rPr>
        <w:br/>
        <w:t xml:space="preserve">Manjšine imajo pravico do: </w:t>
      </w:r>
      <w:r>
        <w:rPr>
          <w:rFonts w:ascii="Arial" w:hAnsi="Arial" w:cs="Arial"/>
        </w:rPr>
        <w:br/>
        <w:t>* vzgoje in izobraževanja v materinem jeziku</w:t>
      </w:r>
    </w:p>
    <w:p w:rsidR="00C06B95" w:rsidRDefault="00C06B95" w:rsidP="00C06B95">
      <w:pPr>
        <w:rPr>
          <w:rFonts w:ascii="Arial" w:hAnsi="Arial" w:cs="Arial"/>
        </w:rPr>
      </w:pPr>
      <w:r>
        <w:rPr>
          <w:rFonts w:ascii="Arial" w:hAnsi="Arial" w:cs="Arial"/>
        </w:rPr>
        <w:t>* na območjih kjer se nahajajo je uradni jezik tudi italijanščina in madžarščina</w:t>
      </w:r>
      <w:r>
        <w:rPr>
          <w:rFonts w:ascii="Arial" w:hAnsi="Arial" w:cs="Arial"/>
        </w:rPr>
        <w:br/>
        <w:t>* vsaka manjšina ima tudi predstavnike v državnem zboru.</w:t>
      </w:r>
    </w:p>
    <w:p w:rsidR="00C06B95" w:rsidRDefault="00C06B95" w:rsidP="00C06B95">
      <w:pPr>
        <w:rPr>
          <w:rFonts w:ascii="Arial" w:hAnsi="Arial" w:cs="Arial"/>
        </w:rPr>
      </w:pPr>
    </w:p>
    <w:p w:rsidR="00C06B95" w:rsidRDefault="00C06B95" w:rsidP="00C06B95">
      <w:pPr>
        <w:rPr>
          <w:rFonts w:ascii="Arial" w:hAnsi="Arial" w:cs="Arial"/>
        </w:rPr>
      </w:pPr>
      <w:r>
        <w:rPr>
          <w:rFonts w:ascii="Arial" w:hAnsi="Arial" w:cs="Arial"/>
        </w:rPr>
        <w:t>Cerkev je države ločena, verske skupnosti so si med seboj enakopravne, njihovo delovanje je svobodno.</w:t>
      </w:r>
    </w:p>
    <w:p w:rsidR="00C06B95" w:rsidRDefault="00C06B95" w:rsidP="00C06B95">
      <w:pPr>
        <w:rPr>
          <w:rFonts w:ascii="Arial" w:hAnsi="Arial" w:cs="Arial"/>
        </w:rPr>
      </w:pPr>
    </w:p>
    <w:p w:rsidR="00C06B95" w:rsidRDefault="00C06B95" w:rsidP="00C06B95">
      <w:pPr>
        <w:jc w:val="center"/>
        <w:rPr>
          <w:rFonts w:ascii="Arial" w:hAnsi="Arial" w:cs="Arial"/>
          <w:b/>
          <w:sz w:val="32"/>
          <w:szCs w:val="32"/>
        </w:rPr>
      </w:pPr>
      <w:r w:rsidRPr="00C06B95">
        <w:rPr>
          <w:rFonts w:ascii="Arial" w:hAnsi="Arial" w:cs="Arial"/>
          <w:b/>
          <w:sz w:val="32"/>
          <w:szCs w:val="32"/>
        </w:rPr>
        <w:t xml:space="preserve">ČLOVEKOVE PRAVICE </w:t>
      </w:r>
    </w:p>
    <w:p w:rsidR="00C06B95" w:rsidRDefault="00C06B95" w:rsidP="00C06B95">
      <w:pPr>
        <w:rPr>
          <w:rFonts w:ascii="Arial" w:hAnsi="Arial" w:cs="Arial"/>
          <w:sz w:val="32"/>
          <w:szCs w:val="32"/>
        </w:rPr>
      </w:pPr>
    </w:p>
    <w:p w:rsidR="00C06B95" w:rsidRDefault="00C06B95" w:rsidP="00C06B95">
      <w:pPr>
        <w:rPr>
          <w:rFonts w:ascii="Arial" w:hAnsi="Arial" w:cs="Arial"/>
        </w:rPr>
      </w:pPr>
      <w:r>
        <w:rPr>
          <w:rFonts w:ascii="Arial" w:hAnsi="Arial" w:cs="Arial"/>
        </w:rPr>
        <w:t>So pravice, ki pripadajo vsakemu človeku kot pripadniku človeške vrste.</w:t>
      </w:r>
      <w:r w:rsidR="00B52241">
        <w:rPr>
          <w:rFonts w:ascii="Arial" w:hAnsi="Arial" w:cs="Arial"/>
        </w:rPr>
        <w:t xml:space="preserve"> Človekove pravice določajo mejo do koder lahko država posega v življenje posameznika.</w:t>
      </w:r>
    </w:p>
    <w:p w:rsidR="00B52241" w:rsidRDefault="00B52241" w:rsidP="00C06B95">
      <w:pPr>
        <w:rPr>
          <w:rFonts w:ascii="Arial" w:hAnsi="Arial" w:cs="Arial"/>
        </w:rPr>
      </w:pPr>
      <w:r>
        <w:rPr>
          <w:rFonts w:ascii="Arial" w:hAnsi="Arial" w:cs="Arial"/>
        </w:rPr>
        <w:t>Človekove pravice izhajajo iz stališča ki izhaja iz stare Grčije, da mora vsak polis skrbeti za srečo posameznika v polisu. To pomeni da ima država v odnosu do posameznika določene obveznosti.</w:t>
      </w:r>
    </w:p>
    <w:p w:rsidR="00B52241" w:rsidRDefault="00B52241" w:rsidP="00C06B95">
      <w:pPr>
        <w:rPr>
          <w:rFonts w:ascii="Arial" w:hAnsi="Arial" w:cs="Arial"/>
        </w:rPr>
      </w:pPr>
      <w:r>
        <w:rPr>
          <w:rFonts w:ascii="Arial" w:hAnsi="Arial" w:cs="Arial"/>
        </w:rPr>
        <w:t>V 13. stoletju Tomaž Akvinski trdi, da mora država dovoliti posamezniku da živi v skladu s svojim verovanjem če ne le temu ni potrebno države ubogati.</w:t>
      </w:r>
    </w:p>
    <w:p w:rsidR="00B52241" w:rsidRDefault="00B52241" w:rsidP="00C06B95">
      <w:pPr>
        <w:rPr>
          <w:rFonts w:ascii="Arial" w:hAnsi="Arial" w:cs="Arial"/>
        </w:rPr>
      </w:pPr>
    </w:p>
    <w:p w:rsidR="00B52241" w:rsidRDefault="00B52241" w:rsidP="00C06B95">
      <w:pPr>
        <w:rPr>
          <w:rFonts w:ascii="Arial" w:hAnsi="Arial" w:cs="Arial"/>
        </w:rPr>
      </w:pPr>
    </w:p>
    <w:p w:rsidR="00B52241" w:rsidRDefault="00B52241" w:rsidP="00C06B95">
      <w:pPr>
        <w:rPr>
          <w:rFonts w:ascii="Arial" w:hAnsi="Arial" w:cs="Arial"/>
        </w:rPr>
      </w:pPr>
    </w:p>
    <w:p w:rsidR="00B52241" w:rsidRDefault="00B52241" w:rsidP="00C06B95">
      <w:pPr>
        <w:rPr>
          <w:rFonts w:ascii="Arial" w:hAnsi="Arial" w:cs="Arial"/>
        </w:rPr>
      </w:pPr>
      <w:r>
        <w:rPr>
          <w:rFonts w:ascii="Arial" w:hAnsi="Arial" w:cs="Arial"/>
        </w:rPr>
        <w:t xml:space="preserve">Prva država ki ima  v zakonu zapisano spoštovanje človekovih pravic je bila Anglija. Ob koncu 18. </w:t>
      </w:r>
      <w:r w:rsidR="00FB6335">
        <w:rPr>
          <w:rFonts w:ascii="Arial" w:hAnsi="Arial" w:cs="Arial"/>
        </w:rPr>
        <w:t>stoletja postavijo razsvetljenci trditev, da ima vsakdo pravice, ki se mu jih ne sme vzeti in jih mora država spoštovati, to so:</w:t>
      </w:r>
    </w:p>
    <w:p w:rsidR="00B52241" w:rsidRDefault="00B52241" w:rsidP="00B52241">
      <w:pPr>
        <w:rPr>
          <w:rFonts w:ascii="Arial" w:hAnsi="Arial" w:cs="Arial"/>
        </w:rPr>
      </w:pPr>
      <w:r w:rsidRPr="00B52241">
        <w:rPr>
          <w:rFonts w:ascii="Arial" w:hAnsi="Arial" w:cs="Arial"/>
        </w:rPr>
        <w:t>*</w:t>
      </w:r>
      <w:r>
        <w:rPr>
          <w:rFonts w:ascii="Arial" w:hAnsi="Arial" w:cs="Arial"/>
        </w:rPr>
        <w:t xml:space="preserve"> pravica do svobode govora</w:t>
      </w:r>
    </w:p>
    <w:p w:rsidR="00B52241" w:rsidRDefault="00B52241" w:rsidP="00B52241">
      <w:pPr>
        <w:rPr>
          <w:rFonts w:ascii="Arial" w:hAnsi="Arial" w:cs="Arial"/>
        </w:rPr>
      </w:pPr>
      <w:r>
        <w:rPr>
          <w:rFonts w:ascii="Arial" w:hAnsi="Arial" w:cs="Arial"/>
        </w:rPr>
        <w:t>* pravica do svobode tiska</w:t>
      </w:r>
    </w:p>
    <w:p w:rsidR="00B52241" w:rsidRDefault="00B52241" w:rsidP="00B52241">
      <w:pPr>
        <w:rPr>
          <w:rFonts w:ascii="Arial" w:hAnsi="Arial" w:cs="Arial"/>
        </w:rPr>
      </w:pPr>
      <w:r>
        <w:rPr>
          <w:rFonts w:ascii="Arial" w:hAnsi="Arial" w:cs="Arial"/>
        </w:rPr>
        <w:t>* pravica do svobode združevanja</w:t>
      </w:r>
    </w:p>
    <w:p w:rsidR="00B52241" w:rsidRDefault="00B52241" w:rsidP="00B52241">
      <w:pPr>
        <w:rPr>
          <w:rFonts w:ascii="Arial" w:hAnsi="Arial" w:cs="Arial"/>
        </w:rPr>
      </w:pPr>
      <w:r>
        <w:rPr>
          <w:rFonts w:ascii="Arial" w:hAnsi="Arial" w:cs="Arial"/>
        </w:rPr>
        <w:t>* pravica do svobodne privatne lastnine ipd.</w:t>
      </w:r>
    </w:p>
    <w:p w:rsidR="00B52241" w:rsidRDefault="00B52241" w:rsidP="00B52241">
      <w:pPr>
        <w:rPr>
          <w:rFonts w:ascii="Arial" w:hAnsi="Arial" w:cs="Arial"/>
        </w:rPr>
      </w:pPr>
    </w:p>
    <w:p w:rsidR="00B52241" w:rsidRDefault="00B52241" w:rsidP="00B52241">
      <w:pPr>
        <w:rPr>
          <w:rFonts w:ascii="Arial" w:hAnsi="Arial" w:cs="Arial"/>
        </w:rPr>
      </w:pPr>
      <w:r>
        <w:rPr>
          <w:rFonts w:ascii="Arial" w:hAnsi="Arial" w:cs="Arial"/>
        </w:rPr>
        <w:t>Te pravice obstajajo, če jih država ne prepreči, zato pa jih imenujemo negativne človekove pravice.</w:t>
      </w:r>
    </w:p>
    <w:p w:rsidR="00B52241" w:rsidRDefault="00B52241" w:rsidP="00B52241">
      <w:pPr>
        <w:rPr>
          <w:rFonts w:ascii="Arial" w:hAnsi="Arial" w:cs="Arial"/>
        </w:rPr>
      </w:pPr>
      <w:r>
        <w:rPr>
          <w:rFonts w:ascii="Arial" w:hAnsi="Arial" w:cs="Arial"/>
        </w:rPr>
        <w:t>V začetku 20. stoletja začne država državljanom zagotavljati nekatere pozitivne človekove pravice kot so zdravstveno varstvo, pokojninsko varstvo, pomoč v primeru brezzaposlenosti,…</w:t>
      </w:r>
    </w:p>
    <w:p w:rsidR="00B52241" w:rsidRDefault="00B52241" w:rsidP="00B52241">
      <w:pPr>
        <w:rPr>
          <w:rFonts w:ascii="Arial" w:hAnsi="Arial" w:cs="Arial"/>
        </w:rPr>
      </w:pPr>
      <w:r>
        <w:rPr>
          <w:rFonts w:ascii="Arial" w:hAnsi="Arial" w:cs="Arial"/>
        </w:rPr>
        <w:t>Te pravice obstajajo če jih zagotavlja država, to je socialna država. Po 2.sv.vojni nastajajo pravice družbenih skupin kot so pravice naroda, pravice manjšin itd…</w:t>
      </w:r>
    </w:p>
    <w:p w:rsidR="00FB6335" w:rsidRDefault="00FB6335" w:rsidP="00B52241">
      <w:pPr>
        <w:rPr>
          <w:rFonts w:ascii="Arial" w:hAnsi="Arial" w:cs="Arial"/>
        </w:rPr>
      </w:pPr>
    </w:p>
    <w:p w:rsidR="00FB6335" w:rsidRPr="000D6F46" w:rsidRDefault="00FB6335" w:rsidP="000D6F46">
      <w:pPr>
        <w:jc w:val="center"/>
        <w:rPr>
          <w:rFonts w:ascii="Arial" w:hAnsi="Arial" w:cs="Arial"/>
          <w:b/>
          <w:sz w:val="32"/>
          <w:szCs w:val="32"/>
        </w:rPr>
      </w:pPr>
      <w:r w:rsidRPr="000D6F46">
        <w:rPr>
          <w:rFonts w:ascii="Arial" w:hAnsi="Arial" w:cs="Arial"/>
          <w:b/>
          <w:sz w:val="32"/>
          <w:szCs w:val="32"/>
        </w:rPr>
        <w:t>TEMELJNE DOLOČBE O Č</w:t>
      </w:r>
      <w:r w:rsidR="000D6F46" w:rsidRPr="000D6F46">
        <w:rPr>
          <w:rFonts w:ascii="Arial" w:hAnsi="Arial" w:cs="Arial"/>
          <w:b/>
          <w:sz w:val="32"/>
          <w:szCs w:val="32"/>
        </w:rPr>
        <w:t>L</w:t>
      </w:r>
      <w:r w:rsidRPr="000D6F46">
        <w:rPr>
          <w:rFonts w:ascii="Arial" w:hAnsi="Arial" w:cs="Arial"/>
          <w:b/>
          <w:sz w:val="32"/>
          <w:szCs w:val="32"/>
        </w:rPr>
        <w:t>OVEKOVIH PRAVICAH</w:t>
      </w:r>
    </w:p>
    <w:p w:rsidR="000D6F46" w:rsidRDefault="000D6F46" w:rsidP="00B52241">
      <w:pPr>
        <w:rPr>
          <w:rFonts w:ascii="Arial" w:hAnsi="Arial" w:cs="Arial"/>
        </w:rPr>
      </w:pPr>
    </w:p>
    <w:p w:rsidR="000D6F46" w:rsidRDefault="000D6F46" w:rsidP="000D6F46">
      <w:pPr>
        <w:rPr>
          <w:rFonts w:ascii="Arial" w:hAnsi="Arial" w:cs="Arial"/>
        </w:rPr>
      </w:pPr>
      <w:r>
        <w:rPr>
          <w:rFonts w:ascii="Arial" w:hAnsi="Arial" w:cs="Arial"/>
        </w:rPr>
        <w:t xml:space="preserve">Osnova varovanja človekovih pravic je varovanje pred zakonom. Država prepoveduje kakršno koli obliko </w:t>
      </w:r>
      <w:r w:rsidR="00407F8D">
        <w:rPr>
          <w:rFonts w:ascii="Arial" w:hAnsi="Arial" w:cs="Arial"/>
        </w:rPr>
        <w:t>diskriminacije</w:t>
      </w:r>
      <w:r>
        <w:rPr>
          <w:rFonts w:ascii="Arial" w:hAnsi="Arial" w:cs="Arial"/>
        </w:rPr>
        <w:t>. Pravice se uresničujejo na podlagi ustave. Omejene so s pravicami drugih in v primerih ki jih določa ustava. Zagotovljeno je sodno varstvo človekovih pravic. Vsak ki so mu bile kršene pravice ima pravico da zahteva odpravo posledic, vsakdo ima pravico do pritožbe na izrek sodišča in drugih državnih organov.</w:t>
      </w:r>
    </w:p>
    <w:p w:rsidR="000D6F46" w:rsidRDefault="000D6F46" w:rsidP="000D6F46">
      <w:pPr>
        <w:rPr>
          <w:rFonts w:ascii="Arial" w:hAnsi="Arial" w:cs="Arial"/>
        </w:rPr>
      </w:pPr>
      <w:r>
        <w:rPr>
          <w:rFonts w:ascii="Arial" w:hAnsi="Arial" w:cs="Arial"/>
        </w:rPr>
        <w:t>Človekove pravice se omejijo v primerih izrednega ali vojnega stanja, takšne razmere pa razglasi državni zbor, če se nemore sestati pa predsednik državnega zbora.</w:t>
      </w:r>
    </w:p>
    <w:p w:rsidR="002F4BEB" w:rsidRDefault="002F4BEB" w:rsidP="007352B3">
      <w:pPr>
        <w:jc w:val="center"/>
        <w:rPr>
          <w:rFonts w:ascii="Arial" w:hAnsi="Arial" w:cs="Arial"/>
        </w:rPr>
      </w:pPr>
    </w:p>
    <w:p w:rsidR="002F4BEB" w:rsidRPr="007352B3" w:rsidRDefault="002F4BEB" w:rsidP="007352B3">
      <w:pPr>
        <w:jc w:val="center"/>
        <w:rPr>
          <w:rFonts w:ascii="Arial" w:hAnsi="Arial" w:cs="Arial"/>
          <w:b/>
          <w:sz w:val="32"/>
          <w:szCs w:val="32"/>
        </w:rPr>
      </w:pPr>
      <w:r w:rsidRPr="007352B3">
        <w:rPr>
          <w:rFonts w:ascii="Arial" w:hAnsi="Arial" w:cs="Arial"/>
          <w:b/>
          <w:sz w:val="32"/>
          <w:szCs w:val="32"/>
        </w:rPr>
        <w:t>OSEBNE PRAVICE IN SVOBOŠČINE</w:t>
      </w:r>
    </w:p>
    <w:p w:rsidR="002F4BEB" w:rsidRDefault="002F4BEB" w:rsidP="000D6F46">
      <w:pPr>
        <w:rPr>
          <w:rFonts w:ascii="Arial" w:hAnsi="Arial" w:cs="Arial"/>
        </w:rPr>
      </w:pPr>
    </w:p>
    <w:p w:rsidR="002F4BEB" w:rsidRDefault="002F4BEB" w:rsidP="000D6F46">
      <w:pPr>
        <w:rPr>
          <w:rFonts w:ascii="Arial" w:hAnsi="Arial" w:cs="Arial"/>
        </w:rPr>
      </w:pPr>
      <w:r>
        <w:rPr>
          <w:rFonts w:ascii="Arial" w:hAnsi="Arial" w:cs="Arial"/>
        </w:rPr>
        <w:t>So pravice, ki varujejo človekovo zasebnost, da je življenje svobodno in zasebno:</w:t>
      </w:r>
    </w:p>
    <w:p w:rsidR="002F4BEB" w:rsidRDefault="002F4BEB" w:rsidP="002F4BEB">
      <w:pPr>
        <w:numPr>
          <w:ilvl w:val="0"/>
          <w:numId w:val="7"/>
        </w:numPr>
        <w:rPr>
          <w:rFonts w:ascii="Arial" w:hAnsi="Arial" w:cs="Arial"/>
        </w:rPr>
      </w:pPr>
      <w:r>
        <w:rPr>
          <w:rFonts w:ascii="Arial" w:hAnsi="Arial" w:cs="Arial"/>
        </w:rPr>
        <w:t>človekovo življenje je nedotakljivo. Smrtne kazni ni; prepovedano je prisilno delo, mučenje in ponižujoče kaznovanje</w:t>
      </w:r>
    </w:p>
    <w:p w:rsidR="002F4BEB" w:rsidRDefault="002F4BEB" w:rsidP="00700777">
      <w:pPr>
        <w:numPr>
          <w:ilvl w:val="0"/>
          <w:numId w:val="7"/>
        </w:numPr>
        <w:rPr>
          <w:rFonts w:ascii="Arial" w:hAnsi="Arial" w:cs="Arial"/>
        </w:rPr>
      </w:pPr>
      <w:r>
        <w:rPr>
          <w:rFonts w:ascii="Arial" w:hAnsi="Arial" w:cs="Arial"/>
        </w:rPr>
        <w:t>zajamčena je osebna svoboda, odvzame so jo lahko v primeru kazenskega postopka in če so zato ustrezni razlogi (begosumnost, uničevanje dokazov,…) pri tem se mora človeku v njegovem jeziku povedati da ima pravico do zagovornika, da mu je svoboda odvzeta in da mu ni potrebno nič izjaviti, potem je potrebno obvestiti njegove bližnje. V roku 24 ur mu mora biti izročena odločba, na katero ima pravico pritožbe-48ur.</w:t>
      </w:r>
      <w:r w:rsidR="00700777">
        <w:rPr>
          <w:rFonts w:ascii="Arial" w:hAnsi="Arial" w:cs="Arial"/>
        </w:rPr>
        <w:t xml:space="preserve"> Priprt je lahko le toliko časa dokler so zato razlogi. V roku 10 mesecev mora biti proti njemu izročena pritožba, če ne ga je potrebno izpustiti. Obtoženi je nedolžen do izreka sodbe. Prebivalci države imajo svobodo gibanja po državi ter pravico prihoda in odhoda iz nje.</w:t>
      </w:r>
    </w:p>
    <w:p w:rsidR="00700777" w:rsidRDefault="00700777" w:rsidP="00700777">
      <w:pPr>
        <w:numPr>
          <w:ilvl w:val="0"/>
          <w:numId w:val="7"/>
        </w:numPr>
        <w:rPr>
          <w:rFonts w:ascii="Arial" w:hAnsi="Arial" w:cs="Arial"/>
        </w:rPr>
      </w:pPr>
      <w:r>
        <w:rPr>
          <w:rFonts w:ascii="Arial" w:hAnsi="Arial" w:cs="Arial"/>
        </w:rPr>
        <w:t>Zasebnost; zajamčena je nedotakljivost stanovanja, državni organi lahko stanovanje pregledajo le z sodnim nalogom in če je prisoten lastnik ter dve priči. Zajamčena je tajnost pisem in drugih sredstev sporočanja.</w:t>
      </w:r>
    </w:p>
    <w:p w:rsidR="007352B3" w:rsidRDefault="007352B3" w:rsidP="007352B3">
      <w:pPr>
        <w:rPr>
          <w:rFonts w:ascii="Arial" w:hAnsi="Arial" w:cs="Arial"/>
        </w:rPr>
      </w:pPr>
    </w:p>
    <w:p w:rsidR="007352B3" w:rsidRDefault="007352B3" w:rsidP="007352B3">
      <w:pPr>
        <w:rPr>
          <w:rFonts w:ascii="Arial" w:hAnsi="Arial" w:cs="Arial"/>
        </w:rPr>
      </w:pPr>
    </w:p>
    <w:p w:rsidR="007352B3" w:rsidRDefault="007352B3" w:rsidP="007352B3">
      <w:pPr>
        <w:rPr>
          <w:rFonts w:ascii="Arial" w:hAnsi="Arial" w:cs="Arial"/>
        </w:rPr>
      </w:pPr>
    </w:p>
    <w:p w:rsidR="007352B3" w:rsidRDefault="007352B3" w:rsidP="007352B3">
      <w:pPr>
        <w:rPr>
          <w:rFonts w:ascii="Arial" w:hAnsi="Arial" w:cs="Arial"/>
        </w:rPr>
      </w:pPr>
    </w:p>
    <w:p w:rsidR="007352B3" w:rsidRDefault="007352B3" w:rsidP="007352B3">
      <w:pPr>
        <w:rPr>
          <w:rFonts w:ascii="Arial" w:hAnsi="Arial" w:cs="Arial"/>
        </w:rPr>
      </w:pPr>
    </w:p>
    <w:p w:rsidR="007352B3" w:rsidRDefault="007352B3" w:rsidP="007352B3">
      <w:pPr>
        <w:jc w:val="center"/>
        <w:rPr>
          <w:rFonts w:ascii="Arial" w:hAnsi="Arial" w:cs="Arial"/>
          <w:b/>
          <w:sz w:val="32"/>
          <w:szCs w:val="32"/>
        </w:rPr>
      </w:pPr>
      <w:r w:rsidRPr="007352B3">
        <w:rPr>
          <w:rFonts w:ascii="Arial" w:hAnsi="Arial" w:cs="Arial"/>
          <w:b/>
          <w:sz w:val="32"/>
          <w:szCs w:val="32"/>
        </w:rPr>
        <w:t>POLITIČNE PRAVICE IN SVOBOŠČINE</w:t>
      </w:r>
    </w:p>
    <w:p w:rsidR="007352B3" w:rsidRDefault="007352B3" w:rsidP="007352B3">
      <w:pPr>
        <w:rPr>
          <w:rFonts w:ascii="Arial" w:hAnsi="Arial" w:cs="Arial"/>
        </w:rPr>
      </w:pPr>
    </w:p>
    <w:p w:rsidR="007352B3" w:rsidRDefault="007352B3" w:rsidP="007352B3">
      <w:pPr>
        <w:rPr>
          <w:rFonts w:ascii="Arial" w:hAnsi="Arial" w:cs="Arial"/>
        </w:rPr>
      </w:pPr>
      <w:r>
        <w:rPr>
          <w:rFonts w:ascii="Arial" w:hAnsi="Arial" w:cs="Arial"/>
        </w:rPr>
        <w:t>To so:</w:t>
      </w:r>
    </w:p>
    <w:p w:rsidR="007352B3" w:rsidRDefault="007352B3" w:rsidP="007352B3">
      <w:pPr>
        <w:rPr>
          <w:rFonts w:ascii="Arial" w:hAnsi="Arial" w:cs="Arial"/>
        </w:rPr>
      </w:pPr>
      <w:r>
        <w:rPr>
          <w:rFonts w:ascii="Arial" w:hAnsi="Arial" w:cs="Arial"/>
        </w:rPr>
        <w:t>1) Svoboda izražanja; ločuje svobodo izražanja in misli govora, javnega izražanja in nastopanja ter svoboda tiska,…</w:t>
      </w:r>
    </w:p>
    <w:p w:rsidR="007352B3" w:rsidRDefault="007352B3" w:rsidP="007352B3">
      <w:pPr>
        <w:rPr>
          <w:rFonts w:ascii="Arial" w:hAnsi="Arial" w:cs="Arial"/>
        </w:rPr>
      </w:pPr>
      <w:r>
        <w:rPr>
          <w:rFonts w:ascii="Arial" w:hAnsi="Arial" w:cs="Arial"/>
        </w:rPr>
        <w:t>2) Svoboda vesti; zagotavlja vsakomur izpovedovanje vere, misli, občutij, opredelitev, nihče se ni dolžan opredeliti glede svoje vere ali drugega prepričanja. Starši imajo pravico da v skladu s svojimi prepričanji vzgajajo svoje otroke.</w:t>
      </w:r>
    </w:p>
    <w:p w:rsidR="007352B3" w:rsidRDefault="007352B3" w:rsidP="007352B3">
      <w:pPr>
        <w:rPr>
          <w:rFonts w:ascii="Arial" w:hAnsi="Arial" w:cs="Arial"/>
        </w:rPr>
      </w:pPr>
      <w:r>
        <w:rPr>
          <w:rFonts w:ascii="Arial" w:hAnsi="Arial" w:cs="Arial"/>
        </w:rPr>
        <w:t xml:space="preserve">3) Državljani imajo pravico do ugovora vesti to pomeni da so zaradi verskih, filozofskih, moralnih ali pa drugih prepričanj lahko odrečejo sodelovanju v </w:t>
      </w:r>
      <w:r w:rsidR="00407F8D">
        <w:rPr>
          <w:rFonts w:ascii="Arial" w:hAnsi="Arial" w:cs="Arial"/>
        </w:rPr>
        <w:t>oboroženih</w:t>
      </w:r>
      <w:r>
        <w:rPr>
          <w:rFonts w:ascii="Arial" w:hAnsi="Arial" w:cs="Arial"/>
        </w:rPr>
        <w:t xml:space="preserve"> silah pri obrambi pa lahko sodelujejo na drug način.</w:t>
      </w:r>
    </w:p>
    <w:p w:rsidR="007352B3" w:rsidRDefault="007352B3" w:rsidP="007352B3">
      <w:pPr>
        <w:rPr>
          <w:rFonts w:ascii="Arial" w:hAnsi="Arial" w:cs="Arial"/>
        </w:rPr>
      </w:pPr>
      <w:r>
        <w:rPr>
          <w:rFonts w:ascii="Arial" w:hAnsi="Arial" w:cs="Arial"/>
        </w:rPr>
        <w:t xml:space="preserve">4) Važna je pravica do zbiranja in združevanja ter javnega zborovanja. </w:t>
      </w:r>
      <w:r w:rsidR="00407F8D">
        <w:rPr>
          <w:rFonts w:ascii="Arial" w:hAnsi="Arial" w:cs="Arial"/>
        </w:rPr>
        <w:t>Državljani</w:t>
      </w:r>
      <w:r w:rsidR="00E22875">
        <w:rPr>
          <w:rFonts w:ascii="Arial" w:hAnsi="Arial" w:cs="Arial"/>
        </w:rPr>
        <w:t xml:space="preserve"> lahko ustanavljajo in se pridružujejo strankam, te pravice pa nimajo pripadniki vojske in policije.</w:t>
      </w:r>
    </w:p>
    <w:p w:rsidR="00E22875" w:rsidRDefault="00E22875" w:rsidP="007352B3">
      <w:pPr>
        <w:rPr>
          <w:rFonts w:ascii="Arial" w:hAnsi="Arial" w:cs="Arial"/>
        </w:rPr>
      </w:pPr>
      <w:r>
        <w:rPr>
          <w:rFonts w:ascii="Arial" w:hAnsi="Arial" w:cs="Arial"/>
        </w:rPr>
        <w:t>5) Osrednja politična pravica je volilna pravica</w:t>
      </w:r>
      <w:r w:rsidR="00407F8D">
        <w:rPr>
          <w:rFonts w:ascii="Arial" w:hAnsi="Arial" w:cs="Arial"/>
        </w:rPr>
        <w:t xml:space="preserve">, ima jo vsak polnoleten državljan, kdaj lahko volijo tujci določa zakon. </w:t>
      </w:r>
    </w:p>
    <w:p w:rsidR="00407F8D" w:rsidRDefault="00407F8D" w:rsidP="007352B3">
      <w:pPr>
        <w:rPr>
          <w:rFonts w:ascii="Arial" w:hAnsi="Arial" w:cs="Arial"/>
        </w:rPr>
      </w:pPr>
      <w:r>
        <w:rPr>
          <w:rFonts w:ascii="Arial" w:hAnsi="Arial" w:cs="Arial"/>
        </w:rPr>
        <w:t>6) Prebivalci imajo pravico do peticije, to je pobuda s katero opozorijo na težavo v državi.</w:t>
      </w:r>
    </w:p>
    <w:p w:rsidR="00407F8D" w:rsidRDefault="00407F8D" w:rsidP="007352B3">
      <w:pPr>
        <w:rPr>
          <w:rFonts w:ascii="Arial" w:hAnsi="Arial" w:cs="Arial"/>
        </w:rPr>
      </w:pPr>
    </w:p>
    <w:p w:rsidR="00407F8D" w:rsidRDefault="00407F8D" w:rsidP="00BC5C49">
      <w:pPr>
        <w:rPr>
          <w:rFonts w:ascii="Arial" w:hAnsi="Arial" w:cs="Arial"/>
          <w:b/>
        </w:rPr>
      </w:pPr>
      <w:r w:rsidRPr="00BC5C49">
        <w:rPr>
          <w:rFonts w:ascii="Arial" w:hAnsi="Arial" w:cs="Arial"/>
          <w:b/>
          <w:sz w:val="32"/>
          <w:szCs w:val="32"/>
        </w:rPr>
        <w:t>SOCIALNE, EKONOMSKE IN KULTURNE PRAVICE</w:t>
      </w:r>
      <w:r w:rsidR="00BC5C49">
        <w:rPr>
          <w:rFonts w:ascii="Arial" w:hAnsi="Arial" w:cs="Arial"/>
          <w:b/>
          <w:sz w:val="32"/>
          <w:szCs w:val="32"/>
        </w:rPr>
        <w:br/>
      </w:r>
    </w:p>
    <w:p w:rsidR="00BC5C49" w:rsidRPr="00BC5C49" w:rsidRDefault="00BC5C49" w:rsidP="00BC5C49">
      <w:pPr>
        <w:rPr>
          <w:b/>
        </w:rPr>
      </w:pPr>
    </w:p>
    <w:p w:rsidR="00432A6F" w:rsidRPr="00432A6F" w:rsidRDefault="00432A6F">
      <w:pPr>
        <w:rPr>
          <w:rFonts w:ascii="Arial" w:hAnsi="Arial" w:cs="Arial"/>
        </w:rPr>
      </w:pPr>
    </w:p>
    <w:sectPr w:rsidR="00432A6F" w:rsidRPr="00432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5B99"/>
    <w:multiLevelType w:val="hybridMultilevel"/>
    <w:tmpl w:val="82B85E7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5A5502"/>
    <w:multiLevelType w:val="hybridMultilevel"/>
    <w:tmpl w:val="EC02A740"/>
    <w:lvl w:ilvl="0" w:tplc="ED1E2DE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A689A"/>
    <w:multiLevelType w:val="hybridMultilevel"/>
    <w:tmpl w:val="C7E63C94"/>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0B15BB8"/>
    <w:multiLevelType w:val="hybridMultilevel"/>
    <w:tmpl w:val="BEBA95E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D145C5"/>
    <w:multiLevelType w:val="hybridMultilevel"/>
    <w:tmpl w:val="5224A84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B22E37"/>
    <w:multiLevelType w:val="hybridMultilevel"/>
    <w:tmpl w:val="71C27DF8"/>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E4C38F3"/>
    <w:multiLevelType w:val="hybridMultilevel"/>
    <w:tmpl w:val="CD944262"/>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1A5694B"/>
    <w:multiLevelType w:val="hybridMultilevel"/>
    <w:tmpl w:val="750A7B58"/>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62575EC"/>
    <w:multiLevelType w:val="multilevel"/>
    <w:tmpl w:val="750A7B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1BE5C40"/>
    <w:multiLevelType w:val="hybridMultilevel"/>
    <w:tmpl w:val="7BB2F89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EA7398"/>
    <w:multiLevelType w:val="hybridMultilevel"/>
    <w:tmpl w:val="AEA45DB4"/>
    <w:lvl w:ilvl="0" w:tplc="04240011">
      <w:start w:val="1"/>
      <w:numFmt w:val="decimal"/>
      <w:lvlText w:val="%1)"/>
      <w:lvlJc w:val="left"/>
      <w:pPr>
        <w:tabs>
          <w:tab w:val="num" w:pos="720"/>
        </w:tabs>
        <w:ind w:left="720" w:hanging="360"/>
      </w:pPr>
      <w:rPr>
        <w:rFonts w:hint="default"/>
      </w:rPr>
    </w:lvl>
    <w:lvl w:ilvl="1" w:tplc="5756D128">
      <w:numFmt w:val="bullet"/>
      <w:lvlText w:val=""/>
      <w:lvlJc w:val="left"/>
      <w:pPr>
        <w:tabs>
          <w:tab w:val="num" w:pos="1440"/>
        </w:tabs>
        <w:ind w:left="1440" w:hanging="360"/>
      </w:pPr>
      <w:rPr>
        <w:rFonts w:ascii="Symbol" w:eastAsia="Times New Roman" w:hAnsi="Symbo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6"/>
  </w:num>
  <w:num w:numId="4">
    <w:abstractNumId w:val="9"/>
  </w:num>
  <w:num w:numId="5">
    <w:abstractNumId w:val="3"/>
  </w:num>
  <w:num w:numId="6">
    <w:abstractNumId w:val="0"/>
  </w:num>
  <w:num w:numId="7">
    <w:abstractNumId w:val="4"/>
  </w:num>
  <w:num w:numId="8">
    <w:abstractNumId w:val="7"/>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0229"/>
    <w:rsid w:val="0007490E"/>
    <w:rsid w:val="000757A1"/>
    <w:rsid w:val="000907C1"/>
    <w:rsid w:val="000A29CE"/>
    <w:rsid w:val="000D6F46"/>
    <w:rsid w:val="00110BE5"/>
    <w:rsid w:val="00142115"/>
    <w:rsid w:val="00182D8E"/>
    <w:rsid w:val="001C5AE2"/>
    <w:rsid w:val="001F156C"/>
    <w:rsid w:val="001F6216"/>
    <w:rsid w:val="0021645A"/>
    <w:rsid w:val="002179F6"/>
    <w:rsid w:val="002F4BEB"/>
    <w:rsid w:val="003127BC"/>
    <w:rsid w:val="0036710C"/>
    <w:rsid w:val="00370229"/>
    <w:rsid w:val="0037243B"/>
    <w:rsid w:val="00374D48"/>
    <w:rsid w:val="003B55B8"/>
    <w:rsid w:val="003C5C3D"/>
    <w:rsid w:val="003C7F4B"/>
    <w:rsid w:val="00407F8D"/>
    <w:rsid w:val="00426C04"/>
    <w:rsid w:val="00432A6F"/>
    <w:rsid w:val="004B2A9A"/>
    <w:rsid w:val="004F66FF"/>
    <w:rsid w:val="0054226C"/>
    <w:rsid w:val="005702CE"/>
    <w:rsid w:val="005E01A0"/>
    <w:rsid w:val="0060091E"/>
    <w:rsid w:val="00623885"/>
    <w:rsid w:val="00633BE0"/>
    <w:rsid w:val="006C41AE"/>
    <w:rsid w:val="006E6BDE"/>
    <w:rsid w:val="006F4270"/>
    <w:rsid w:val="006F57F6"/>
    <w:rsid w:val="00700777"/>
    <w:rsid w:val="007352B3"/>
    <w:rsid w:val="00780403"/>
    <w:rsid w:val="007E12D6"/>
    <w:rsid w:val="00811818"/>
    <w:rsid w:val="00821A84"/>
    <w:rsid w:val="00827B4E"/>
    <w:rsid w:val="00840994"/>
    <w:rsid w:val="0084210B"/>
    <w:rsid w:val="0087111D"/>
    <w:rsid w:val="008B0DF6"/>
    <w:rsid w:val="008E63B3"/>
    <w:rsid w:val="008F686A"/>
    <w:rsid w:val="00936987"/>
    <w:rsid w:val="00963633"/>
    <w:rsid w:val="009A1B0C"/>
    <w:rsid w:val="009F3354"/>
    <w:rsid w:val="00A26101"/>
    <w:rsid w:val="00A34680"/>
    <w:rsid w:val="00A71BC5"/>
    <w:rsid w:val="00A94EE4"/>
    <w:rsid w:val="00AA13FE"/>
    <w:rsid w:val="00AC5AE6"/>
    <w:rsid w:val="00B24AEA"/>
    <w:rsid w:val="00B52241"/>
    <w:rsid w:val="00B97C17"/>
    <w:rsid w:val="00BB15B3"/>
    <w:rsid w:val="00BB7512"/>
    <w:rsid w:val="00BC5C49"/>
    <w:rsid w:val="00C06B95"/>
    <w:rsid w:val="00C135ED"/>
    <w:rsid w:val="00C27C19"/>
    <w:rsid w:val="00C77427"/>
    <w:rsid w:val="00CF4E43"/>
    <w:rsid w:val="00D15C16"/>
    <w:rsid w:val="00D17BFA"/>
    <w:rsid w:val="00D25824"/>
    <w:rsid w:val="00D44B7B"/>
    <w:rsid w:val="00D51E20"/>
    <w:rsid w:val="00D632AF"/>
    <w:rsid w:val="00D82880"/>
    <w:rsid w:val="00DC5BED"/>
    <w:rsid w:val="00DD1D6C"/>
    <w:rsid w:val="00E2222F"/>
    <w:rsid w:val="00E22875"/>
    <w:rsid w:val="00E33B9C"/>
    <w:rsid w:val="00EF555A"/>
    <w:rsid w:val="00F16B8B"/>
    <w:rsid w:val="00F17368"/>
    <w:rsid w:val="00F87A2F"/>
    <w:rsid w:val="00F916BE"/>
    <w:rsid w:val="00FB63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2654</Words>
  <Characters>15129</Characters>
  <Application>Microsoft Office Word</Application>
  <DocSecurity>0</DocSecurity>
  <Lines>126</Lines>
  <Paragraphs>35</Paragraphs>
  <ScaleCrop>false</ScaleCrop>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