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C6" w:rsidRDefault="003A4581">
      <w:pPr>
        <w:pStyle w:val="Heading2"/>
        <w:tabs>
          <w:tab w:val="left" w:pos="0"/>
        </w:tabs>
        <w:rPr>
          <w:sz w:val="10"/>
          <w:szCs w:val="8"/>
        </w:rPr>
      </w:pPr>
      <w:bookmarkStart w:id="0" w:name="_GoBack"/>
      <w:bookmarkEnd w:id="0"/>
      <w:r>
        <w:rPr>
          <w:sz w:val="10"/>
          <w:szCs w:val="8"/>
        </w:rPr>
        <w:t>ČUSTVA</w:t>
      </w:r>
    </w:p>
    <w:p w:rsidR="002A54C6" w:rsidRDefault="003A4581">
      <w:pPr>
        <w:pStyle w:val="Telobesedila2"/>
        <w:rPr>
          <w:sz w:val="10"/>
          <w:szCs w:val="8"/>
        </w:rPr>
      </w:pPr>
      <w:r>
        <w:rPr>
          <w:sz w:val="10"/>
          <w:szCs w:val="8"/>
        </w:rPr>
        <w:t>- čustva so duševni procesi, s katerimi doživljamo poseben odnos do okolja in sebe.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bipolarnost čustev - ljubezen-sovraštvo, strah-pogum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doživljanje - introspektivno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izražanje - besede, mimika, jok, smeh, kretnje... lahko jih tudi prikrijemo, oz. jih ne izrazimo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fiziološke spremembe - merimo s poligrafom, "detektorjem lazi"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komponente čustev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-&gt; </w:t>
      </w:r>
      <w:r>
        <w:rPr>
          <w:b/>
          <w:bCs/>
          <w:sz w:val="10"/>
          <w:szCs w:val="8"/>
        </w:rPr>
        <w:t>vrednostna</w:t>
      </w:r>
      <w:r>
        <w:rPr>
          <w:sz w:val="10"/>
          <w:szCs w:val="8"/>
        </w:rPr>
        <w:t xml:space="preserve"> - ugodna-pozitivna in neugodna-negativna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-&gt;</w:t>
      </w:r>
      <w:r>
        <w:rPr>
          <w:b/>
          <w:bCs/>
          <w:sz w:val="10"/>
          <w:szCs w:val="8"/>
        </w:rPr>
        <w:t xml:space="preserve">aktivnostna </w:t>
      </w:r>
      <w:r>
        <w:rPr>
          <w:sz w:val="10"/>
          <w:szCs w:val="8"/>
        </w:rPr>
        <w:t>- čutimo v fizioloških spremembah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      - vzburjajoča (večina)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      - pomirjujoča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-&gt; </w:t>
      </w:r>
      <w:r>
        <w:rPr>
          <w:b/>
          <w:bCs/>
          <w:sz w:val="10"/>
          <w:szCs w:val="8"/>
        </w:rPr>
        <w:t xml:space="preserve">jakostna </w:t>
      </w:r>
      <w:r>
        <w:rPr>
          <w:sz w:val="10"/>
          <w:szCs w:val="8"/>
        </w:rPr>
        <w:t>- šibka / močna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glede na moč in trajanje pri čustvih govorimo  o: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-&gt; </w:t>
      </w:r>
      <w:r>
        <w:rPr>
          <w:b/>
          <w:bCs/>
          <w:sz w:val="10"/>
          <w:szCs w:val="8"/>
        </w:rPr>
        <w:t>razpoloženjih</w:t>
      </w:r>
      <w:r>
        <w:rPr>
          <w:sz w:val="10"/>
          <w:szCs w:val="8"/>
        </w:rPr>
        <w:t xml:space="preserve"> - dlje časa trajajoča šibkejša čustvena stanja, ki so odvisna od različnih dejavnikov</w:t>
      </w:r>
    </w:p>
    <w:p w:rsidR="002A54C6" w:rsidRDefault="003A4581">
      <w:pPr>
        <w:pStyle w:val="BodyText"/>
        <w:rPr>
          <w:sz w:val="10"/>
          <w:szCs w:val="8"/>
        </w:rPr>
      </w:pPr>
      <w:r>
        <w:rPr>
          <w:sz w:val="10"/>
          <w:szCs w:val="8"/>
        </w:rPr>
        <w:t xml:space="preserve">     -&gt; </w:t>
      </w:r>
      <w:r>
        <w:rPr>
          <w:b/>
          <w:bCs/>
          <w:sz w:val="10"/>
          <w:szCs w:val="8"/>
        </w:rPr>
        <w:t>afektih</w:t>
      </w:r>
      <w:r>
        <w:rPr>
          <w:sz w:val="10"/>
          <w:szCs w:val="8"/>
        </w:rPr>
        <w:t xml:space="preserve"> - zelo močna čustvena stanja, ki trajajo kratek čas in nas tako močno prevzamejo, da delo ali povsem popusti razumska kontrola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- </w:t>
      </w:r>
      <w:r>
        <w:rPr>
          <w:b/>
          <w:bCs/>
          <w:sz w:val="10"/>
          <w:szCs w:val="8"/>
        </w:rPr>
        <w:t>čustvena zrelost</w:t>
      </w:r>
      <w:r>
        <w:rPr>
          <w:sz w:val="10"/>
          <w:szCs w:val="8"/>
        </w:rPr>
        <w:t xml:space="preserve"> - osebnostna zrelost se deli na različne zrelosti - je sestavljena iz različnih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čustvena zrelost je povezana s hormonskim delovanjem</w:t>
      </w:r>
    </w:p>
    <w:p w:rsidR="002A54C6" w:rsidRDefault="003A4581">
      <w:pPr>
        <w:pStyle w:val="BodyText"/>
        <w:rPr>
          <w:sz w:val="10"/>
          <w:szCs w:val="8"/>
        </w:rPr>
      </w:pPr>
      <w:r>
        <w:rPr>
          <w:sz w:val="10"/>
          <w:szCs w:val="8"/>
        </w:rPr>
        <w:t>- značilnosti: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-&gt; </w:t>
      </w:r>
      <w:r>
        <w:rPr>
          <w:b/>
          <w:bCs/>
          <w:sz w:val="10"/>
          <w:szCs w:val="8"/>
        </w:rPr>
        <w:t>sposobnost doživljanja in pestrost čustev</w:t>
      </w:r>
      <w:r>
        <w:rPr>
          <w:sz w:val="10"/>
          <w:szCs w:val="8"/>
        </w:rPr>
        <w:t xml:space="preserve"> - sposobnost pestrega doživljanja in izražanja čustev</w:t>
      </w:r>
    </w:p>
    <w:p w:rsidR="002A54C6" w:rsidRDefault="003A4581">
      <w:pPr>
        <w:jc w:val="both"/>
        <w:rPr>
          <w:b/>
          <w:bCs/>
          <w:sz w:val="10"/>
          <w:szCs w:val="8"/>
        </w:rPr>
      </w:pPr>
      <w:r>
        <w:rPr>
          <w:sz w:val="10"/>
          <w:szCs w:val="8"/>
        </w:rPr>
        <w:t xml:space="preserve">     -&gt; </w:t>
      </w:r>
      <w:r>
        <w:rPr>
          <w:b/>
          <w:bCs/>
          <w:sz w:val="10"/>
          <w:szCs w:val="8"/>
        </w:rPr>
        <w:t>sposobnost prilagajanja situacijam pri izražanju čustev</w:t>
      </w:r>
    </w:p>
    <w:p w:rsidR="002A54C6" w:rsidRDefault="003A4581">
      <w:pPr>
        <w:jc w:val="both"/>
        <w:rPr>
          <w:b/>
          <w:bCs/>
          <w:sz w:val="10"/>
          <w:szCs w:val="8"/>
        </w:rPr>
      </w:pPr>
      <w:r>
        <w:rPr>
          <w:sz w:val="10"/>
          <w:szCs w:val="8"/>
        </w:rPr>
        <w:t xml:space="preserve">     -&gt; </w:t>
      </w:r>
      <w:r>
        <w:rPr>
          <w:b/>
          <w:bCs/>
          <w:sz w:val="10"/>
          <w:szCs w:val="8"/>
        </w:rPr>
        <w:t>sposobnost kontroliranja čustev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- </w:t>
      </w:r>
      <w:r>
        <w:rPr>
          <w:b/>
          <w:bCs/>
          <w:sz w:val="10"/>
          <w:szCs w:val="8"/>
        </w:rPr>
        <w:t>EQ - čustvena inteligenca</w:t>
      </w:r>
      <w:r>
        <w:rPr>
          <w:sz w:val="10"/>
          <w:szCs w:val="8"/>
        </w:rPr>
        <w:t xml:space="preserve"> - sposobnost prepoznavanja lastnih čustev, optimizem, empatija (sposobnost vživljanja v čustva drugih)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učenje čustvenega izražanja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-&gt; čustva se v razvoju posameznika pojavljajo postopoma. Ko se otrok rodi, govorimo o ugodju ali neugodju. Postopoma se pojavljajo druga čustva (odvisno od dednosti) - zorenje. Najprej enostavna čustva - strah, jez , veselje,... Otroci se učijo izražati čustva: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     -&gt; s pogojevanjem - po doživetju - spomin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 xml:space="preserve">           -&gt; s posnemanjem - glede na reakcijo nekoga drugega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ruski filozof Pavlov =&gt;naučen refleks =&gt; pogojni refleks. Treba ga je pojacevati s prvotnim dražljajem</w:t>
      </w:r>
    </w:p>
    <w:p w:rsidR="002A54C6" w:rsidRDefault="003A4581">
      <w:pPr>
        <w:jc w:val="both"/>
        <w:rPr>
          <w:sz w:val="10"/>
          <w:szCs w:val="8"/>
        </w:rPr>
      </w:pPr>
      <w:r>
        <w:rPr>
          <w:sz w:val="10"/>
          <w:szCs w:val="8"/>
        </w:rPr>
        <w:t>- veliko strahov ljudi je pogojenih - posledica je lahko bolestni strah</w:t>
      </w:r>
    </w:p>
    <w:p w:rsidR="002A54C6" w:rsidRDefault="002A54C6">
      <w:pPr>
        <w:pStyle w:val="Heading3"/>
        <w:tabs>
          <w:tab w:val="left" w:pos="0"/>
        </w:tabs>
        <w:rPr>
          <w:sz w:val="10"/>
          <w:szCs w:val="8"/>
        </w:rPr>
      </w:pPr>
    </w:p>
    <w:sectPr w:rsidR="002A54C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581"/>
    <w:rsid w:val="002A54C6"/>
    <w:rsid w:val="003A4581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2">
    <w:name w:val="Telo besedila 2"/>
    <w:basedOn w:val="Normal"/>
    <w:pPr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