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FD" w:rsidRDefault="008C406B">
      <w:pPr>
        <w:ind w:right="6192"/>
        <w:rPr>
          <w:sz w:val="12"/>
        </w:rPr>
      </w:pPr>
      <w:bookmarkStart w:id="0" w:name="_GoBack"/>
      <w:bookmarkEnd w:id="0"/>
      <w:r>
        <w:rPr>
          <w:b/>
          <w:bCs/>
          <w:sz w:val="12"/>
        </w:rPr>
        <w:t>Duš. Proc</w:t>
      </w:r>
      <w:r>
        <w:rPr>
          <w:sz w:val="12"/>
        </w:rPr>
        <w:t>. : -</w:t>
      </w:r>
      <w:r>
        <w:rPr>
          <w:sz w:val="12"/>
          <w:u w:val="single"/>
        </w:rPr>
        <w:t>spoznavni ali kognitivni</w:t>
      </w:r>
      <w:r>
        <w:rPr>
          <w:sz w:val="12"/>
        </w:rPr>
        <w:t xml:space="preserve"> (občutenje&amp;zaznavanje, učenje, mišljenje)   -</w:t>
      </w:r>
      <w:r>
        <w:rPr>
          <w:sz w:val="12"/>
          <w:u w:val="single"/>
        </w:rPr>
        <w:t>čustveni ali emocionalni</w:t>
      </w:r>
      <w:r>
        <w:rPr>
          <w:sz w:val="12"/>
        </w:rPr>
        <w:t xml:space="preserve"> (žalost, sreča, zaljubljenost) –</w:t>
      </w:r>
      <w:r>
        <w:rPr>
          <w:sz w:val="12"/>
          <w:u w:val="single"/>
        </w:rPr>
        <w:t xml:space="preserve">motivacijski ali konativni </w:t>
      </w:r>
      <w:r>
        <w:rPr>
          <w:sz w:val="12"/>
        </w:rPr>
        <w:t>(cilji, želje, potrebe, vrednote, volja,..)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Duševni procesi se med seboj prepletajo.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OBNAŠANJE-vsaka aktivnost organizma, ki jo lahko opazujemo/merimo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OSEBNOST:razmeroma trajna, edinstvena celota duševnih, telesnih in vedenjskih značilnosti posameznika.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STRUKTURA OSEBNOSTI: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Temperament,karakter(značaj),sposobnosti,telesne značilnosti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TEMPERAMENT: področje osebnostne strukture, ki zajema predvsem značilnosti čustvovanja in vedenja.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(lastnosti: živahnost, umirjenost, hladnokrvnost, čustvenost)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75%od dednosti, 25%od okolja+sama dejavnost.</w:t>
      </w:r>
    </w:p>
    <w:p w:rsidR="00DC6BFD" w:rsidRDefault="008C406B">
      <w:pPr>
        <w:pStyle w:val="BodyText"/>
      </w:pPr>
      <w:r>
        <w:t>HIPOKRAT-GALENOVA TEORIJA (tipologija temperamenta)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DC6BFD">
        <w:tc>
          <w:tcPr>
            <w:tcW w:w="7630" w:type="dxa"/>
          </w:tcPr>
          <w:p w:rsidR="00DC6BFD" w:rsidRDefault="008C406B">
            <w:pPr>
              <w:ind w:right="1898"/>
              <w:rPr>
                <w:sz w:val="12"/>
              </w:rPr>
            </w:pPr>
            <w:r>
              <w:rPr>
                <w:sz w:val="12"/>
              </w:rPr>
              <w:t>OGENJ /ŽOLČ  /</w:t>
            </w:r>
            <w:r>
              <w:rPr>
                <w:b/>
                <w:bCs/>
                <w:sz w:val="12"/>
              </w:rPr>
              <w:t>KOLERIK</w:t>
            </w:r>
            <w:r>
              <w:rPr>
                <w:sz w:val="12"/>
              </w:rPr>
              <w:t xml:space="preserve"> / RAZDRAŽLJIV,SILOVIT,AGRESIVEN,NEMIREN,SPREMENLJIV,NEOBVLADAN</w:t>
            </w:r>
          </w:p>
        </w:tc>
      </w:tr>
      <w:tr w:rsidR="00DC6BFD">
        <w:tc>
          <w:tcPr>
            <w:tcW w:w="7630" w:type="dxa"/>
          </w:tcPr>
          <w:p w:rsidR="00DC6BFD" w:rsidRDefault="008C406B">
            <w:pPr>
              <w:ind w:right="1898"/>
              <w:rPr>
                <w:sz w:val="12"/>
              </w:rPr>
            </w:pPr>
            <w:r>
              <w:rPr>
                <w:sz w:val="12"/>
              </w:rPr>
              <w:t xml:space="preserve">ZRAK/ KRI/ </w:t>
            </w:r>
            <w:r>
              <w:rPr>
                <w:b/>
                <w:bCs/>
                <w:sz w:val="12"/>
              </w:rPr>
              <w:t>SANGVINIK</w:t>
            </w:r>
            <w:r>
              <w:rPr>
                <w:sz w:val="12"/>
              </w:rPr>
              <w:t>/ BRESKRBEN,ENERGIČEN,OPTIMIST,TOPEL,DRUŽABEN,ZGOVOREN,ŽIVAHEN</w:t>
            </w:r>
          </w:p>
        </w:tc>
      </w:tr>
      <w:tr w:rsidR="00DC6BFD">
        <w:tc>
          <w:tcPr>
            <w:tcW w:w="7630" w:type="dxa"/>
          </w:tcPr>
          <w:p w:rsidR="00DC6BFD" w:rsidRDefault="008C406B">
            <w:pPr>
              <w:ind w:right="2618"/>
              <w:rPr>
                <w:sz w:val="12"/>
              </w:rPr>
            </w:pPr>
            <w:r>
              <w:rPr>
                <w:sz w:val="12"/>
              </w:rPr>
              <w:t>VODA/ SLUZ /</w:t>
            </w:r>
            <w:r>
              <w:rPr>
                <w:b/>
                <w:bCs/>
                <w:sz w:val="12"/>
              </w:rPr>
              <w:t>FLEGMATIK</w:t>
            </w:r>
            <w:r>
              <w:rPr>
                <w:sz w:val="12"/>
              </w:rPr>
              <w:t>/ POČASEN,NEODZIVEN,PREVIDEN,STABILEN,RAZMIŠLJUJOČ,HLADNOKRVEN</w:t>
            </w:r>
          </w:p>
        </w:tc>
      </w:tr>
      <w:tr w:rsidR="00DC6BFD">
        <w:tc>
          <w:tcPr>
            <w:tcW w:w="7630" w:type="dxa"/>
          </w:tcPr>
          <w:p w:rsidR="00DC6BFD" w:rsidRDefault="008C406B">
            <w:pPr>
              <w:ind w:right="3698"/>
              <w:rPr>
                <w:sz w:val="12"/>
              </w:rPr>
            </w:pPr>
            <w:r>
              <w:rPr>
                <w:sz w:val="12"/>
              </w:rPr>
              <w:t>ZEMLJA/ VRANIČNI SOK/</w:t>
            </w:r>
            <w:r>
              <w:rPr>
                <w:b/>
                <w:bCs/>
                <w:sz w:val="12"/>
              </w:rPr>
              <w:t xml:space="preserve">MELANHOLIK </w:t>
            </w:r>
            <w:r>
              <w:rPr>
                <w:sz w:val="12"/>
              </w:rPr>
              <w:t xml:space="preserve">/POČASEN,PESIMIST,ZADRŽAN ,ČRNOGLED,DEPRESIVEN,TOG,   </w:t>
            </w:r>
          </w:p>
        </w:tc>
      </w:tr>
    </w:tbl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 xml:space="preserve"> + IN – TIPOLOGIJE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+</w:t>
      </w:r>
      <w:r>
        <w:rPr>
          <w:sz w:val="12"/>
        </w:rPr>
        <w:t xml:space="preserve"> MANJŠE ŠT. TEMELJNIH LASTNOSTI UPORABIMO KOT IZHODIŠČE ZA TIPOLOŠKO PORAZDELITEV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+</w:t>
      </w:r>
      <w:r>
        <w:rPr>
          <w:sz w:val="12"/>
        </w:rPr>
        <w:t>RAZVRŠČANJE V TIPE JE HITRO IN PREPROSTO</w:t>
      </w:r>
    </w:p>
    <w:p w:rsidR="00DC6BFD" w:rsidRDefault="008C406B">
      <w:pPr>
        <w:pStyle w:val="BodyText"/>
      </w:pPr>
      <w:r>
        <w:rPr>
          <w:b/>
          <w:bCs/>
        </w:rPr>
        <w:t>+</w:t>
      </w:r>
      <w:r>
        <w:t>O ČLOVEKU OBLIKUJEMO CELOSTNO SLIKO, KO GA UVRSTIMO V TIP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TIPI SO OPISANO ČRNO-BELO-LAHKA PRIMERJAVA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-</w:t>
      </w:r>
      <w:r>
        <w:rPr>
          <w:sz w:val="12"/>
        </w:rPr>
        <w:t>VEČINA SE LE PRIBLJIŽUJE RESNIČNIM TIPOM, MALO EKSTREMOV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-</w:t>
      </w:r>
      <w:r>
        <w:rPr>
          <w:sz w:val="12"/>
        </w:rPr>
        <w:t>NE ZAJEMAJO KOMPLEKSTNOSTI IN RAZNOVRSTNOSTI OSEBNOSTI, POENOSTAVLJAJO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-</w:t>
      </w:r>
      <w:r>
        <w:rPr>
          <w:sz w:val="12"/>
        </w:rPr>
        <w:t>ZARADI ENE MOČNO IZRAŽENE LASTNOSTI, DRUGE NE VIDIMO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-</w:t>
      </w:r>
      <w:r>
        <w:rPr>
          <w:sz w:val="12"/>
        </w:rPr>
        <w:t>USMERJENI NA OPAZNEJŠE VIDIKE VEDENJA, PREVEČ ČRNO-BELO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 xml:space="preserve">značaj ali karakter </w:t>
      </w:r>
      <w:r>
        <w:rPr>
          <w:sz w:val="12"/>
        </w:rPr>
        <w:t>(75% okolje,25% dednost)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se nanaša na vsebino osebnosti, odločiti se moramo ali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bomo pomagali sebi ali drugim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odvisen od: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motivacije in volje</w:t>
      </w:r>
      <w:r>
        <w:rPr>
          <w:sz w:val="12"/>
        </w:rPr>
        <w:t xml:space="preserve"> (močan, šibek)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moralnega in etičnega vidika</w:t>
      </w:r>
      <w:r>
        <w:rPr>
          <w:sz w:val="12"/>
        </w:rPr>
        <w:t>(dober, slab)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>vrednoste-</w:t>
      </w:r>
      <w:r>
        <w:rPr>
          <w:sz w:val="12"/>
        </w:rPr>
        <w:t>vedoželjnost, raziskovanje, znanje</w:t>
      </w:r>
    </w:p>
    <w:p w:rsidR="00DC6BFD" w:rsidRDefault="008C406B">
      <w:pPr>
        <w:ind w:right="6192"/>
        <w:rPr>
          <w:sz w:val="12"/>
        </w:rPr>
      </w:pPr>
      <w:r>
        <w:rPr>
          <w:b/>
          <w:bCs/>
          <w:sz w:val="12"/>
        </w:rPr>
        <w:t xml:space="preserve">SPOSOBNOSTI: </w:t>
      </w:r>
      <w:r>
        <w:rPr>
          <w:sz w:val="12"/>
        </w:rPr>
        <w:t>KAPACITETE, ZMOŽNOSTI, DISPOZICIJE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S tem smo se rodili, vendar vprašanje če jih bomo razvili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-TELESNE SPOSOBNOST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 xml:space="preserve">        </w:t>
      </w:r>
      <w:r>
        <w:rPr>
          <w:b/>
          <w:bCs/>
          <w:sz w:val="12"/>
        </w:rPr>
        <w:t>-Statične (</w:t>
      </w:r>
      <w:r>
        <w:rPr>
          <w:sz w:val="12"/>
        </w:rPr>
        <w:t>moč mišic, kapaciteta pljuč)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 xml:space="preserve">        -</w:t>
      </w:r>
      <w:r>
        <w:rPr>
          <w:b/>
          <w:bCs/>
          <w:sz w:val="12"/>
        </w:rPr>
        <w:t>gibalne/motorične</w:t>
      </w:r>
      <w:r>
        <w:rPr>
          <w:sz w:val="12"/>
        </w:rPr>
        <w:t>/psihomotorične</w:t>
      </w:r>
      <w:r>
        <w:rPr>
          <w:b/>
          <w:bCs/>
          <w:sz w:val="12"/>
        </w:rPr>
        <w:t xml:space="preserve"> (</w:t>
      </w:r>
      <w:r>
        <w:rPr>
          <w:sz w:val="12"/>
        </w:rPr>
        <w:t xml:space="preserve">ročne spretnosti, 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 xml:space="preserve">        spretnost prstov, sposobnost viziranja, sposobnost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 xml:space="preserve">          hitrega motoričnega reagiranja,soročnost,fina moto.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>-DUŠEVNE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 xml:space="preserve">         -</w:t>
      </w:r>
      <w:r>
        <w:rPr>
          <w:b/>
          <w:bCs/>
          <w:sz w:val="12"/>
        </w:rPr>
        <w:t>Čutno zaznavne</w:t>
      </w:r>
      <w:r>
        <w:rPr>
          <w:sz w:val="12"/>
        </w:rPr>
        <w:t xml:space="preserve"> ali cenzorno perceptivne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 xml:space="preserve">          občutljivost za vid,sluh,vonj,tip,okus..</w:t>
      </w:r>
    </w:p>
    <w:p w:rsidR="00DC6BFD" w:rsidRDefault="008C406B">
      <w:pPr>
        <w:ind w:right="6192"/>
        <w:rPr>
          <w:b/>
          <w:bCs/>
          <w:sz w:val="12"/>
        </w:rPr>
      </w:pPr>
      <w:r>
        <w:rPr>
          <w:sz w:val="12"/>
        </w:rPr>
        <w:t xml:space="preserve">          </w:t>
      </w:r>
      <w:r>
        <w:rPr>
          <w:b/>
          <w:bCs/>
          <w:sz w:val="12"/>
        </w:rPr>
        <w:t>-umske/mentalne/intelektualne</w:t>
      </w:r>
    </w:p>
    <w:p w:rsidR="00DC6BFD" w:rsidRDefault="008C406B">
      <w:pPr>
        <w:ind w:right="6192"/>
        <w:rPr>
          <w:sz w:val="12"/>
        </w:rPr>
      </w:pPr>
      <w:r>
        <w:rPr>
          <w:sz w:val="12"/>
        </w:rPr>
        <w:t xml:space="preserve">          inteligentost,ustvarjalnost</w:t>
      </w:r>
    </w:p>
    <w:sectPr w:rsidR="00DC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06B"/>
    <w:rsid w:val="008C406B"/>
    <w:rsid w:val="00DC6BFD"/>
    <w:rsid w:val="00F0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6192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