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bookmarkStart w:id="0" w:name="_GoBack"/>
      <w:bookmarkEnd w:id="0"/>
      <w:r w:rsidRPr="006F0241">
        <w:rPr>
          <w:rFonts w:ascii="Arial" w:hAnsi="Arial" w:cs="Arial"/>
          <w:sz w:val="12"/>
          <w:szCs w:val="12"/>
        </w:rPr>
        <w:t>Lewinov interakcijski model osebnosti:</w:t>
      </w:r>
    </w:p>
    <w:p w:rsidR="006F0241" w:rsidRPr="006F0241" w:rsidRDefault="006F0241" w:rsidP="006F0241">
      <w:pPr>
        <w:ind w:right="5940"/>
        <w:rPr>
          <w:rFonts w:ascii="Arial" w:hAnsi="Arial" w:cs="Arial"/>
          <w:bCs/>
          <w:sz w:val="12"/>
          <w:szCs w:val="12"/>
        </w:rPr>
      </w:pPr>
      <w:r w:rsidRPr="006F0241">
        <w:rPr>
          <w:rFonts w:ascii="Arial" w:hAnsi="Arial" w:cs="Arial"/>
          <w:bCs/>
          <w:sz w:val="12"/>
          <w:szCs w:val="12"/>
        </w:rPr>
        <w:t>Vedenje = f(</w:t>
      </w:r>
      <w:r w:rsidRPr="006F0241">
        <w:rPr>
          <w:rFonts w:ascii="Arial" w:hAnsi="Arial" w:cs="Arial"/>
          <w:bCs/>
          <w:color w:val="0000FF"/>
          <w:sz w:val="12"/>
          <w:szCs w:val="12"/>
        </w:rPr>
        <w:t>oseba</w:t>
      </w:r>
      <w:r w:rsidRPr="006F0241">
        <w:rPr>
          <w:rFonts w:ascii="Arial" w:hAnsi="Arial" w:cs="Arial"/>
          <w:bCs/>
          <w:sz w:val="12"/>
          <w:szCs w:val="12"/>
        </w:rPr>
        <w:t xml:space="preserve"> </w:t>
      </w:r>
      <w:r w:rsidRPr="006F0241">
        <w:rPr>
          <w:rFonts w:ascii="Arial" w:hAnsi="Arial" w:cs="Arial"/>
          <w:bCs/>
          <w:color w:val="339966"/>
          <w:sz w:val="12"/>
          <w:szCs w:val="12"/>
        </w:rPr>
        <w:t>x</w:t>
      </w:r>
      <w:r w:rsidRPr="006F0241">
        <w:rPr>
          <w:rFonts w:ascii="Arial" w:hAnsi="Arial" w:cs="Arial"/>
          <w:bCs/>
          <w:sz w:val="12"/>
          <w:szCs w:val="12"/>
        </w:rPr>
        <w:t xml:space="preserve"> </w:t>
      </w:r>
      <w:r w:rsidRPr="006F0241">
        <w:rPr>
          <w:rFonts w:ascii="Arial" w:hAnsi="Arial" w:cs="Arial"/>
          <w:bCs/>
          <w:color w:val="993366"/>
          <w:sz w:val="12"/>
          <w:szCs w:val="12"/>
        </w:rPr>
        <w:t>okolje</w:t>
      </w:r>
      <w:r w:rsidRPr="006F0241">
        <w:rPr>
          <w:rFonts w:ascii="Arial" w:hAnsi="Arial" w:cs="Arial"/>
          <w:bCs/>
          <w:sz w:val="12"/>
          <w:szCs w:val="12"/>
        </w:rPr>
        <w:t>)</w:t>
      </w:r>
    </w:p>
    <w:p w:rsidR="006F0241" w:rsidRPr="006F0241" w:rsidRDefault="006F0241" w:rsidP="006F0241">
      <w:pPr>
        <w:numPr>
          <w:ilvl w:val="0"/>
          <w:numId w:val="1"/>
        </w:num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color w:val="0000FF"/>
          <w:sz w:val="12"/>
          <w:szCs w:val="12"/>
        </w:rPr>
        <w:t>oseba</w:t>
      </w:r>
      <w:r w:rsidRPr="006F0241">
        <w:rPr>
          <w:rFonts w:ascii="Arial" w:hAnsi="Arial" w:cs="Arial"/>
          <w:sz w:val="12"/>
          <w:szCs w:val="12"/>
        </w:rPr>
        <w:t>: notranje dispozicije (motivacija, sposobnosti, strukturne dispozicije)</w:t>
      </w:r>
    </w:p>
    <w:p w:rsidR="006F0241" w:rsidRPr="006F0241" w:rsidRDefault="006F0241" w:rsidP="006F0241">
      <w:pPr>
        <w:numPr>
          <w:ilvl w:val="0"/>
          <w:numId w:val="1"/>
        </w:num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color w:val="339966"/>
          <w:sz w:val="12"/>
          <w:szCs w:val="12"/>
        </w:rPr>
        <w:t>x</w:t>
      </w:r>
      <w:r w:rsidRPr="006F0241">
        <w:rPr>
          <w:rFonts w:ascii="Arial" w:hAnsi="Arial" w:cs="Arial"/>
          <w:sz w:val="12"/>
          <w:szCs w:val="12"/>
        </w:rPr>
        <w:t xml:space="preserve"> : interakcija ali souplivanje (1 + 1 = 3)</w:t>
      </w:r>
    </w:p>
    <w:p w:rsidR="006F0241" w:rsidRPr="006F0241" w:rsidRDefault="006F0241" w:rsidP="006F0241">
      <w:pPr>
        <w:numPr>
          <w:ilvl w:val="0"/>
          <w:numId w:val="1"/>
        </w:num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color w:val="993366"/>
          <w:sz w:val="12"/>
          <w:szCs w:val="12"/>
        </w:rPr>
        <w:t>okolje</w:t>
      </w:r>
      <w:r w:rsidRPr="006F0241">
        <w:rPr>
          <w:rFonts w:ascii="Arial" w:hAnsi="Arial" w:cs="Arial"/>
          <w:sz w:val="12"/>
          <w:szCs w:val="12"/>
        </w:rPr>
        <w:t>: zunanji dražljaji (kultura, drugi ljudje)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</w:p>
    <w:p w:rsidR="006F0241" w:rsidRPr="006F0241" w:rsidRDefault="006F0241" w:rsidP="006F0241">
      <w:pPr>
        <w:pStyle w:val="Heading2"/>
        <w:ind w:right="5940"/>
        <w:rPr>
          <w:rFonts w:ascii="Arial" w:hAnsi="Arial" w:cs="Arial"/>
          <w:sz w:val="12"/>
          <w:szCs w:val="12"/>
          <w:u w:val="single"/>
        </w:rPr>
      </w:pPr>
      <w:r w:rsidRPr="006F0241">
        <w:rPr>
          <w:rFonts w:ascii="Arial" w:hAnsi="Arial" w:cs="Arial"/>
          <w:sz w:val="12"/>
          <w:szCs w:val="12"/>
          <w:u w:val="single"/>
        </w:rPr>
        <w:t xml:space="preserve">SODOBNA </w:t>
      </w:r>
      <w:r w:rsidRPr="006F0241">
        <w:rPr>
          <w:rFonts w:ascii="Arial" w:hAnsi="Arial" w:cs="Arial"/>
          <w:sz w:val="12"/>
          <w:szCs w:val="12"/>
          <w:u w:val="single"/>
        </w:rPr>
        <w:sym w:font="Symbol" w:char="F079"/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-na razvoj vplivale narav.znanosti(ke,fi,bio)-tudi Darwin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-</w:t>
      </w:r>
      <w:r w:rsidRPr="006F0241">
        <w:rPr>
          <w:rFonts w:ascii="Arial" w:hAnsi="Arial" w:cs="Arial"/>
          <w:sz w:val="12"/>
          <w:szCs w:val="12"/>
          <w:u w:val="single"/>
        </w:rPr>
        <w:t>1.znanst.psihol.laboratori</w:t>
      </w:r>
      <w:r w:rsidRPr="006F0241">
        <w:rPr>
          <w:rFonts w:ascii="Arial" w:hAnsi="Arial" w:cs="Arial"/>
          <w:sz w:val="12"/>
          <w:szCs w:val="12"/>
        </w:rPr>
        <w:t>j-Wilhelm Wundt-1879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=</w:t>
      </w:r>
      <w:r w:rsidRPr="006F0241">
        <w:rPr>
          <w:rFonts w:ascii="Arial" w:hAnsi="Arial" w:cs="Arial"/>
          <w:sz w:val="12"/>
          <w:szCs w:val="12"/>
        </w:rPr>
        <w:sym w:font="Symbol" w:char="F03E"/>
      </w:r>
      <w:r w:rsidRPr="006F0241">
        <w:rPr>
          <w:rFonts w:ascii="Arial" w:hAnsi="Arial" w:cs="Arial"/>
          <w:sz w:val="12"/>
          <w:szCs w:val="12"/>
        </w:rPr>
        <w:t xml:space="preserve">rojstvo sodob. </w:t>
      </w:r>
      <w:r w:rsidRPr="006F0241">
        <w:rPr>
          <w:rFonts w:ascii="Arial" w:hAnsi="Arial" w:cs="Arial"/>
          <w:sz w:val="12"/>
          <w:szCs w:val="12"/>
        </w:rPr>
        <w:sym w:font="Symbol" w:char="F079"/>
      </w:r>
      <w:r w:rsidRPr="006F0241">
        <w:rPr>
          <w:rFonts w:ascii="Arial" w:hAnsi="Arial" w:cs="Arial"/>
          <w:sz w:val="12"/>
          <w:szCs w:val="12"/>
        </w:rPr>
        <w:t>,dokonč.ločila od filozof.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=</w:t>
      </w:r>
      <w:r w:rsidRPr="006F0241">
        <w:rPr>
          <w:rFonts w:ascii="Arial" w:hAnsi="Arial" w:cs="Arial"/>
          <w:sz w:val="12"/>
          <w:szCs w:val="12"/>
        </w:rPr>
        <w:sym w:font="Symbol" w:char="F03E"/>
      </w:r>
      <w:r w:rsidRPr="006F0241">
        <w:rPr>
          <w:rFonts w:ascii="Arial" w:hAnsi="Arial" w:cs="Arial"/>
          <w:sz w:val="12"/>
          <w:szCs w:val="12"/>
        </w:rPr>
        <w:t>smer – ELEMENTARIZEM (strukturalizem)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sym w:font="Symbol" w:char="F0A9"/>
      </w:r>
      <w:r w:rsidRPr="006F0241">
        <w:rPr>
          <w:rFonts w:ascii="Arial" w:hAnsi="Arial" w:cs="Arial"/>
          <w:sz w:val="12"/>
          <w:szCs w:val="12"/>
        </w:rPr>
        <w:t>introspekt.eksperimenti (izvajal Wundt,subjekt.metoda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  t.j.metoda samoopazovanja) </w:t>
      </w:r>
      <w:r w:rsidRPr="006F0241">
        <w:rPr>
          <w:rFonts w:ascii="Arial" w:hAnsi="Arial" w:cs="Arial"/>
          <w:i/>
          <w:sz w:val="12"/>
          <w:szCs w:val="12"/>
        </w:rPr>
        <w:t>=elementarizem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sym w:font="Symbol" w:char="F0A9"/>
      </w:r>
      <w:r w:rsidRPr="006F0241">
        <w:rPr>
          <w:rFonts w:ascii="Arial" w:hAnsi="Arial" w:cs="Arial"/>
          <w:sz w:val="12"/>
          <w:szCs w:val="12"/>
        </w:rPr>
        <w:t>ekstrospekcija (opaz.zun.znakov:mimike,vedenja,reakcije)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   </w:t>
      </w:r>
      <w:r w:rsidRPr="006F0241">
        <w:rPr>
          <w:rFonts w:ascii="Arial" w:hAnsi="Arial" w:cs="Arial"/>
          <w:i/>
          <w:sz w:val="12"/>
          <w:szCs w:val="12"/>
        </w:rPr>
        <w:t>=behaviorizem</w:t>
      </w:r>
      <w:r w:rsidRPr="006F0241">
        <w:rPr>
          <w:rFonts w:ascii="Arial" w:hAnsi="Arial" w:cs="Arial"/>
          <w:sz w:val="12"/>
          <w:szCs w:val="12"/>
        </w:rPr>
        <w:t xml:space="preserve"> (zagov.znake vedenja; Dražljaj-</w:t>
      </w:r>
      <w:r w:rsidRPr="006F0241">
        <w:rPr>
          <w:rFonts w:ascii="Arial" w:hAnsi="Arial" w:cs="Arial"/>
          <w:sz w:val="12"/>
          <w:szCs w:val="12"/>
        </w:rPr>
        <w:sym w:font="Symbol" w:char="F03E"/>
      </w:r>
      <w:r w:rsidRPr="006F0241">
        <w:rPr>
          <w:rFonts w:ascii="Arial" w:hAnsi="Arial" w:cs="Arial"/>
          <w:sz w:val="12"/>
          <w:szCs w:val="12"/>
        </w:rPr>
        <w:t>reakcija)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sym w:font="Symbol" w:char="F0A9"/>
      </w:r>
      <w:r w:rsidRPr="006F0241">
        <w:rPr>
          <w:rFonts w:ascii="Arial" w:hAnsi="Arial" w:cs="Arial"/>
          <w:sz w:val="12"/>
          <w:szCs w:val="12"/>
        </w:rPr>
        <w:t>psihoanaliza(opaz.globin človek.dušev, že poseg.v podzavest)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sym w:font="Symbol" w:char="F0A9"/>
      </w:r>
      <w:r w:rsidRPr="006F0241">
        <w:rPr>
          <w:rFonts w:ascii="Arial" w:hAnsi="Arial" w:cs="Arial"/>
          <w:sz w:val="12"/>
          <w:szCs w:val="12"/>
        </w:rPr>
        <w:t>humanistič.smer(povd.člov.osebnost.(dušev.)rast,duh.razvoj)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sym w:font="Symbol" w:char="F0A9"/>
      </w:r>
      <w:r w:rsidRPr="006F0241">
        <w:rPr>
          <w:rFonts w:ascii="Arial" w:hAnsi="Arial" w:cs="Arial"/>
          <w:sz w:val="12"/>
          <w:szCs w:val="12"/>
        </w:rPr>
        <w:t>gestalt (likov.smer,lik=neka celota;človek teži k celoti)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sym w:font="Symbol" w:char="F0A9"/>
      </w:r>
      <w:r w:rsidRPr="006F0241">
        <w:rPr>
          <w:rFonts w:ascii="Arial" w:hAnsi="Arial" w:cs="Arial"/>
          <w:sz w:val="12"/>
          <w:szCs w:val="12"/>
        </w:rPr>
        <w:t>kognitiv.smer (razlaganje mišljenja,spoznavanja)</w:t>
      </w:r>
    </w:p>
    <w:p w:rsidR="006F0241" w:rsidRPr="006F0241" w:rsidRDefault="006F0241" w:rsidP="006F0241">
      <w:pPr>
        <w:pStyle w:val="Heading2"/>
        <w:ind w:right="5940"/>
        <w:rPr>
          <w:rFonts w:ascii="Arial" w:hAnsi="Arial" w:cs="Arial"/>
          <w:sz w:val="12"/>
          <w:szCs w:val="12"/>
          <w:u w:val="single"/>
        </w:rPr>
      </w:pPr>
      <w:r w:rsidRPr="006F0241">
        <w:rPr>
          <w:rFonts w:ascii="Arial" w:hAnsi="Arial" w:cs="Arial"/>
          <w:sz w:val="12"/>
          <w:szCs w:val="12"/>
          <w:u w:val="single"/>
        </w:rPr>
        <w:t xml:space="preserve">RAZVOJ </w:t>
      </w:r>
      <w:r w:rsidRPr="006F0241">
        <w:rPr>
          <w:rFonts w:ascii="Arial" w:hAnsi="Arial" w:cs="Arial"/>
          <w:sz w:val="12"/>
          <w:szCs w:val="12"/>
          <w:u w:val="single"/>
        </w:rPr>
        <w:sym w:font="Symbol" w:char="F079"/>
      </w:r>
      <w:r w:rsidRPr="006F0241">
        <w:rPr>
          <w:rFonts w:ascii="Arial" w:hAnsi="Arial" w:cs="Arial"/>
          <w:sz w:val="12"/>
          <w:szCs w:val="12"/>
          <w:u w:val="single"/>
        </w:rPr>
        <w:t xml:space="preserve"> V SLOVENIJI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Največ.slo.filozof </w:t>
      </w:r>
      <w:r w:rsidRPr="006F0241">
        <w:rPr>
          <w:rFonts w:ascii="Arial" w:hAnsi="Arial" w:cs="Arial"/>
          <w:b/>
          <w:sz w:val="12"/>
          <w:szCs w:val="12"/>
        </w:rPr>
        <w:t>France Veber</w:t>
      </w:r>
      <w:r w:rsidRPr="006F0241">
        <w:rPr>
          <w:rFonts w:ascii="Arial" w:hAnsi="Arial" w:cs="Arial"/>
          <w:sz w:val="12"/>
          <w:szCs w:val="12"/>
        </w:rPr>
        <w:t xml:space="preserve"> (začet.20.st.)-pisal razprave o 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dušev. </w:t>
      </w:r>
      <w:r w:rsidRPr="006F0241">
        <w:rPr>
          <w:rFonts w:ascii="Arial" w:hAnsi="Arial" w:cs="Arial"/>
          <w:b/>
          <w:sz w:val="12"/>
          <w:szCs w:val="12"/>
        </w:rPr>
        <w:t>Mihajlo Rostohar</w:t>
      </w:r>
      <w:r w:rsidRPr="006F0241">
        <w:rPr>
          <w:rFonts w:ascii="Arial" w:hAnsi="Arial" w:cs="Arial"/>
          <w:sz w:val="12"/>
          <w:szCs w:val="12"/>
        </w:rPr>
        <w:t xml:space="preserve"> je ustanovil oddelek za </w:t>
      </w:r>
      <w:r w:rsidRPr="006F0241">
        <w:rPr>
          <w:rFonts w:ascii="Arial" w:hAnsi="Arial" w:cs="Arial"/>
          <w:sz w:val="12"/>
          <w:szCs w:val="12"/>
        </w:rPr>
        <w:sym w:font="Symbol" w:char="F079"/>
      </w:r>
      <w:r w:rsidRPr="006F0241">
        <w:rPr>
          <w:rFonts w:ascii="Arial" w:hAnsi="Arial" w:cs="Arial"/>
          <w:sz w:val="12"/>
          <w:szCs w:val="12"/>
        </w:rPr>
        <w:t xml:space="preserve"> na univerzi 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>v Lj.Poleg njega pomemb.Dr.</w:t>
      </w:r>
      <w:r w:rsidRPr="006F0241">
        <w:rPr>
          <w:rFonts w:ascii="Arial" w:hAnsi="Arial" w:cs="Arial"/>
          <w:b/>
          <w:sz w:val="12"/>
          <w:szCs w:val="12"/>
        </w:rPr>
        <w:t>Anton Trstenjak</w:t>
      </w:r>
      <w:r w:rsidRPr="006F0241">
        <w:rPr>
          <w:rFonts w:ascii="Arial" w:hAnsi="Arial" w:cs="Arial"/>
          <w:sz w:val="12"/>
          <w:szCs w:val="12"/>
        </w:rPr>
        <w:t>(psiholog,teolog,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>antropolog)Dr.</w:t>
      </w:r>
      <w:r w:rsidRPr="006F0241">
        <w:rPr>
          <w:rFonts w:ascii="Arial" w:hAnsi="Arial" w:cs="Arial"/>
          <w:b/>
          <w:sz w:val="12"/>
          <w:szCs w:val="12"/>
        </w:rPr>
        <w:t>Vid Pečjak</w:t>
      </w:r>
      <w:r w:rsidRPr="006F0241">
        <w:rPr>
          <w:rFonts w:ascii="Arial" w:hAnsi="Arial" w:cs="Arial"/>
          <w:sz w:val="12"/>
          <w:szCs w:val="12"/>
        </w:rPr>
        <w:t>, Dr.</w:t>
      </w:r>
      <w:r w:rsidRPr="006F0241">
        <w:rPr>
          <w:rFonts w:ascii="Arial" w:hAnsi="Arial" w:cs="Arial"/>
          <w:b/>
          <w:sz w:val="12"/>
          <w:szCs w:val="12"/>
        </w:rPr>
        <w:t>Janek Musek</w:t>
      </w:r>
      <w:r w:rsidRPr="006F0241">
        <w:rPr>
          <w:rFonts w:ascii="Arial" w:hAnsi="Arial" w:cs="Arial"/>
          <w:sz w:val="12"/>
          <w:szCs w:val="12"/>
        </w:rPr>
        <w:t xml:space="preserve">, </w:t>
      </w:r>
      <w:r w:rsidRPr="006F0241">
        <w:rPr>
          <w:rFonts w:ascii="Arial" w:hAnsi="Arial" w:cs="Arial"/>
          <w:b/>
          <w:sz w:val="12"/>
          <w:szCs w:val="12"/>
        </w:rPr>
        <w:t>Marko Polič</w:t>
      </w:r>
      <w:r w:rsidRPr="006F0241">
        <w:rPr>
          <w:rFonts w:ascii="Arial" w:hAnsi="Arial" w:cs="Arial"/>
          <w:sz w:val="12"/>
          <w:szCs w:val="12"/>
        </w:rPr>
        <w:t xml:space="preserve">. 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  <w:r w:rsidRPr="006F0241">
        <w:rPr>
          <w:rFonts w:ascii="Arial" w:hAnsi="Arial" w:cs="Arial"/>
          <w:sz w:val="12"/>
          <w:szCs w:val="12"/>
        </w:rPr>
        <w:t xml:space="preserve"> </w:t>
      </w:r>
    </w:p>
    <w:p w:rsidR="006F0241" w:rsidRPr="006F0241" w:rsidRDefault="006F0241" w:rsidP="006F0241">
      <w:pPr>
        <w:ind w:right="5940"/>
        <w:rPr>
          <w:rFonts w:ascii="Arial" w:hAnsi="Arial" w:cs="Arial"/>
          <w:sz w:val="12"/>
          <w:szCs w:val="12"/>
        </w:rPr>
      </w:pPr>
    </w:p>
    <w:p w:rsidR="006F0241" w:rsidRPr="006F0241" w:rsidRDefault="006F0241">
      <w:pPr>
        <w:rPr>
          <w:rFonts w:ascii="Arial" w:hAnsi="Arial" w:cs="Arial"/>
          <w:sz w:val="12"/>
          <w:szCs w:val="12"/>
        </w:rPr>
      </w:pPr>
    </w:p>
    <w:sectPr w:rsidR="006F0241" w:rsidRPr="006F02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8E8"/>
    <w:multiLevelType w:val="hybridMultilevel"/>
    <w:tmpl w:val="FE907C8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F9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C9CC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7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241"/>
    <w:rsid w:val="0050731F"/>
    <w:rsid w:val="006F0241"/>
    <w:rsid w:val="00C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41"/>
    <w:rPr>
      <w:sz w:val="24"/>
      <w:szCs w:val="24"/>
    </w:rPr>
  </w:style>
  <w:style w:type="paragraph" w:styleId="Heading2">
    <w:name w:val="heading 2"/>
    <w:basedOn w:val="Normal"/>
    <w:next w:val="Normal"/>
    <w:qFormat/>
    <w:rsid w:val="006F0241"/>
    <w:pPr>
      <w:keepNext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