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C8" w:rsidRDefault="00B53A2A">
      <w:pPr>
        <w:rPr>
          <w:sz w:val="16"/>
          <w:szCs w:val="16"/>
          <w:lang w:val="sl-SI"/>
        </w:rPr>
      </w:pPr>
      <w:bookmarkStart w:id="0" w:name="_GoBack"/>
      <w:bookmarkEnd w:id="0"/>
      <w:r>
        <w:rPr>
          <w:sz w:val="16"/>
          <w:szCs w:val="16"/>
          <w:lang w:val="sl-SI"/>
        </w:rPr>
        <w:t>OSEBNOST:</w:t>
      </w:r>
    </w:p>
    <w:p w:rsidR="003622C8" w:rsidRDefault="00B53A2A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= edinstvena (različni), trajna (ne Δ pretirano) smiselna celota </w:t>
      </w:r>
      <w:r>
        <w:rPr>
          <w:i/>
          <w:sz w:val="16"/>
          <w:szCs w:val="16"/>
          <w:lang w:val="sl-SI"/>
        </w:rPr>
        <w:t>telesnih</w:t>
      </w:r>
      <w:r>
        <w:rPr>
          <w:sz w:val="16"/>
          <w:szCs w:val="16"/>
          <w:lang w:val="sl-SI"/>
        </w:rPr>
        <w:t xml:space="preserve"> (videz), </w:t>
      </w:r>
      <w:r>
        <w:rPr>
          <w:i/>
          <w:sz w:val="16"/>
          <w:szCs w:val="16"/>
          <w:lang w:val="sl-SI"/>
        </w:rPr>
        <w:t xml:space="preserve">duševnih </w:t>
      </w:r>
      <w:r>
        <w:rPr>
          <w:sz w:val="16"/>
          <w:szCs w:val="16"/>
          <w:lang w:val="sl-SI"/>
        </w:rPr>
        <w:t xml:space="preserve">(osebnostne), </w:t>
      </w:r>
      <w:r>
        <w:rPr>
          <w:i/>
          <w:sz w:val="16"/>
          <w:szCs w:val="16"/>
          <w:lang w:val="sl-SI"/>
        </w:rPr>
        <w:t>vedenjskih</w:t>
      </w:r>
      <w:r>
        <w:rPr>
          <w:sz w:val="16"/>
          <w:szCs w:val="16"/>
          <w:lang w:val="sl-SI"/>
        </w:rPr>
        <w:t xml:space="preserve"> značilnosti posameznika.</w:t>
      </w:r>
    </w:p>
    <w:p w:rsidR="003622C8" w:rsidRDefault="00B53A2A">
      <w:pPr>
        <w:numPr>
          <w:ilvl w:val="0"/>
          <w:numId w:val="2"/>
        </w:numPr>
        <w:rPr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>temperament</w:t>
      </w:r>
      <w:r>
        <w:rPr>
          <w:sz w:val="16"/>
          <w:szCs w:val="16"/>
          <w:lang w:val="sl-SI"/>
        </w:rPr>
        <w:t>: = prirojen način odzivanja/reagiranja na dražljaje (moč, pogostost) – komunikativnost, odločnost, ambicioznost, čustvenost, trmoglavost,…</w:t>
      </w:r>
    </w:p>
    <w:p w:rsidR="003622C8" w:rsidRDefault="00B53A2A">
      <w:pPr>
        <w:numPr>
          <w:ilvl w:val="0"/>
          <w:numId w:val="2"/>
        </w:numPr>
        <w:rPr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>značaj</w:t>
      </w:r>
      <w:r>
        <w:rPr>
          <w:sz w:val="16"/>
          <w:szCs w:val="16"/>
          <w:lang w:val="sl-SI"/>
        </w:rPr>
        <w:t>: = vsebinske lastnosti osebnosti, ki zajemajo moralno-etične in voljne lastnosti človeka (oblikuje okolje) – marljivost, lenost, odgovornost, altruizem (nesebična pomoč), redoljubnost, iskrenost, …</w:t>
      </w:r>
    </w:p>
    <w:p w:rsidR="003622C8" w:rsidRDefault="00B53A2A">
      <w:pPr>
        <w:numPr>
          <w:ilvl w:val="0"/>
          <w:numId w:val="2"/>
        </w:numPr>
        <w:rPr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>sposobnosti</w:t>
      </w:r>
      <w:r>
        <w:rPr>
          <w:sz w:val="16"/>
          <w:szCs w:val="16"/>
          <w:lang w:val="sl-SI"/>
        </w:rPr>
        <w:t>: - inteligentnost, ustvarjalnost, domišljija, originalnost, glasbeni talent,…</w:t>
      </w:r>
    </w:p>
    <w:p w:rsidR="003622C8" w:rsidRDefault="00B53A2A">
      <w:pPr>
        <w:numPr>
          <w:ilvl w:val="0"/>
          <w:numId w:val="2"/>
        </w:numPr>
        <w:rPr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>telesne značilnosti</w:t>
      </w:r>
      <w:r>
        <w:rPr>
          <w:sz w:val="16"/>
          <w:szCs w:val="16"/>
          <w:lang w:val="sl-SI"/>
        </w:rPr>
        <w:t>: videz</w:t>
      </w:r>
    </w:p>
    <w:p w:rsidR="003622C8" w:rsidRDefault="00B53A2A">
      <w:pPr>
        <w:rPr>
          <w:i/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>TIPOLOŠKO POJMOVANJE OSEBNOSTI: (+ lažje razumevanje, hitro, preprosto primerjanje, - ekstremov malo, poenostavljanje)</w:t>
      </w:r>
    </w:p>
    <w:p w:rsidR="003622C8" w:rsidRDefault="00B53A2A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Hipokratov – Galenov model temperamenta </w:t>
      </w:r>
      <w:r>
        <w:rPr>
          <w:rFonts w:ascii="Wingdings" w:hAnsi="Wingdings"/>
          <w:sz w:val="16"/>
          <w:szCs w:val="16"/>
          <w:lang w:val="sl-SI"/>
        </w:rPr>
        <w:t></w:t>
      </w:r>
      <w:r>
        <w:rPr>
          <w:sz w:val="16"/>
          <w:szCs w:val="16"/>
          <w:lang w:val="sl-SI"/>
        </w:rPr>
        <w:t xml:space="preserve"> vsakega človeka možno uvrstiti v en tip;telesni sokovi</w:t>
      </w:r>
    </w:p>
    <w:p w:rsidR="003622C8" w:rsidRDefault="00B53A2A">
      <w:pPr>
        <w:numPr>
          <w:ilvl w:val="1"/>
          <w:numId w:val="3"/>
        </w:numPr>
        <w:rPr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 xml:space="preserve">melanholik: </w:t>
      </w:r>
      <w:r>
        <w:rPr>
          <w:sz w:val="16"/>
          <w:szCs w:val="16"/>
          <w:lang w:val="sl-SI"/>
        </w:rPr>
        <w:t>depresiven, pesimističen, potlačen, miren, neodziven, tog, trezen, zadržan,…</w:t>
      </w:r>
    </w:p>
    <w:p w:rsidR="003622C8" w:rsidRDefault="00B53A2A">
      <w:pPr>
        <w:numPr>
          <w:ilvl w:val="1"/>
          <w:numId w:val="3"/>
        </w:numPr>
        <w:rPr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>kolerik:</w:t>
      </w:r>
      <w:r>
        <w:rPr>
          <w:sz w:val="16"/>
          <w:szCs w:val="16"/>
          <w:lang w:val="sl-SI"/>
        </w:rPr>
        <w:t xml:space="preserve"> strasten, agresiven, razdražljiv, silovit, prepirljiv, spremenljiv, dejaven,…</w:t>
      </w:r>
    </w:p>
    <w:p w:rsidR="003622C8" w:rsidRDefault="00B53A2A">
      <w:pPr>
        <w:numPr>
          <w:ilvl w:val="1"/>
          <w:numId w:val="3"/>
        </w:numPr>
        <w:rPr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>flegmatik:</w:t>
      </w:r>
      <w:r>
        <w:rPr>
          <w:sz w:val="16"/>
          <w:szCs w:val="16"/>
          <w:lang w:val="sl-SI"/>
        </w:rPr>
        <w:t xml:space="preserve"> počasen, miren, hladnokrven, previden, razmišljajoč, zanesljiv, stabilen</w:t>
      </w:r>
    </w:p>
    <w:p w:rsidR="003622C8" w:rsidRDefault="00B53A2A">
      <w:pPr>
        <w:numPr>
          <w:ilvl w:val="1"/>
          <w:numId w:val="3"/>
        </w:numPr>
        <w:rPr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>sangvinik</w:t>
      </w:r>
      <w:r>
        <w:rPr>
          <w:sz w:val="16"/>
          <w:szCs w:val="16"/>
          <w:lang w:val="sl-SI"/>
        </w:rPr>
        <w:t>: energičen, živahen, optimističen, lahkoten, prijeten, družaben, odziven, brezkrben,…</w:t>
      </w:r>
    </w:p>
    <w:p w:rsidR="003622C8" w:rsidRDefault="00B53A2A">
      <w:pPr>
        <w:rPr>
          <w:i/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>DIMENZIONALNO POJMOVANJE OSEBNOSTI: (+ bolj natančno, - preveč zakomplicirano)</w:t>
      </w:r>
    </w:p>
    <w:p w:rsidR="003622C8" w:rsidRDefault="00B53A2A">
      <w:pPr>
        <w:numPr>
          <w:ilvl w:val="0"/>
          <w:numId w:val="1"/>
        </w:numPr>
        <w:rPr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 xml:space="preserve">Raymond B. CATTELL </w:t>
      </w:r>
      <w:r>
        <w:rPr>
          <w:rFonts w:ascii="Wingdings" w:hAnsi="Wingdings"/>
          <w:i/>
          <w:sz w:val="16"/>
          <w:szCs w:val="16"/>
          <w:lang w:val="sl-SI"/>
        </w:rPr>
        <w:t></w:t>
      </w:r>
      <w:r>
        <w:rPr>
          <w:i/>
          <w:sz w:val="16"/>
          <w:szCs w:val="16"/>
          <w:lang w:val="sl-SI"/>
        </w:rPr>
        <w:t xml:space="preserve"> </w:t>
      </w:r>
      <w:r>
        <w:rPr>
          <w:sz w:val="16"/>
          <w:szCs w:val="16"/>
          <w:lang w:val="sl-SI"/>
        </w:rPr>
        <w:t>leksični pristop (slovar, izpis besed, pridevniki); faktorska analiza (16 faktorjev)</w:t>
      </w:r>
    </w:p>
    <w:p w:rsidR="003622C8" w:rsidRDefault="00B53A2A">
      <w:pPr>
        <w:numPr>
          <w:ilvl w:val="0"/>
          <w:numId w:val="1"/>
        </w:numPr>
        <w:rPr>
          <w:i/>
          <w:sz w:val="16"/>
          <w:szCs w:val="16"/>
          <w:u w:val="single"/>
          <w:lang w:val="sl-SI"/>
        </w:rPr>
      </w:pPr>
      <w:r>
        <w:rPr>
          <w:i/>
          <w:sz w:val="16"/>
          <w:szCs w:val="16"/>
          <w:lang w:val="sl-SI"/>
        </w:rPr>
        <w:t xml:space="preserve">Hans J. Eysenck = </w:t>
      </w:r>
      <w:r>
        <w:rPr>
          <w:i/>
          <w:sz w:val="16"/>
          <w:szCs w:val="16"/>
          <w:u w:val="single"/>
          <w:lang w:val="sl-SI"/>
        </w:rPr>
        <w:t>dimenzije osebnosti:</w:t>
      </w:r>
    </w:p>
    <w:p w:rsidR="003622C8" w:rsidRDefault="00B53A2A">
      <w:pPr>
        <w:numPr>
          <w:ilvl w:val="4"/>
          <w:numId w:val="1"/>
        </w:numPr>
        <w:rPr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>ekstravertnost – introvertnost</w:t>
      </w:r>
      <w:r>
        <w:rPr>
          <w:sz w:val="16"/>
          <w:szCs w:val="16"/>
          <w:lang w:val="sl-SI"/>
        </w:rPr>
        <w:t xml:space="preserve">: </w:t>
      </w:r>
    </w:p>
    <w:p w:rsidR="003622C8" w:rsidRDefault="00B53A2A">
      <w:pPr>
        <w:rPr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 xml:space="preserve">                           </w:t>
      </w:r>
      <w:r>
        <w:rPr>
          <w:sz w:val="16"/>
          <w:szCs w:val="16"/>
          <w:lang w:val="sl-SI"/>
        </w:rPr>
        <w:t>(družaben, optimist, zgovoren, nezanesljiv, impulziven – nedružaben, zanesljiv, nadzirajo čustva, mirni, odmaknjeni)</w:t>
      </w:r>
    </w:p>
    <w:p w:rsidR="003622C8" w:rsidRDefault="00B53A2A">
      <w:pPr>
        <w:numPr>
          <w:ilvl w:val="4"/>
          <w:numId w:val="1"/>
        </w:numPr>
        <w:rPr>
          <w:b/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 xml:space="preserve">nevroticizem </w:t>
      </w:r>
      <w:r>
        <w:rPr>
          <w:b/>
          <w:i/>
          <w:sz w:val="16"/>
          <w:szCs w:val="16"/>
          <w:lang w:val="sl-SI"/>
        </w:rPr>
        <w:t xml:space="preserve">– </w:t>
      </w:r>
      <w:r>
        <w:rPr>
          <w:b/>
          <w:sz w:val="16"/>
          <w:szCs w:val="16"/>
          <w:lang w:val="sl-SI"/>
        </w:rPr>
        <w:t>čustvena stabilnost:</w:t>
      </w:r>
    </w:p>
    <w:p w:rsidR="003622C8" w:rsidRDefault="00B53A2A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   (zaskrbljen, temperamenten - samopodoba, psihosomatika (bolezni) – miren, brezskrben, počasneje odzivajo)</w:t>
      </w:r>
    </w:p>
    <w:p w:rsidR="003622C8" w:rsidRDefault="00B53A2A">
      <w:pPr>
        <w:numPr>
          <w:ilvl w:val="4"/>
          <w:numId w:val="1"/>
        </w:numPr>
        <w:rPr>
          <w:b/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>psihoticizem – nepsihoticizem:</w:t>
      </w:r>
    </w:p>
    <w:p w:rsidR="003622C8" w:rsidRDefault="00B53A2A">
      <w:pPr>
        <w:rPr>
          <w:sz w:val="16"/>
          <w:szCs w:val="16"/>
          <w:lang w:val="sl-SI"/>
        </w:rPr>
      </w:pPr>
      <w:r>
        <w:rPr>
          <w:b/>
          <w:i/>
          <w:sz w:val="16"/>
          <w:szCs w:val="16"/>
          <w:lang w:val="sl-SI"/>
        </w:rPr>
        <w:t xml:space="preserve">            </w:t>
      </w:r>
      <w:r>
        <w:rPr>
          <w:sz w:val="16"/>
          <w:szCs w:val="16"/>
          <w:lang w:val="sl-SI"/>
        </w:rPr>
        <w:t>(samotarski, agresivni, čudaški, neprilagodljivi, manipuliranje - …)</w:t>
      </w:r>
    </w:p>
    <w:p w:rsidR="003622C8" w:rsidRDefault="00B53A2A">
      <w:pPr>
        <w:numPr>
          <w:ilvl w:val="0"/>
          <w:numId w:val="1"/>
        </w:numPr>
        <w:rPr>
          <w:sz w:val="16"/>
          <w:szCs w:val="16"/>
          <w:lang w:val="sl-SI"/>
        </w:rPr>
      </w:pPr>
      <w:r>
        <w:rPr>
          <w:b/>
          <w:i/>
          <w:sz w:val="16"/>
          <w:szCs w:val="16"/>
          <w:lang w:val="sl-SI"/>
        </w:rPr>
        <w:t xml:space="preserve">čustvena labilnost: </w:t>
      </w:r>
      <w:r>
        <w:rPr>
          <w:sz w:val="16"/>
          <w:szCs w:val="16"/>
          <w:lang w:val="sl-SI"/>
        </w:rPr>
        <w:t>melanhlolik, kolerik</w:t>
      </w:r>
    </w:p>
    <w:p w:rsidR="003622C8" w:rsidRDefault="00B53A2A">
      <w:pPr>
        <w:numPr>
          <w:ilvl w:val="0"/>
          <w:numId w:val="1"/>
        </w:numPr>
        <w:rPr>
          <w:sz w:val="16"/>
          <w:szCs w:val="16"/>
          <w:lang w:val="sl-SI"/>
        </w:rPr>
      </w:pPr>
      <w:r>
        <w:rPr>
          <w:b/>
          <w:i/>
          <w:sz w:val="16"/>
          <w:szCs w:val="16"/>
          <w:lang w:val="sl-SI"/>
        </w:rPr>
        <w:t xml:space="preserve">ekstravertnost: </w:t>
      </w:r>
      <w:r>
        <w:rPr>
          <w:sz w:val="16"/>
          <w:szCs w:val="16"/>
          <w:lang w:val="sl-SI"/>
        </w:rPr>
        <w:t>kolerik, sangvinik</w:t>
      </w:r>
    </w:p>
    <w:p w:rsidR="003622C8" w:rsidRDefault="00B53A2A">
      <w:pPr>
        <w:numPr>
          <w:ilvl w:val="0"/>
          <w:numId w:val="1"/>
        </w:numPr>
        <w:rPr>
          <w:sz w:val="16"/>
          <w:szCs w:val="16"/>
          <w:lang w:val="sl-SI"/>
        </w:rPr>
      </w:pPr>
      <w:r>
        <w:rPr>
          <w:b/>
          <w:i/>
          <w:sz w:val="16"/>
          <w:szCs w:val="16"/>
          <w:lang w:val="sl-SI"/>
        </w:rPr>
        <w:t xml:space="preserve">čustvena stabilnost: </w:t>
      </w:r>
      <w:r>
        <w:rPr>
          <w:sz w:val="16"/>
          <w:szCs w:val="16"/>
          <w:lang w:val="sl-SI"/>
        </w:rPr>
        <w:t>sangvinik, flegmatik</w:t>
      </w:r>
    </w:p>
    <w:p w:rsidR="003622C8" w:rsidRDefault="00B53A2A">
      <w:pPr>
        <w:numPr>
          <w:ilvl w:val="0"/>
          <w:numId w:val="1"/>
        </w:numPr>
        <w:rPr>
          <w:sz w:val="16"/>
          <w:szCs w:val="16"/>
          <w:lang w:val="sl-SI"/>
        </w:rPr>
      </w:pPr>
      <w:r>
        <w:rPr>
          <w:b/>
          <w:i/>
          <w:sz w:val="16"/>
          <w:szCs w:val="16"/>
          <w:lang w:val="sl-SI"/>
        </w:rPr>
        <w:t xml:space="preserve">introvertnost: </w:t>
      </w:r>
      <w:r>
        <w:rPr>
          <w:sz w:val="16"/>
          <w:szCs w:val="16"/>
          <w:lang w:val="sl-SI"/>
        </w:rPr>
        <w:t>flegmatik, melanholik</w:t>
      </w:r>
    </w:p>
    <w:p w:rsidR="003622C8" w:rsidRDefault="00B53A2A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MORALNI RAZVOJ:</w:t>
      </w:r>
    </w:p>
    <w:p w:rsidR="003622C8" w:rsidRDefault="00B53A2A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= proces Δ v vsebini, razumevanju socialno sprejetih pravil in prepovedi.</w:t>
      </w:r>
    </w:p>
    <w:p w:rsidR="003622C8" w:rsidRDefault="00B53A2A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Morala = sistem pravil, ki jih moramo upoštevati, kot pripadniki neke družbe. </w:t>
      </w:r>
    </w:p>
    <w:p w:rsidR="003622C8" w:rsidRDefault="00B53A2A">
      <w:pPr>
        <w:numPr>
          <w:ilvl w:val="0"/>
          <w:numId w:val="1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KOHLBERG </w:t>
      </w:r>
      <w:r>
        <w:rPr>
          <w:rFonts w:ascii="Wingdings" w:hAnsi="Wingdings"/>
          <w:sz w:val="16"/>
          <w:szCs w:val="16"/>
          <w:lang w:val="sl-SI"/>
        </w:rPr>
        <w:t></w:t>
      </w:r>
      <w:r>
        <w:rPr>
          <w:sz w:val="16"/>
          <w:szCs w:val="16"/>
          <w:lang w:val="sl-SI"/>
        </w:rPr>
        <w:t xml:space="preserve"> teorija stopenjskega razvoja (v povezavi z vzgojo)</w:t>
      </w:r>
    </w:p>
    <w:p w:rsidR="003622C8" w:rsidRDefault="00B53A2A">
      <w:pPr>
        <w:numPr>
          <w:ilvl w:val="1"/>
          <w:numId w:val="1"/>
        </w:numPr>
        <w:rPr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>Prekonvencionalna raven</w:t>
      </w:r>
      <w:r>
        <w:rPr>
          <w:sz w:val="16"/>
          <w:szCs w:val="16"/>
          <w:lang w:val="sl-SI"/>
        </w:rPr>
        <w:t>: (4-10 let) merila so pravila, ukazi (avtoriteta); strah pred kaznijo, posledicami, glede na škodo, vzajemna menjava (ti meni, jaz tebi)</w:t>
      </w:r>
    </w:p>
    <w:p w:rsidR="003622C8" w:rsidRDefault="00B53A2A">
      <w:pPr>
        <w:numPr>
          <w:ilvl w:val="1"/>
          <w:numId w:val="1"/>
        </w:numPr>
        <w:rPr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>Konvencionalna raven</w:t>
      </w:r>
      <w:r>
        <w:rPr>
          <w:sz w:val="16"/>
          <w:szCs w:val="16"/>
          <w:lang w:val="sl-SI"/>
        </w:rPr>
        <w:t>: (puberteta): dogovori, zakoni, pričakovanja, notranja motivacija, odobravanje drugih (ni nujno pravilno)</w:t>
      </w:r>
    </w:p>
    <w:p w:rsidR="003622C8" w:rsidRDefault="00B53A2A">
      <w:pPr>
        <w:numPr>
          <w:ilvl w:val="1"/>
          <w:numId w:val="1"/>
        </w:numPr>
        <w:rPr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>Postkonvencionalna raven</w:t>
      </w:r>
      <w:r>
        <w:rPr>
          <w:sz w:val="16"/>
          <w:szCs w:val="16"/>
          <w:lang w:val="sl-SI"/>
        </w:rPr>
        <w:t xml:space="preserve">: (od 13. leta -) merila izhajajo iz posameznika, lastna presoja ne glede na zakone, (inteligentni, izobraženi ljudje), spremembe zakonov (ne krši). </w:t>
      </w:r>
    </w:p>
    <w:sectPr w:rsidR="003622C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0"/>
    <w:lvl w:ilvl="0">
      <w:numFmt w:val="bullet"/>
      <w:lvlText w:val="҉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  <w:lvl w:ilvl="1">
      <w:numFmt w:val="bullet"/>
      <w:lvlText w:val="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A2A"/>
    <w:rsid w:val="003622C8"/>
    <w:rsid w:val="005751AB"/>
    <w:rsid w:val="00B5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15z1">
    <w:name w:val="WW8Num15z1"/>
    <w:rPr>
      <w:rFonts w:ascii="Arial" w:eastAsia="Times New Roman" w:hAnsi="Arial"/>
    </w:rPr>
  </w:style>
  <w:style w:type="character" w:customStyle="1" w:styleId="WW8Num30z0">
    <w:name w:val="WW8Num30z0"/>
    <w:rPr>
      <w:rFonts w:ascii="Arial" w:eastAsia="Times New Roman" w:hAnsi="Arial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