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4A6E" w14:textId="77777777" w:rsidR="005653AA" w:rsidRPr="00623851" w:rsidRDefault="005653AA" w:rsidP="005653AA">
      <w:pPr>
        <w:jc w:val="center"/>
        <w:rPr>
          <w:b/>
          <w:color w:val="99CC00"/>
          <w:sz w:val="32"/>
          <w:szCs w:val="32"/>
          <w:u w:color="99CC00"/>
        </w:rPr>
      </w:pPr>
      <w:bookmarkStart w:id="0" w:name="_GoBack"/>
      <w:bookmarkEnd w:id="0"/>
      <w:r w:rsidRPr="00623851">
        <w:rPr>
          <w:b/>
          <w:color w:val="99CC00"/>
          <w:sz w:val="32"/>
          <w:szCs w:val="32"/>
          <w:u w:color="99CC00"/>
        </w:rPr>
        <w:t>TEMELJNI DEJAVNIKI ČLOVEKOVEGA RAZVOJA</w:t>
      </w:r>
    </w:p>
    <w:p w14:paraId="7041272A" w14:textId="77777777" w:rsidR="005653AA" w:rsidRPr="00623851" w:rsidRDefault="001A301E" w:rsidP="005653AA">
      <w:pPr>
        <w:jc w:val="center"/>
        <w:rPr>
          <w:u w:color="99CC00"/>
        </w:rPr>
      </w:pPr>
      <w:r>
        <w:rPr>
          <w:noProof/>
          <w:u w:color="99CC00"/>
        </w:rPr>
        <w:pict w14:anchorId="5AE08689">
          <v:line id="_x0000_s1028" style="position:absolute;left:0;text-align:left;z-index:251656192" from="225pt,-4.3pt" to="225pt,22.7pt">
            <v:stroke endarrow="block"/>
          </v:line>
        </w:pict>
      </w:r>
      <w:r>
        <w:rPr>
          <w:noProof/>
          <w:u w:color="99CC00"/>
        </w:rPr>
        <w:pict w14:anchorId="72961347">
          <v:line id="_x0000_s1027" style="position:absolute;left:0;text-align:left;z-index:251655168" from="351pt,-4.3pt" to="369pt,22.7pt">
            <v:stroke endarrow="block"/>
          </v:line>
        </w:pict>
      </w:r>
      <w:r>
        <w:rPr>
          <w:noProof/>
          <w:u w:color="99CC00"/>
        </w:rPr>
        <w:pict w14:anchorId="026E7F03">
          <v:line id="_x0000_s1026" style="position:absolute;left:0;text-align:left;flip:x;z-index:251654144" from="1in,-4.3pt" to="90pt,22.7pt">
            <v:stroke endarrow="block"/>
          </v:line>
        </w:pi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2880"/>
        <w:gridCol w:w="540"/>
        <w:gridCol w:w="2700"/>
      </w:tblGrid>
      <w:tr w:rsidR="002A6A0A" w:rsidRPr="00623851" w14:paraId="3D0A68FA" w14:textId="77777777" w:rsidTr="002A6A0A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861DC" w14:textId="77777777" w:rsidR="005653AA" w:rsidRPr="002A6A0A" w:rsidRDefault="005653AA" w:rsidP="002A6A0A">
            <w:pPr>
              <w:jc w:val="center"/>
              <w:rPr>
                <w:b/>
                <w:u w:val="double" w:color="99CC00"/>
              </w:rPr>
            </w:pPr>
            <w:r w:rsidRPr="002A6A0A">
              <w:rPr>
                <w:b/>
                <w:u w:val="double" w:color="99CC00"/>
              </w:rPr>
              <w:t>DEDNOST: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EE21B" w14:textId="77777777" w:rsidR="005653AA" w:rsidRPr="002A6A0A" w:rsidRDefault="005653AA" w:rsidP="002A6A0A">
            <w:pPr>
              <w:jc w:val="center"/>
              <w:rPr>
                <w:b/>
                <w:u w:val="double" w:color="99CC0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4ED97" w14:textId="77777777" w:rsidR="005653AA" w:rsidRPr="002A6A0A" w:rsidRDefault="005653AA" w:rsidP="002A6A0A">
            <w:pPr>
              <w:jc w:val="center"/>
              <w:rPr>
                <w:b/>
                <w:u w:val="double" w:color="99CC00"/>
              </w:rPr>
            </w:pPr>
            <w:r w:rsidRPr="002A6A0A">
              <w:rPr>
                <w:b/>
                <w:u w:val="double" w:color="99CC00"/>
              </w:rPr>
              <w:t>OKOLJE: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B9425" w14:textId="77777777" w:rsidR="005653AA" w:rsidRPr="002A6A0A" w:rsidRDefault="005653AA" w:rsidP="002A6A0A">
            <w:pPr>
              <w:jc w:val="center"/>
              <w:rPr>
                <w:b/>
                <w:u w:val="double" w:color="99CC0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F248F" w14:textId="77777777" w:rsidR="005653AA" w:rsidRPr="002A6A0A" w:rsidRDefault="005653AA" w:rsidP="002A6A0A">
            <w:pPr>
              <w:jc w:val="center"/>
              <w:rPr>
                <w:b/>
                <w:u w:val="double" w:color="99CC00"/>
              </w:rPr>
            </w:pPr>
            <w:r w:rsidRPr="002A6A0A">
              <w:rPr>
                <w:b/>
                <w:u w:val="double" w:color="99CC00"/>
              </w:rPr>
              <w:t>SAMODEJAVNOST:</w:t>
            </w:r>
          </w:p>
        </w:tc>
      </w:tr>
      <w:tr w:rsidR="002A6A0A" w:rsidRPr="00623851" w14:paraId="6B5945AF" w14:textId="77777777" w:rsidTr="002A6A0A">
        <w:tc>
          <w:tcPr>
            <w:tcW w:w="2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A0F4B" w14:textId="77777777" w:rsidR="005653AA" w:rsidRPr="002A6A0A" w:rsidRDefault="005653AA" w:rsidP="002A6A0A">
            <w:pPr>
              <w:jc w:val="center"/>
              <w:rPr>
                <w:u w:color="99CC00"/>
              </w:rPr>
            </w:pPr>
            <w:r w:rsidRPr="002A6A0A">
              <w:rPr>
                <w:u w:color="99CC00"/>
              </w:rPr>
              <w:t>nativizem (Descartes)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98D3C" w14:textId="77777777" w:rsidR="005653AA" w:rsidRPr="002A6A0A" w:rsidRDefault="005653AA" w:rsidP="002A6A0A">
            <w:pPr>
              <w:jc w:val="center"/>
              <w:rPr>
                <w:u w:color="99CC0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BFA3D" w14:textId="77777777" w:rsidR="005653AA" w:rsidRPr="002A6A0A" w:rsidRDefault="005653AA" w:rsidP="002A6A0A">
            <w:pPr>
              <w:ind w:right="-26"/>
              <w:jc w:val="center"/>
              <w:rPr>
                <w:u w:color="99CC00"/>
              </w:rPr>
            </w:pPr>
            <w:r w:rsidRPr="002A6A0A">
              <w:rPr>
                <w:u w:color="99CC00"/>
              </w:rPr>
              <w:t>empirizem</w:t>
            </w:r>
          </w:p>
          <w:p w14:paraId="7D8B958D" w14:textId="77777777" w:rsidR="005653AA" w:rsidRPr="002A6A0A" w:rsidRDefault="005653AA" w:rsidP="002A6A0A">
            <w:pPr>
              <w:ind w:right="-26"/>
              <w:jc w:val="center"/>
              <w:rPr>
                <w:u w:color="99CC00"/>
              </w:rPr>
            </w:pPr>
            <w:r w:rsidRPr="002A6A0A">
              <w:rPr>
                <w:u w:color="99CC00"/>
              </w:rPr>
              <w:t>(Lock, vedenjska psih.)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5468C" w14:textId="77777777" w:rsidR="005653AA" w:rsidRPr="002A6A0A" w:rsidRDefault="005653AA" w:rsidP="002A6A0A">
            <w:pPr>
              <w:jc w:val="center"/>
              <w:rPr>
                <w:u w:color="99CC0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0513C" w14:textId="77777777" w:rsidR="005653AA" w:rsidRPr="002A6A0A" w:rsidRDefault="005653AA" w:rsidP="002A6A0A">
            <w:pPr>
              <w:jc w:val="center"/>
              <w:rPr>
                <w:u w:color="99CC00"/>
              </w:rPr>
            </w:pPr>
            <w:r w:rsidRPr="002A6A0A">
              <w:rPr>
                <w:u w:color="99CC00"/>
              </w:rPr>
              <w:t>avtonomizem</w:t>
            </w:r>
          </w:p>
        </w:tc>
      </w:tr>
    </w:tbl>
    <w:p w14:paraId="5AD33113" w14:textId="77777777" w:rsidR="005653AA" w:rsidRPr="00623851" w:rsidRDefault="005653AA" w:rsidP="005653AA">
      <w:pPr>
        <w:jc w:val="both"/>
        <w:rPr>
          <w:sz w:val="12"/>
          <w:szCs w:val="12"/>
          <w:u w:color="99CC00"/>
        </w:rPr>
      </w:pPr>
    </w:p>
    <w:p w14:paraId="730E9252" w14:textId="77777777" w:rsidR="005653AA" w:rsidRPr="00623851" w:rsidRDefault="005653AA" w:rsidP="005653AA">
      <w:pPr>
        <w:jc w:val="both"/>
        <w:rPr>
          <w:sz w:val="20"/>
          <w:szCs w:val="20"/>
          <w:u w:color="99CC00"/>
        </w:rPr>
      </w:pPr>
      <w:r w:rsidRPr="00623851">
        <w:rPr>
          <w:sz w:val="20"/>
          <w:szCs w:val="20"/>
          <w:u w:color="99CC00"/>
        </w:rPr>
        <w:t>Včasih so poudarjali le en dejavnik (npr.: IMPIRIZEM-razmišljanje, da je razvoj človeka odvisen samo od okolja; človek je nepopisan list papirja; smer behaviorizma je zagovornica empirizma)</w:t>
      </w:r>
    </w:p>
    <w:p w14:paraId="11104DA0" w14:textId="77777777" w:rsidR="005653AA" w:rsidRPr="00623851" w:rsidRDefault="005653AA" w:rsidP="005653AA">
      <w:pPr>
        <w:jc w:val="both"/>
        <w:rPr>
          <w:u w:color="99CC00"/>
        </w:rPr>
      </w:pPr>
      <w:r w:rsidRPr="00623851">
        <w:rPr>
          <w:u w:color="99CC00"/>
        </w:rPr>
        <w:sym w:font="Wingdings 3" w:char="F0A8"/>
      </w:r>
      <w:r w:rsidRPr="00623851">
        <w:rPr>
          <w:u w:color="99CC00"/>
        </w:rPr>
        <w:t xml:space="preserve">so nekakšna skrajna razmišljanja, ki danes veljajo za napačna, saj vemo da se ti trije dejavniki med sabo </w:t>
      </w:r>
      <w:r w:rsidRPr="00623851">
        <w:rPr>
          <w:u w:val="single" w:color="99CC00"/>
        </w:rPr>
        <w:t>prepletajo</w:t>
      </w:r>
    </w:p>
    <w:p w14:paraId="397EB417" w14:textId="77777777" w:rsidR="005653AA" w:rsidRPr="00EE147C" w:rsidRDefault="005653AA" w:rsidP="005653AA">
      <w:pPr>
        <w:jc w:val="both"/>
        <w:rPr>
          <w:sz w:val="16"/>
          <w:szCs w:val="16"/>
          <w:u w:color="99CC00"/>
        </w:rPr>
      </w:pPr>
    </w:p>
    <w:p w14:paraId="4CCF9C57" w14:textId="77777777" w:rsidR="005653AA" w:rsidRPr="00EC3BD7" w:rsidRDefault="001A301E" w:rsidP="005653AA">
      <w:pPr>
        <w:numPr>
          <w:ilvl w:val="1"/>
          <w:numId w:val="1"/>
        </w:numPr>
        <w:jc w:val="both"/>
        <w:rPr>
          <w:sz w:val="20"/>
          <w:szCs w:val="20"/>
          <w:u w:color="99CC00"/>
        </w:rPr>
      </w:pPr>
      <w:r>
        <w:rPr>
          <w:noProof/>
          <w:u w:color="99CC00"/>
        </w:rPr>
        <w:pict w14:anchorId="640B3F1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63pt;margin-top:28.4pt;width:18pt;height:27pt;z-index:251657216" strokeweight="1pt"/>
        </w:pict>
      </w:r>
      <w:r w:rsidR="005653AA" w:rsidRPr="00623851">
        <w:rPr>
          <w:u w:color="99CC00"/>
        </w:rPr>
        <w:t xml:space="preserve">INTERAKCIJA: vpliv enega dejavnika </w:t>
      </w:r>
      <w:r w:rsidR="00623851">
        <w:rPr>
          <w:u w:color="99CC00"/>
        </w:rPr>
        <w:t xml:space="preserve">soodloča, kakšen bo </w:t>
      </w:r>
      <w:r w:rsidR="00623851" w:rsidRPr="00EC3BD7">
        <w:rPr>
          <w:sz w:val="20"/>
          <w:szCs w:val="20"/>
          <w:u w:color="99CC00"/>
        </w:rPr>
        <w:t xml:space="preserve">učinek </w:t>
      </w:r>
      <w:r w:rsidR="005653AA" w:rsidRPr="00EC3BD7">
        <w:rPr>
          <w:sz w:val="20"/>
          <w:szCs w:val="20"/>
          <w:u w:color="99CC00"/>
        </w:rPr>
        <w:t>(npr.: ugodno okolje vpliva na boljši razvoj sposobnosti)</w:t>
      </w:r>
    </w:p>
    <w:p w14:paraId="53AD821B" w14:textId="77777777" w:rsidR="005653AA" w:rsidRDefault="005653AA" w:rsidP="005653AA">
      <w:pPr>
        <w:jc w:val="both"/>
        <w:rPr>
          <w:sz w:val="12"/>
          <w:szCs w:val="12"/>
          <w:u w:color="99CC00"/>
        </w:rPr>
      </w:pPr>
    </w:p>
    <w:p w14:paraId="4265311B" w14:textId="77777777" w:rsidR="00920608" w:rsidRPr="00623851" w:rsidRDefault="00920608" w:rsidP="005653AA">
      <w:pPr>
        <w:jc w:val="both"/>
        <w:rPr>
          <w:sz w:val="12"/>
          <w:szCs w:val="12"/>
          <w:u w:color="99CC00"/>
        </w:rPr>
      </w:pPr>
    </w:p>
    <w:p w14:paraId="3F19B6D8" w14:textId="77777777" w:rsidR="005653AA" w:rsidRPr="00623851" w:rsidRDefault="005653AA" w:rsidP="005653AA">
      <w:pPr>
        <w:numPr>
          <w:ilvl w:val="1"/>
          <w:numId w:val="1"/>
        </w:numPr>
        <w:jc w:val="both"/>
        <w:rPr>
          <w:u w:color="99CC00"/>
        </w:rPr>
      </w:pPr>
      <w:r w:rsidRPr="00623851">
        <w:rPr>
          <w:sz w:val="20"/>
          <w:szCs w:val="20"/>
          <w:u w:color="99CC00"/>
        </w:rPr>
        <w:t>Toda kljub vsemu lahko nekatera lastnost prevlada, saj so določene lastnosti prirojene, določene pa pridobljene in se pod različnimi pogoji različno razvijajo</w:t>
      </w:r>
      <w:r w:rsidRPr="00623851">
        <w:rPr>
          <w:u w:color="99CC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47"/>
        <w:gridCol w:w="1647"/>
        <w:gridCol w:w="1738"/>
      </w:tblGrid>
      <w:tr w:rsidR="002A6A0A" w:rsidRPr="00623851" w14:paraId="108AEEEA" w14:textId="77777777" w:rsidTr="002A6A0A">
        <w:tc>
          <w:tcPr>
            <w:tcW w:w="424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854BC" w14:textId="77777777" w:rsidR="005653AA" w:rsidRPr="002A6A0A" w:rsidRDefault="005653AA" w:rsidP="002A6A0A">
            <w:pPr>
              <w:ind w:right="-108"/>
              <w:rPr>
                <w:sz w:val="28"/>
                <w:szCs w:val="28"/>
                <w:u w:color="99CC00"/>
              </w:rPr>
            </w:pPr>
            <w:r w:rsidRPr="002A6A0A">
              <w:rPr>
                <w:sz w:val="28"/>
                <w:szCs w:val="28"/>
                <w:u w:color="99CC00"/>
              </w:rPr>
              <w:t>OSEBNOSTNE LASTNOSTI:</w:t>
            </w:r>
          </w:p>
        </w:tc>
        <w:tc>
          <w:tcPr>
            <w:tcW w:w="164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1278917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prirojenost/ pridobljenost</w:t>
            </w:r>
          </w:p>
        </w:tc>
        <w:tc>
          <w:tcPr>
            <w:tcW w:w="1647" w:type="dxa"/>
            <w:tcBorders>
              <w:bottom w:val="double" w:sz="4" w:space="0" w:color="auto"/>
            </w:tcBorders>
            <w:shd w:val="clear" w:color="auto" w:fill="auto"/>
          </w:tcPr>
          <w:p w14:paraId="64C2F432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odvisnost od dednosti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shd w:val="clear" w:color="auto" w:fill="auto"/>
          </w:tcPr>
          <w:p w14:paraId="261F0EE3" w14:textId="77777777" w:rsidR="005653AA" w:rsidRPr="002A6A0A" w:rsidRDefault="005653AA" w:rsidP="002A6A0A">
            <w:pPr>
              <w:ind w:right="-116"/>
              <w:rPr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koeficient hereditartdnosti</w:t>
            </w:r>
          </w:p>
        </w:tc>
      </w:tr>
      <w:tr w:rsidR="002A6A0A" w:rsidRPr="00623851" w14:paraId="269438BE" w14:textId="77777777" w:rsidTr="002A6A0A">
        <w:tc>
          <w:tcPr>
            <w:tcW w:w="424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CFC2F52" w14:textId="77777777" w:rsidR="005653AA" w:rsidRPr="002A6A0A" w:rsidRDefault="005653AA" w:rsidP="002A6A0A">
            <w:pPr>
              <w:ind w:left="720" w:hanging="180"/>
              <w:rPr>
                <w:sz w:val="20"/>
                <w:szCs w:val="20"/>
                <w:u w:color="99CC00"/>
              </w:rPr>
            </w:pPr>
            <w:r w:rsidRPr="002A6A0A">
              <w:rPr>
                <w:rFonts w:ascii="Courier New" w:hAnsi="Courier New" w:cs="Courier New"/>
                <w:b/>
                <w:u w:color="99CC00"/>
              </w:rPr>
              <w:t>○</w:t>
            </w:r>
            <w:r w:rsidRPr="002A6A0A">
              <w:rPr>
                <w:b/>
                <w:u w:color="99CC00"/>
              </w:rPr>
              <w:t>temperament</w:t>
            </w:r>
            <w:r w:rsidRPr="002A6A0A">
              <w:rPr>
                <w:u w:color="99CC00"/>
              </w:rPr>
              <w:t>:</w:t>
            </w:r>
            <w:r w:rsidRPr="002A6A0A">
              <w:rPr>
                <w:sz w:val="20"/>
                <w:szCs w:val="20"/>
                <w:u w:color="99CC00"/>
              </w:rPr>
              <w:t>način čustvovanja</w:t>
            </w:r>
          </w:p>
          <w:p w14:paraId="31B02BFD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(kako se kažejo, močna, pogosta so čustva)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E946286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prirojenost</w:t>
            </w:r>
          </w:p>
        </w:tc>
        <w:tc>
          <w:tcPr>
            <w:tcW w:w="1647" w:type="dxa"/>
            <w:tcBorders>
              <w:top w:val="double" w:sz="4" w:space="0" w:color="auto"/>
            </w:tcBorders>
            <w:shd w:val="clear" w:color="auto" w:fill="auto"/>
          </w:tcPr>
          <w:p w14:paraId="2D9491D0" w14:textId="77777777" w:rsidR="005653AA" w:rsidRPr="002A6A0A" w:rsidRDefault="005653AA" w:rsidP="005653AA">
            <w:pPr>
              <w:rPr>
                <w:b/>
                <w:u w:color="99CC00"/>
              </w:rPr>
            </w:pPr>
            <w:r w:rsidRPr="002A6A0A">
              <w:rPr>
                <w:b/>
                <w:sz w:val="20"/>
                <w:szCs w:val="20"/>
                <w:u w:color="99CC00"/>
              </w:rPr>
              <w:t>3.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shd w:val="clear" w:color="auto" w:fill="auto"/>
          </w:tcPr>
          <w:p w14:paraId="37AA97F4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50%</w:t>
            </w:r>
          </w:p>
        </w:tc>
      </w:tr>
      <w:tr w:rsidR="002A6A0A" w:rsidRPr="00623851" w14:paraId="58582DC8" w14:textId="77777777" w:rsidTr="002A6A0A">
        <w:tc>
          <w:tcPr>
            <w:tcW w:w="4248" w:type="dxa"/>
            <w:tcBorders>
              <w:right w:val="single" w:sz="12" w:space="0" w:color="auto"/>
            </w:tcBorders>
            <w:shd w:val="clear" w:color="auto" w:fill="auto"/>
          </w:tcPr>
          <w:p w14:paraId="1F51A758" w14:textId="77777777" w:rsidR="005653AA" w:rsidRPr="002A6A0A" w:rsidRDefault="005653AA" w:rsidP="002A6A0A">
            <w:pPr>
              <w:ind w:left="720" w:hanging="180"/>
              <w:rPr>
                <w:b/>
                <w:u w:color="99CC00"/>
              </w:rPr>
            </w:pPr>
            <w:r w:rsidRPr="002A6A0A">
              <w:rPr>
                <w:rFonts w:ascii="Courier New" w:hAnsi="Courier New" w:cs="Courier New"/>
                <w:b/>
                <w:u w:color="99CC00"/>
              </w:rPr>
              <w:t>○</w:t>
            </w:r>
            <w:r w:rsidRPr="002A6A0A">
              <w:rPr>
                <w:b/>
                <w:u w:color="99CC00"/>
              </w:rPr>
              <w:t>značaj</w:t>
            </w:r>
            <w:r w:rsidRPr="002A6A0A">
              <w:rPr>
                <w:u w:color="99CC00"/>
              </w:rPr>
              <w:t xml:space="preserve">: </w:t>
            </w:r>
            <w:r w:rsidRPr="002A6A0A">
              <w:rPr>
                <w:sz w:val="20"/>
                <w:szCs w:val="20"/>
                <w:u w:color="99CC00"/>
              </w:rPr>
              <w:t>kako je vedenje v skladu z družbenimi normami(pridnost,…)</w:t>
            </w:r>
          </w:p>
        </w:tc>
        <w:tc>
          <w:tcPr>
            <w:tcW w:w="1647" w:type="dxa"/>
            <w:tcBorders>
              <w:left w:val="single" w:sz="12" w:space="0" w:color="auto"/>
            </w:tcBorders>
            <w:shd w:val="clear" w:color="auto" w:fill="auto"/>
          </w:tcPr>
          <w:p w14:paraId="1A8D980A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pridobljenost</w:t>
            </w:r>
          </w:p>
        </w:tc>
        <w:tc>
          <w:tcPr>
            <w:tcW w:w="1647" w:type="dxa"/>
            <w:shd w:val="clear" w:color="auto" w:fill="auto"/>
          </w:tcPr>
          <w:p w14:paraId="450E6C88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b/>
                <w:sz w:val="20"/>
                <w:szCs w:val="20"/>
                <w:u w:color="99CC00"/>
              </w:rPr>
              <w:t>4.</w:t>
            </w:r>
            <w:r w:rsidRPr="002A6A0A">
              <w:rPr>
                <w:sz w:val="20"/>
                <w:szCs w:val="20"/>
                <w:u w:color="99CC00"/>
              </w:rPr>
              <w:t>najmanj odvisen</w:t>
            </w:r>
          </w:p>
        </w:tc>
        <w:tc>
          <w:tcPr>
            <w:tcW w:w="1738" w:type="dxa"/>
            <w:shd w:val="clear" w:color="auto" w:fill="auto"/>
          </w:tcPr>
          <w:p w14:paraId="55668063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manj kot 50%</w:t>
            </w:r>
          </w:p>
        </w:tc>
      </w:tr>
      <w:tr w:rsidR="002A6A0A" w:rsidRPr="00623851" w14:paraId="1356703F" w14:textId="77777777" w:rsidTr="002A6A0A">
        <w:tc>
          <w:tcPr>
            <w:tcW w:w="4248" w:type="dxa"/>
            <w:tcBorders>
              <w:right w:val="single" w:sz="12" w:space="0" w:color="auto"/>
            </w:tcBorders>
            <w:shd w:val="clear" w:color="auto" w:fill="auto"/>
          </w:tcPr>
          <w:p w14:paraId="49E12700" w14:textId="77777777" w:rsidR="005653AA" w:rsidRPr="002A6A0A" w:rsidRDefault="005653AA" w:rsidP="002A6A0A">
            <w:pPr>
              <w:ind w:left="720" w:hanging="180"/>
              <w:rPr>
                <w:b/>
                <w:u w:color="99CC00"/>
              </w:rPr>
            </w:pPr>
            <w:r w:rsidRPr="002A6A0A">
              <w:rPr>
                <w:rFonts w:ascii="Courier New" w:hAnsi="Courier New" w:cs="Courier New"/>
                <w:b/>
                <w:u w:color="99CC00"/>
              </w:rPr>
              <w:t>○</w:t>
            </w:r>
            <w:r w:rsidR="00683A5A" w:rsidRPr="002A6A0A">
              <w:rPr>
                <w:b/>
                <w:u w:color="99CC00"/>
              </w:rPr>
              <w:t xml:space="preserve"> </w:t>
            </w:r>
            <w:r w:rsidRPr="002A6A0A">
              <w:rPr>
                <w:b/>
                <w:u w:color="99CC00"/>
              </w:rPr>
              <w:t>sposobnost</w:t>
            </w:r>
          </w:p>
        </w:tc>
        <w:tc>
          <w:tcPr>
            <w:tcW w:w="1647" w:type="dxa"/>
            <w:tcBorders>
              <w:left w:val="single" w:sz="12" w:space="0" w:color="auto"/>
            </w:tcBorders>
            <w:shd w:val="clear" w:color="auto" w:fill="auto"/>
          </w:tcPr>
          <w:p w14:paraId="5DA20091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prirojenost</w:t>
            </w:r>
          </w:p>
        </w:tc>
        <w:tc>
          <w:tcPr>
            <w:tcW w:w="1647" w:type="dxa"/>
            <w:shd w:val="clear" w:color="auto" w:fill="auto"/>
          </w:tcPr>
          <w:p w14:paraId="2AFCA527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b/>
                <w:sz w:val="20"/>
                <w:szCs w:val="20"/>
                <w:u w:color="99CC00"/>
              </w:rPr>
              <w:t>2.</w:t>
            </w:r>
          </w:p>
        </w:tc>
        <w:tc>
          <w:tcPr>
            <w:tcW w:w="1738" w:type="dxa"/>
            <w:shd w:val="clear" w:color="auto" w:fill="auto"/>
          </w:tcPr>
          <w:p w14:paraId="395880EA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60%</w:t>
            </w:r>
          </w:p>
        </w:tc>
      </w:tr>
      <w:tr w:rsidR="002A6A0A" w:rsidRPr="00623851" w14:paraId="3E5B770E" w14:textId="77777777" w:rsidTr="002A6A0A">
        <w:tc>
          <w:tcPr>
            <w:tcW w:w="4248" w:type="dxa"/>
            <w:tcBorders>
              <w:right w:val="single" w:sz="12" w:space="0" w:color="auto"/>
            </w:tcBorders>
            <w:shd w:val="clear" w:color="auto" w:fill="auto"/>
          </w:tcPr>
          <w:p w14:paraId="761CCF30" w14:textId="77777777" w:rsidR="005653AA" w:rsidRPr="002A6A0A" w:rsidRDefault="005653AA" w:rsidP="002A6A0A">
            <w:pPr>
              <w:ind w:left="720" w:hanging="180"/>
              <w:rPr>
                <w:b/>
                <w:u w:color="99CC00"/>
              </w:rPr>
            </w:pPr>
            <w:r w:rsidRPr="002A6A0A">
              <w:rPr>
                <w:rFonts w:ascii="Courier New" w:hAnsi="Courier New" w:cs="Courier New"/>
                <w:b/>
                <w:u w:color="99CC00"/>
              </w:rPr>
              <w:t>○</w:t>
            </w:r>
            <w:r w:rsidR="00683A5A" w:rsidRPr="002A6A0A">
              <w:rPr>
                <w:b/>
                <w:u w:color="99CC00"/>
              </w:rPr>
              <w:t xml:space="preserve"> </w:t>
            </w:r>
            <w:r w:rsidRPr="002A6A0A">
              <w:rPr>
                <w:b/>
                <w:u w:color="99CC00"/>
              </w:rPr>
              <w:t>telesna zgradba/ konstitucija</w:t>
            </w:r>
          </w:p>
        </w:tc>
        <w:tc>
          <w:tcPr>
            <w:tcW w:w="1647" w:type="dxa"/>
            <w:tcBorders>
              <w:left w:val="single" w:sz="12" w:space="0" w:color="auto"/>
            </w:tcBorders>
            <w:shd w:val="clear" w:color="auto" w:fill="auto"/>
          </w:tcPr>
          <w:p w14:paraId="4A456E61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prirojenost</w:t>
            </w:r>
          </w:p>
        </w:tc>
        <w:tc>
          <w:tcPr>
            <w:tcW w:w="1647" w:type="dxa"/>
            <w:shd w:val="clear" w:color="auto" w:fill="auto"/>
          </w:tcPr>
          <w:p w14:paraId="64A86883" w14:textId="77777777" w:rsidR="005653AA" w:rsidRPr="002A6A0A" w:rsidRDefault="005653AA" w:rsidP="005653AA">
            <w:pPr>
              <w:rPr>
                <w:b/>
                <w:sz w:val="20"/>
                <w:szCs w:val="20"/>
                <w:u w:color="99CC00"/>
              </w:rPr>
            </w:pPr>
            <w:r w:rsidRPr="002A6A0A">
              <w:rPr>
                <w:b/>
                <w:sz w:val="20"/>
                <w:szCs w:val="20"/>
                <w:u w:color="99CC00"/>
              </w:rPr>
              <w:t>1.</w:t>
            </w:r>
            <w:r w:rsidRPr="002A6A0A">
              <w:rPr>
                <w:sz w:val="20"/>
                <w:szCs w:val="20"/>
                <w:u w:color="99CC00"/>
              </w:rPr>
              <w:t>najbolj odvisen</w:t>
            </w:r>
          </w:p>
        </w:tc>
        <w:tc>
          <w:tcPr>
            <w:tcW w:w="1738" w:type="dxa"/>
            <w:shd w:val="clear" w:color="auto" w:fill="auto"/>
          </w:tcPr>
          <w:p w14:paraId="2BBE4B4C" w14:textId="77777777" w:rsidR="005653AA" w:rsidRPr="002A6A0A" w:rsidRDefault="005653AA" w:rsidP="005653AA">
            <w:pPr>
              <w:rPr>
                <w:sz w:val="20"/>
                <w:szCs w:val="20"/>
                <w:u w:color="99CC00"/>
              </w:rPr>
            </w:pPr>
            <w:r w:rsidRPr="002A6A0A">
              <w:rPr>
                <w:sz w:val="20"/>
                <w:szCs w:val="20"/>
                <w:u w:color="99CC00"/>
              </w:rPr>
              <w:t>85-95%</w:t>
            </w:r>
          </w:p>
        </w:tc>
      </w:tr>
    </w:tbl>
    <w:p w14:paraId="55F322C2" w14:textId="77777777" w:rsidR="005653AA" w:rsidRPr="00623851" w:rsidRDefault="005653AA" w:rsidP="005653AA">
      <w:pPr>
        <w:jc w:val="both"/>
        <w:rPr>
          <w:sz w:val="20"/>
          <w:szCs w:val="20"/>
          <w:u w:color="99CC00"/>
        </w:rPr>
      </w:pPr>
    </w:p>
    <w:p w14:paraId="6B896209" w14:textId="77777777" w:rsidR="005653AA" w:rsidRPr="00623851" w:rsidRDefault="005653AA" w:rsidP="005653AA">
      <w:pPr>
        <w:jc w:val="both"/>
        <w:rPr>
          <w:sz w:val="20"/>
          <w:szCs w:val="20"/>
          <w:u w:color="99CC00"/>
        </w:rPr>
      </w:pPr>
    </w:p>
    <w:p w14:paraId="1082F340" w14:textId="77777777" w:rsidR="005653AA" w:rsidRPr="00623851" w:rsidRDefault="005653AA" w:rsidP="005653AA">
      <w:pPr>
        <w:jc w:val="both"/>
        <w:rPr>
          <w:b/>
          <w:u w:color="99CC00"/>
        </w:rPr>
      </w:pPr>
      <w:r w:rsidRPr="00623851">
        <w:rPr>
          <w:u w:color="99CC00"/>
        </w:rPr>
        <w:t xml:space="preserve">1. </w:t>
      </w:r>
      <w:r w:rsidRPr="00A97418">
        <w:rPr>
          <w:b/>
          <w:u w:color="99CC00"/>
          <w:bdr w:val="single" w:sz="12" w:space="0" w:color="99CC00"/>
        </w:rPr>
        <w:t>DEDNOST</w:t>
      </w:r>
      <w:r w:rsidRPr="00623851">
        <w:rPr>
          <w:b/>
          <w:u w:color="99CC00"/>
        </w:rPr>
        <w:t>:</w:t>
      </w:r>
    </w:p>
    <w:p w14:paraId="0ABA9B05" w14:textId="77777777" w:rsidR="005653AA" w:rsidRPr="007E1F8F" w:rsidRDefault="005653AA" w:rsidP="005653AA">
      <w:pPr>
        <w:numPr>
          <w:ilvl w:val="1"/>
          <w:numId w:val="1"/>
        </w:numPr>
        <w:jc w:val="both"/>
        <w:rPr>
          <w:u w:color="99CC00"/>
        </w:rPr>
      </w:pPr>
      <w:r w:rsidRPr="00623851">
        <w:rPr>
          <w:u w:color="99CC00"/>
        </w:rPr>
        <w:t xml:space="preserve">Nosilci dednosti so </w:t>
      </w:r>
      <w:r w:rsidRPr="007E1F8F">
        <w:rPr>
          <w:b/>
          <w:u w:val="double" w:color="99CC00"/>
        </w:rPr>
        <w:t>geni</w:t>
      </w:r>
      <w:r w:rsidRPr="00623851">
        <w:rPr>
          <w:u w:color="99CC00"/>
        </w:rPr>
        <w:t xml:space="preserve">, ki so nosilci </w:t>
      </w:r>
      <w:r w:rsidRPr="007E1F8F">
        <w:rPr>
          <w:u w:color="99CC00"/>
        </w:rPr>
        <w:t>informacij</w:t>
      </w:r>
      <w:r w:rsidRPr="00623851">
        <w:rPr>
          <w:u w:color="99CC00"/>
        </w:rPr>
        <w:t xml:space="preserve">, o tem </w:t>
      </w:r>
      <w:r w:rsidRPr="00623851">
        <w:rPr>
          <w:u w:val="single" w:color="99CC00"/>
        </w:rPr>
        <w:t xml:space="preserve">kako se bo neka </w:t>
      </w:r>
      <w:r w:rsidRPr="007E1F8F">
        <w:rPr>
          <w:u w:color="99CC00"/>
        </w:rPr>
        <w:t>lastnost razvila in do kakšne meje se bo razvila</w:t>
      </w:r>
    </w:p>
    <w:p w14:paraId="33D9CE35" w14:textId="77777777" w:rsidR="005653AA" w:rsidRPr="00623851" w:rsidRDefault="005653AA" w:rsidP="005653AA">
      <w:pPr>
        <w:numPr>
          <w:ilvl w:val="1"/>
          <w:numId w:val="1"/>
        </w:numPr>
        <w:jc w:val="both"/>
        <w:rPr>
          <w:u w:color="99CC00"/>
        </w:rPr>
      </w:pPr>
      <w:r w:rsidRPr="00623851">
        <w:rPr>
          <w:u w:color="99CC00"/>
        </w:rPr>
        <w:t xml:space="preserve">Geni so nek </w:t>
      </w:r>
      <w:r w:rsidRPr="00623851">
        <w:rPr>
          <w:u w:val="single" w:color="99CC00"/>
        </w:rPr>
        <w:t>potencial</w:t>
      </w:r>
      <w:r w:rsidRPr="00623851">
        <w:rPr>
          <w:u w:color="99CC00"/>
        </w:rPr>
        <w:t xml:space="preserve"> (ki se lahko razvije v ugodnem okolju) ali/in neka </w:t>
      </w:r>
      <w:r w:rsidRPr="007E1F8F">
        <w:rPr>
          <w:u w:val="single" w:color="99CC00"/>
        </w:rPr>
        <w:t>meja/omejitev</w:t>
      </w:r>
    </w:p>
    <w:p w14:paraId="45C8945B" w14:textId="77777777" w:rsidR="005653AA" w:rsidRPr="00623851" w:rsidRDefault="005653AA" w:rsidP="005653AA">
      <w:pPr>
        <w:rPr>
          <w:sz w:val="20"/>
          <w:szCs w:val="20"/>
          <w:u w:color="99CC00"/>
        </w:rPr>
      </w:pPr>
      <w:r w:rsidRPr="00623851">
        <w:rPr>
          <w:sz w:val="20"/>
          <w:szCs w:val="20"/>
          <w:u w:color="99CC00"/>
        </w:rPr>
        <w:t>(EKSPERIMENT: Psiholog je vzgajal svojega otroka in šimpanza skupaj-toda pri šimpanzu se niso razvile enake sposobnosti, kot pri otroku-ni mogel brati, računati…, kljub enako ugodnemu okolju)</w:t>
      </w:r>
    </w:p>
    <w:p w14:paraId="3AF03D60" w14:textId="77777777" w:rsidR="005653AA" w:rsidRPr="00623851" w:rsidRDefault="005653AA" w:rsidP="005653AA">
      <w:pPr>
        <w:jc w:val="both"/>
        <w:rPr>
          <w:sz w:val="12"/>
          <w:szCs w:val="12"/>
          <w:u w:color="99CC00"/>
        </w:rPr>
      </w:pPr>
    </w:p>
    <w:p w14:paraId="2D6F6F4E" w14:textId="77777777" w:rsidR="005653AA" w:rsidRPr="00623851" w:rsidRDefault="005653AA" w:rsidP="005653AA">
      <w:pPr>
        <w:rPr>
          <w:u w:color="99CC00"/>
        </w:rPr>
      </w:pPr>
      <w:r w:rsidRPr="00623851">
        <w:rPr>
          <w:b/>
          <w:u w:color="99CC00"/>
        </w:rPr>
        <w:t xml:space="preserve">Koeficient </w:t>
      </w:r>
      <w:r w:rsidRPr="00244F0A">
        <w:rPr>
          <w:b/>
          <w:u w:val="double" w:color="99CC00"/>
        </w:rPr>
        <w:t>HEREDITARNOSTI</w:t>
      </w:r>
      <w:r w:rsidRPr="00623851">
        <w:rPr>
          <w:u w:color="99CC00"/>
        </w:rPr>
        <w:t xml:space="preserve">: nam pokaže, </w:t>
      </w:r>
      <w:r w:rsidRPr="00543A59">
        <w:rPr>
          <w:u w:val="single" w:color="99CC00"/>
        </w:rPr>
        <w:t>koliko je neka lastnost odvisna od dednosti</w:t>
      </w:r>
      <w:r w:rsidRPr="00623851">
        <w:rPr>
          <w:u w:color="99CC00"/>
        </w:rPr>
        <w:t xml:space="preserve"> </w:t>
      </w:r>
      <w:r w:rsidRPr="00623851">
        <w:rPr>
          <w:sz w:val="20"/>
          <w:szCs w:val="20"/>
          <w:u w:color="99CC00"/>
        </w:rPr>
        <w:t>(delež razlik med posamezniki v neki lastnosti, ki je odvisna od dednosti)</w:t>
      </w:r>
    </w:p>
    <w:p w14:paraId="270DDE9A" w14:textId="77777777" w:rsidR="005653AA" w:rsidRPr="00623851" w:rsidRDefault="005653AA" w:rsidP="005653AA">
      <w:pPr>
        <w:numPr>
          <w:ilvl w:val="3"/>
          <w:numId w:val="1"/>
        </w:numPr>
        <w:jc w:val="both"/>
        <w:rPr>
          <w:u w:color="99CC00"/>
        </w:rPr>
      </w:pPr>
      <w:r w:rsidRPr="00623851">
        <w:rPr>
          <w:u w:color="99CC00"/>
        </w:rPr>
        <w:t>izraža se v procentih (100%-najbolj odvisen od dednosti)</w:t>
      </w:r>
    </w:p>
    <w:p w14:paraId="5A217690" w14:textId="77777777" w:rsidR="005653AA" w:rsidRPr="00623851" w:rsidRDefault="005653AA" w:rsidP="005653AA">
      <w:pPr>
        <w:numPr>
          <w:ilvl w:val="3"/>
          <w:numId w:val="1"/>
        </w:numPr>
        <w:jc w:val="both"/>
        <w:rPr>
          <w:u w:color="99CC00"/>
        </w:rPr>
      </w:pPr>
      <w:r w:rsidRPr="00623851">
        <w:rPr>
          <w:u w:color="99CC00"/>
        </w:rPr>
        <w:t>od 0 do 1 (0:odvisna od okolja-</w:t>
      </w:r>
      <w:r w:rsidRPr="00623851">
        <w:rPr>
          <w:sz w:val="20"/>
          <w:szCs w:val="20"/>
          <w:u w:color="99CC00"/>
        </w:rPr>
        <w:t>materi jezik</w:t>
      </w:r>
      <w:r w:rsidRPr="00623851">
        <w:rPr>
          <w:u w:color="99CC00"/>
        </w:rPr>
        <w:t>, 1:od dednosti-</w:t>
      </w:r>
      <w:r w:rsidRPr="00623851">
        <w:rPr>
          <w:sz w:val="20"/>
          <w:szCs w:val="20"/>
          <w:u w:color="99CC00"/>
        </w:rPr>
        <w:t>krvna skupina</w:t>
      </w:r>
      <w:r w:rsidRPr="00623851">
        <w:rPr>
          <w:u w:color="99CC00"/>
        </w:rPr>
        <w:t>)</w:t>
      </w:r>
    </w:p>
    <w:p w14:paraId="50CE4A21" w14:textId="77777777" w:rsidR="005653AA" w:rsidRPr="00623851" w:rsidRDefault="005653AA" w:rsidP="005653AA">
      <w:pPr>
        <w:numPr>
          <w:ilvl w:val="3"/>
          <w:numId w:val="1"/>
        </w:numPr>
        <w:jc w:val="both"/>
        <w:rPr>
          <w:u w:color="99CC00"/>
        </w:rPr>
      </w:pPr>
      <w:r w:rsidRPr="00623851">
        <w:rPr>
          <w:u w:color="99CC00"/>
        </w:rPr>
        <w:t>do tega faktorja so prišli z različnimi raziskavami:</w:t>
      </w:r>
    </w:p>
    <w:p w14:paraId="14FEA956" w14:textId="77777777" w:rsidR="005653AA" w:rsidRPr="00623851" w:rsidRDefault="005653AA" w:rsidP="005653AA">
      <w:pPr>
        <w:numPr>
          <w:ilvl w:val="5"/>
          <w:numId w:val="1"/>
        </w:numPr>
        <w:jc w:val="both"/>
        <w:rPr>
          <w:u w:color="99CC00"/>
        </w:rPr>
      </w:pPr>
      <w:r w:rsidRPr="00623851">
        <w:rPr>
          <w:u w:color="99CC00"/>
        </w:rPr>
        <w:t>primerjavi sorodniških parov(brat-sestra, starši-otroci-koliko se ujemajo v neki lastnosti)</w:t>
      </w:r>
    </w:p>
    <w:p w14:paraId="08B2F773" w14:textId="77777777" w:rsidR="005653AA" w:rsidRPr="00623851" w:rsidRDefault="005653AA" w:rsidP="005653AA">
      <w:pPr>
        <w:numPr>
          <w:ilvl w:val="5"/>
          <w:numId w:val="1"/>
        </w:numPr>
        <w:jc w:val="both"/>
        <w:rPr>
          <w:u w:color="99CC00"/>
        </w:rPr>
      </w:pPr>
      <w:r w:rsidRPr="00623851">
        <w:rPr>
          <w:u w:color="99CC00"/>
        </w:rPr>
        <w:t>proučevanje razlik posvojenih in bioloških otrok (isto okolje)</w:t>
      </w:r>
    </w:p>
    <w:p w14:paraId="54CBBAE3" w14:textId="77777777" w:rsidR="005653AA" w:rsidRPr="00623851" w:rsidRDefault="005653AA" w:rsidP="005653AA">
      <w:pPr>
        <w:numPr>
          <w:ilvl w:val="5"/>
          <w:numId w:val="1"/>
        </w:numPr>
        <w:jc w:val="both"/>
        <w:rPr>
          <w:u w:color="99CC00"/>
        </w:rPr>
      </w:pPr>
      <w:r w:rsidRPr="00623851">
        <w:rPr>
          <w:u w:color="99CC00"/>
        </w:rPr>
        <w:t>enojajčni dvojčki, v različnih okoljih</w:t>
      </w:r>
    </w:p>
    <w:p w14:paraId="26CD7494" w14:textId="77777777" w:rsidR="005653AA" w:rsidRPr="00623851" w:rsidRDefault="005653AA" w:rsidP="005653AA">
      <w:pPr>
        <w:jc w:val="both"/>
        <w:rPr>
          <w:b/>
          <w:u w:color="99CC00"/>
        </w:rPr>
      </w:pPr>
      <w:r w:rsidRPr="00623851">
        <w:rPr>
          <w:u w:color="99CC00"/>
        </w:rPr>
        <w:lastRenderedPageBreak/>
        <w:t xml:space="preserve">2. </w:t>
      </w:r>
      <w:r w:rsidRPr="00244F0A">
        <w:rPr>
          <w:b/>
          <w:u w:color="99CC00"/>
          <w:bdr w:val="single" w:sz="12" w:space="0" w:color="99CC00"/>
        </w:rPr>
        <w:t>OKOLJE</w:t>
      </w:r>
      <w:r w:rsidRPr="00623851">
        <w:rPr>
          <w:b/>
          <w:u w:color="99CC00"/>
        </w:rPr>
        <w:t>:</w:t>
      </w:r>
    </w:p>
    <w:p w14:paraId="32FE0AA3" w14:textId="77777777" w:rsidR="005653AA" w:rsidRPr="00623851" w:rsidRDefault="005653AA" w:rsidP="005653AA">
      <w:pPr>
        <w:numPr>
          <w:ilvl w:val="1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>pod vplivom okolja se razvije dedni potencial/material(ugodneje</w:t>
      </w:r>
      <w:r w:rsidRPr="00623851">
        <w:rPr>
          <w:u w:color="99CC00"/>
        </w:rPr>
        <w:sym w:font="Wingdings 3" w:char="F022"/>
      </w:r>
      <w:r w:rsidRPr="00623851">
        <w:rPr>
          <w:u w:color="99CC00"/>
        </w:rPr>
        <w:t>večji potencial)</w:t>
      </w:r>
    </w:p>
    <w:p w14:paraId="56EAE3E2" w14:textId="77777777" w:rsidR="005653AA" w:rsidRPr="00C772E1" w:rsidRDefault="005653AA" w:rsidP="005653AA">
      <w:pPr>
        <w:numPr>
          <w:ilvl w:val="1"/>
          <w:numId w:val="1"/>
        </w:numPr>
        <w:ind w:right="-288"/>
        <w:jc w:val="both"/>
        <w:rPr>
          <w:color w:val="999999"/>
          <w:sz w:val="20"/>
          <w:szCs w:val="20"/>
          <w:u w:color="99CC00"/>
        </w:rPr>
      </w:pPr>
      <w:r w:rsidRPr="00C772E1">
        <w:rPr>
          <w:color w:val="999999"/>
          <w:sz w:val="20"/>
          <w:szCs w:val="20"/>
          <w:u w:color="99CC00"/>
        </w:rPr>
        <w:t>Človek in okolje se povezana v nek ZAJEMNI SISTEM, med njima pride do nekih izmenjav snovi (npr.: hrana, informacije in energija)</w:t>
      </w:r>
    </w:p>
    <w:p w14:paraId="0C3538AF" w14:textId="77777777" w:rsidR="005653AA" w:rsidRPr="00623851" w:rsidRDefault="001A301E" w:rsidP="005653AA">
      <w:pPr>
        <w:numPr>
          <w:ilvl w:val="2"/>
          <w:numId w:val="1"/>
        </w:numPr>
        <w:jc w:val="center"/>
        <w:rPr>
          <w:u w:color="99CC00"/>
        </w:rPr>
      </w:pPr>
      <w:r>
        <w:rPr>
          <w:noProof/>
          <w:u w:color="99CC00"/>
        </w:rPr>
        <w:pict w14:anchorId="1E7FA375">
          <v:line id="_x0000_s1031" style="position:absolute;left:0;text-align:left;z-index:251659264" from="4in,14.4pt" to="324pt,32.4pt">
            <v:stroke endarrow="block"/>
          </v:line>
        </w:pict>
      </w:r>
      <w:r>
        <w:rPr>
          <w:noProof/>
          <w:u w:color="99CC00"/>
        </w:rPr>
        <w:pict w14:anchorId="21AE8B09">
          <v:line id="_x0000_s1030" style="position:absolute;left:0;text-align:left;flip:x;z-index:251658240" from="153pt,14.4pt" to="198pt,32.4pt">
            <v:stroke endarrow="block"/>
          </v:line>
        </w:pict>
      </w:r>
      <w:r w:rsidR="005653AA" w:rsidRPr="00623851">
        <w:rPr>
          <w:u w:color="99CC00"/>
        </w:rPr>
        <w:t>Okolje delimo na:</w:t>
      </w:r>
    </w:p>
    <w:p w14:paraId="70CC5468" w14:textId="77777777" w:rsidR="005653AA" w:rsidRPr="00623851" w:rsidRDefault="005653AA" w:rsidP="005653AA">
      <w:pPr>
        <w:rPr>
          <w:u w:color="99CC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53AA" w:rsidRPr="00623851" w14:paraId="49F2D64B" w14:textId="77777777" w:rsidTr="002A6A0A">
        <w:tc>
          <w:tcPr>
            <w:tcW w:w="4606" w:type="dxa"/>
            <w:shd w:val="clear" w:color="auto" w:fill="auto"/>
          </w:tcPr>
          <w:p w14:paraId="69CF1AE1" w14:textId="77777777" w:rsidR="005653AA" w:rsidRPr="002A6A0A" w:rsidRDefault="005653AA" w:rsidP="002A6A0A">
            <w:pPr>
              <w:jc w:val="center"/>
              <w:rPr>
                <w:u w:val="double" w:color="99CC00"/>
              </w:rPr>
            </w:pPr>
            <w:r w:rsidRPr="002A6A0A">
              <w:rPr>
                <w:u w:val="double" w:color="99CC00"/>
              </w:rPr>
              <w:t>NARAVNO OKOLJE</w:t>
            </w:r>
          </w:p>
        </w:tc>
        <w:tc>
          <w:tcPr>
            <w:tcW w:w="4606" w:type="dxa"/>
            <w:shd w:val="clear" w:color="auto" w:fill="auto"/>
          </w:tcPr>
          <w:p w14:paraId="494728BE" w14:textId="77777777" w:rsidR="005653AA" w:rsidRPr="002A6A0A" w:rsidRDefault="005653AA" w:rsidP="002A6A0A">
            <w:pPr>
              <w:ind w:left="-106"/>
              <w:jc w:val="center"/>
              <w:rPr>
                <w:u w:val="double" w:color="99CC00"/>
              </w:rPr>
            </w:pPr>
            <w:r w:rsidRPr="002A6A0A">
              <w:rPr>
                <w:u w:val="double" w:color="99CC00"/>
              </w:rPr>
              <w:t>DRUŽBENO/SOCIALNO OKOLJE</w:t>
            </w:r>
          </w:p>
        </w:tc>
      </w:tr>
      <w:tr w:rsidR="005653AA" w:rsidRPr="00623851" w14:paraId="3FC76053" w14:textId="77777777" w:rsidTr="002A6A0A">
        <w:tc>
          <w:tcPr>
            <w:tcW w:w="4606" w:type="dxa"/>
            <w:shd w:val="clear" w:color="auto" w:fill="auto"/>
          </w:tcPr>
          <w:p w14:paraId="0413C9DA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rFonts w:ascii="Courier New" w:hAnsi="Courier New" w:cs="Courier New"/>
                <w:u w:color="99CC00"/>
              </w:rPr>
              <w:t>○</w:t>
            </w:r>
            <w:r w:rsidRPr="002A6A0A">
              <w:rPr>
                <w:rFonts w:cs="Courier New"/>
                <w:u w:color="99CC00"/>
              </w:rPr>
              <w:t xml:space="preserve"> </w:t>
            </w:r>
            <w:r w:rsidRPr="002A6A0A">
              <w:rPr>
                <w:u w:color="99CC00"/>
              </w:rPr>
              <w:t>je okolje, ki nas obdaja</w:t>
            </w:r>
          </w:p>
          <w:p w14:paraId="06335211" w14:textId="77777777" w:rsidR="005653AA" w:rsidRPr="002A6A0A" w:rsidRDefault="005653AA" w:rsidP="005653AA">
            <w:pPr>
              <w:rPr>
                <w:u w:color="99CC00"/>
              </w:rPr>
            </w:pPr>
            <w:r w:rsidRPr="002A6A0A">
              <w:rPr>
                <w:rFonts w:ascii="Courier New" w:hAnsi="Courier New" w:cs="Courier New"/>
                <w:u w:color="99CC00"/>
              </w:rPr>
              <w:t>○</w:t>
            </w:r>
            <w:r w:rsidRPr="002A6A0A">
              <w:rPr>
                <w:rFonts w:cs="Courier New"/>
                <w:u w:color="99CC00"/>
              </w:rPr>
              <w:t xml:space="preserve"> </w:t>
            </w:r>
            <w:r w:rsidRPr="002A6A0A">
              <w:rPr>
                <w:u w:color="99CC00"/>
              </w:rPr>
              <w:t xml:space="preserve">nujno potrebno za človekovo preživetje, ker mu zadovoljuje osnovne </w:t>
            </w:r>
            <w:r w:rsidRPr="002A6A0A">
              <w:rPr>
                <w:u w:val="single" w:color="99CC00"/>
              </w:rPr>
              <w:t>organske potrebe</w:t>
            </w:r>
            <w:r w:rsidRPr="002A6A0A">
              <w:rPr>
                <w:u w:color="99CC00"/>
              </w:rPr>
              <w:t xml:space="preserve"> (hrana, voda, kisik)</w:t>
            </w:r>
          </w:p>
        </w:tc>
        <w:tc>
          <w:tcPr>
            <w:tcW w:w="4606" w:type="dxa"/>
            <w:shd w:val="clear" w:color="auto" w:fill="auto"/>
          </w:tcPr>
          <w:p w14:paraId="79E00D8B" w14:textId="77777777" w:rsidR="005653AA" w:rsidRPr="002A6A0A" w:rsidRDefault="005653AA" w:rsidP="002A6A0A">
            <w:pPr>
              <w:ind w:left="-106"/>
              <w:rPr>
                <w:u w:color="99CC00"/>
              </w:rPr>
            </w:pPr>
            <w:r w:rsidRPr="002A6A0A">
              <w:rPr>
                <w:rFonts w:ascii="Courier New" w:hAnsi="Courier New" w:cs="Courier New"/>
                <w:u w:color="99CC00"/>
              </w:rPr>
              <w:t>○</w:t>
            </w:r>
            <w:r w:rsidRPr="002A6A0A">
              <w:rPr>
                <w:u w:color="99CC00"/>
              </w:rPr>
              <w:t xml:space="preserve"> je človekov produkt (šole,ustanove,…), vključno z drugimi ljudmi</w:t>
            </w:r>
          </w:p>
          <w:p w14:paraId="2374969E" w14:textId="77777777" w:rsidR="005653AA" w:rsidRPr="002A6A0A" w:rsidRDefault="005653AA" w:rsidP="002A6A0A">
            <w:pPr>
              <w:ind w:left="-106"/>
              <w:rPr>
                <w:rFonts w:cs="Courier New"/>
                <w:u w:color="99CC00"/>
              </w:rPr>
            </w:pPr>
            <w:r w:rsidRPr="002A6A0A">
              <w:rPr>
                <w:rFonts w:ascii="Courier New" w:hAnsi="Courier New" w:cs="Courier New"/>
                <w:u w:color="99CC00"/>
              </w:rPr>
              <w:t>○</w:t>
            </w:r>
            <w:r w:rsidRPr="002A6A0A">
              <w:rPr>
                <w:rFonts w:cs="Courier New"/>
                <w:u w:color="99CC00"/>
              </w:rPr>
              <w:t xml:space="preserve"> brez njega človek ne preživi-ker:</w:t>
            </w:r>
          </w:p>
          <w:p w14:paraId="4AC2EE75" w14:textId="77777777" w:rsidR="005653AA" w:rsidRPr="002A6A0A" w:rsidRDefault="005653AA" w:rsidP="002A6A0A">
            <w:pPr>
              <w:numPr>
                <w:ilvl w:val="1"/>
                <w:numId w:val="1"/>
              </w:numPr>
              <w:rPr>
                <w:rFonts w:cs="Courier New"/>
                <w:u w:color="99CC00"/>
              </w:rPr>
            </w:pPr>
            <w:r w:rsidRPr="002A6A0A">
              <w:rPr>
                <w:rFonts w:cs="Courier New"/>
                <w:u w:color="99CC00"/>
              </w:rPr>
              <w:t xml:space="preserve">se rodi </w:t>
            </w:r>
            <w:r w:rsidRPr="002A6A0A">
              <w:rPr>
                <w:rFonts w:cs="Courier New"/>
                <w:u w:val="single" w:color="99CC00"/>
              </w:rPr>
              <w:t>psihofizično nedonošen</w:t>
            </w:r>
            <w:r w:rsidRPr="002A6A0A">
              <w:rPr>
                <w:rFonts w:cs="Courier New"/>
                <w:u w:color="99CC00"/>
              </w:rPr>
              <w:t>/potrebuje veliko časa ob sebi starša da sploh preživi</w:t>
            </w:r>
          </w:p>
          <w:p w14:paraId="3342EE26" w14:textId="77777777" w:rsidR="005653AA" w:rsidRPr="002A6A0A" w:rsidRDefault="005653AA" w:rsidP="002A6A0A">
            <w:pPr>
              <w:numPr>
                <w:ilvl w:val="1"/>
                <w:numId w:val="1"/>
              </w:numPr>
              <w:rPr>
                <w:u w:color="99CC00"/>
              </w:rPr>
            </w:pPr>
            <w:r w:rsidRPr="002A6A0A">
              <w:rPr>
                <w:rFonts w:cs="Courier New"/>
                <w:u w:color="99CC00"/>
              </w:rPr>
              <w:t xml:space="preserve">nujno potreben za normalen </w:t>
            </w:r>
            <w:r w:rsidRPr="002A6A0A">
              <w:rPr>
                <w:rFonts w:cs="Courier New"/>
                <w:u w:val="single" w:color="99CC00"/>
              </w:rPr>
              <w:t>osebnostni razvoj</w:t>
            </w:r>
            <w:r w:rsidRPr="002A6A0A">
              <w:rPr>
                <w:rFonts w:cs="Courier New"/>
                <w:u w:color="99CC00"/>
              </w:rPr>
              <w:t>-ker je človek socialno bitje/</w:t>
            </w:r>
            <w:r w:rsidRPr="002A6A0A">
              <w:rPr>
                <w:rFonts w:cs="Courier New"/>
                <w:sz w:val="20"/>
                <w:szCs w:val="20"/>
                <w:u w:color="99CC00"/>
              </w:rPr>
              <w:t>drugače pride do čustvene, socialne deprivacije(</w:t>
            </w:r>
            <w:r w:rsidRPr="002A6A0A">
              <w:rPr>
                <w:rFonts w:cs="Courier New"/>
                <w:u w:color="99CC00"/>
              </w:rPr>
              <w:sym w:font="Wingdings 3" w:char="F024"/>
            </w:r>
            <w:r w:rsidRPr="002A6A0A">
              <w:rPr>
                <w:rFonts w:cs="Courier New"/>
                <w:sz w:val="20"/>
                <w:szCs w:val="20"/>
                <w:u w:color="99CC00"/>
              </w:rPr>
              <w:t>)</w:t>
            </w:r>
          </w:p>
          <w:p w14:paraId="29B6F402" w14:textId="77777777" w:rsidR="005653AA" w:rsidRPr="002A6A0A" w:rsidRDefault="005653AA" w:rsidP="002A6A0A">
            <w:pPr>
              <w:numPr>
                <w:ilvl w:val="1"/>
                <w:numId w:val="1"/>
              </w:numPr>
              <w:ind w:right="-184"/>
              <w:rPr>
                <w:u w:color="99CC00"/>
              </w:rPr>
            </w:pPr>
            <w:r w:rsidRPr="002A6A0A">
              <w:rPr>
                <w:rFonts w:cs="Courier New"/>
                <w:u w:color="99CC00"/>
              </w:rPr>
              <w:t xml:space="preserve">v družbenem okolju poteka </w:t>
            </w:r>
            <w:r w:rsidRPr="002A6A0A">
              <w:rPr>
                <w:rFonts w:cs="Courier New"/>
                <w:u w:val="single" w:color="99CC00"/>
              </w:rPr>
              <w:t>socializacija</w:t>
            </w:r>
            <w:r w:rsidRPr="002A6A0A">
              <w:rPr>
                <w:u w:color="99CC00"/>
              </w:rPr>
              <w:t xml:space="preserve"> - proces uvrščanja človeka v družbo </w:t>
            </w:r>
            <w:r w:rsidRPr="002A6A0A">
              <w:rPr>
                <w:sz w:val="20"/>
                <w:szCs w:val="20"/>
                <w:u w:color="99CC00"/>
              </w:rPr>
              <w:t>(spoznavanje dr. norm, ustreznega obnašanja)najmočneje v otroštvu; dejavniki soc.: družina,vrstniki,mediji,šola…</w:t>
            </w:r>
          </w:p>
          <w:p w14:paraId="6ABBC026" w14:textId="77777777" w:rsidR="005653AA" w:rsidRPr="002A6A0A" w:rsidRDefault="005653AA" w:rsidP="002A6A0A">
            <w:pPr>
              <w:numPr>
                <w:ilvl w:val="1"/>
                <w:numId w:val="1"/>
              </w:numPr>
              <w:rPr>
                <w:u w:color="99CC00"/>
              </w:rPr>
            </w:pPr>
            <w:r w:rsidRPr="002A6A0A">
              <w:rPr>
                <w:u w:val="single" w:color="99CC00"/>
              </w:rPr>
              <w:t>pridobivanje informacij</w:t>
            </w:r>
            <w:r w:rsidRPr="002A6A0A">
              <w:rPr>
                <w:u w:color="99CC00"/>
              </w:rPr>
              <w:t xml:space="preserve"> iz družb. okolja (mediji, drugi ljudje)</w:t>
            </w:r>
          </w:p>
        </w:tc>
      </w:tr>
    </w:tbl>
    <w:p w14:paraId="5EC726EB" w14:textId="77777777" w:rsidR="005653AA" w:rsidRPr="00623851" w:rsidRDefault="005653AA" w:rsidP="005653AA">
      <w:pPr>
        <w:numPr>
          <w:ilvl w:val="2"/>
          <w:numId w:val="1"/>
        </w:numPr>
        <w:jc w:val="both"/>
        <w:rPr>
          <w:u w:color="99CC00"/>
        </w:rPr>
      </w:pPr>
      <w:r w:rsidRPr="00623851">
        <w:rPr>
          <w:u w:color="99CC00"/>
        </w:rPr>
        <w:t>Če pride v razvoju do motenj se pojavi:</w:t>
      </w:r>
    </w:p>
    <w:p w14:paraId="192CEC40" w14:textId="77777777" w:rsidR="005653AA" w:rsidRPr="00623851" w:rsidRDefault="005653AA" w:rsidP="005653AA">
      <w:pPr>
        <w:numPr>
          <w:ilvl w:val="3"/>
          <w:numId w:val="1"/>
        </w:numPr>
        <w:jc w:val="both"/>
        <w:rPr>
          <w:u w:color="99CC00"/>
        </w:rPr>
      </w:pPr>
      <w:r w:rsidRPr="00A05CC3">
        <w:rPr>
          <w:b/>
          <w:u w:val="single" w:color="99CC00"/>
        </w:rPr>
        <w:t>čustvena deprivacija</w:t>
      </w:r>
      <w:r w:rsidRPr="00623851">
        <w:rPr>
          <w:b/>
          <w:u w:color="99CC00"/>
        </w:rPr>
        <w:t>:</w:t>
      </w:r>
      <w:r w:rsidRPr="00623851">
        <w:rPr>
          <w:u w:color="99CC00"/>
        </w:rPr>
        <w:t xml:space="preserve"> odtegnitev čustvenih stikov</w:t>
      </w:r>
      <w:r w:rsidR="00A05CC3">
        <w:rPr>
          <w:sz w:val="20"/>
          <w:szCs w:val="20"/>
          <w:u w:color="99CC00"/>
        </w:rPr>
        <w:t xml:space="preserve"> (pri otrocih brez staršev v SIROTIŠNICAH-</w:t>
      </w:r>
      <w:r w:rsidRPr="00623851">
        <w:rPr>
          <w:sz w:val="20"/>
          <w:szCs w:val="20"/>
          <w:u w:color="99CC00"/>
        </w:rPr>
        <w:t>ne poznajo ljubezni, čustvenih stikov, navadno telesno šibkejši) kot odrasli pa imajo težave (z izkazovanjem čustev, v odnosu z drugimi)</w:t>
      </w:r>
    </w:p>
    <w:p w14:paraId="6B7015C9" w14:textId="77777777" w:rsidR="005653AA" w:rsidRPr="00623851" w:rsidRDefault="005653AA" w:rsidP="005653AA">
      <w:pPr>
        <w:numPr>
          <w:ilvl w:val="3"/>
          <w:numId w:val="1"/>
        </w:numPr>
        <w:jc w:val="both"/>
        <w:rPr>
          <w:u w:color="99CC00"/>
        </w:rPr>
      </w:pPr>
      <w:r w:rsidRPr="00A05CC3">
        <w:rPr>
          <w:b/>
          <w:u w:val="single" w:color="99CC00"/>
        </w:rPr>
        <w:t>socialna deprivacija</w:t>
      </w:r>
      <w:r w:rsidRPr="00623851">
        <w:rPr>
          <w:b/>
          <w:u w:color="99CC00"/>
        </w:rPr>
        <w:t>:</w:t>
      </w:r>
      <w:r w:rsidRPr="00623851">
        <w:rPr>
          <w:u w:color="99CC00"/>
        </w:rPr>
        <w:t xml:space="preserve"> odtegnitev socialnih stikov (npr.: samica), takšni otroci se duševno ne razvijejo </w:t>
      </w:r>
      <w:r w:rsidRPr="00623851">
        <w:rPr>
          <w:sz w:val="20"/>
          <w:szCs w:val="20"/>
          <w:u w:color="99CC00"/>
        </w:rPr>
        <w:t>(npr.. VOLČJI OTROCI – vzgojili so jih volkovi, zato se obnašajo kot volkovi)</w:t>
      </w:r>
    </w:p>
    <w:p w14:paraId="4600A53F" w14:textId="77777777" w:rsidR="005653AA" w:rsidRPr="00623851" w:rsidRDefault="005653AA" w:rsidP="005653AA">
      <w:pPr>
        <w:rPr>
          <w:u w:color="99CC00"/>
        </w:rPr>
      </w:pPr>
    </w:p>
    <w:p w14:paraId="21D04B03" w14:textId="77777777" w:rsidR="005653AA" w:rsidRPr="00623851" w:rsidRDefault="005653AA" w:rsidP="005653AA">
      <w:pPr>
        <w:jc w:val="both"/>
        <w:rPr>
          <w:u w:color="99CC00"/>
        </w:rPr>
      </w:pPr>
    </w:p>
    <w:p w14:paraId="4EDA85DC" w14:textId="77777777" w:rsidR="005653AA" w:rsidRPr="00623851" w:rsidRDefault="001A301E" w:rsidP="005653AA">
      <w:pPr>
        <w:pBdr>
          <w:top w:val="dashed" w:sz="6" w:space="1" w:color="auto"/>
        </w:pBdr>
        <w:ind w:right="-648" w:hanging="540"/>
        <w:jc w:val="center"/>
        <w:rPr>
          <w:u w:color="99CC00"/>
        </w:rPr>
      </w:pPr>
      <w:r>
        <w:rPr>
          <w:noProof/>
          <w:u w:color="99CC00"/>
        </w:rPr>
        <w:pict w14:anchorId="40188F58">
          <v:line id="_x0000_s1032" style="position:absolute;left:0;text-align:left;z-index:251660288" from="171pt,17.65pt" to="171pt,44.65pt">
            <v:stroke endarrow="block"/>
          </v:line>
        </w:pict>
      </w:r>
      <w:r w:rsidR="005653AA" w:rsidRPr="00623851">
        <w:rPr>
          <w:u w:color="99CC00"/>
        </w:rPr>
        <w:t xml:space="preserve">Primerjava med </w:t>
      </w:r>
      <w:r w:rsidR="005653AA" w:rsidRPr="00623851">
        <w:rPr>
          <w:b/>
          <w:u w:color="99CC00"/>
        </w:rPr>
        <w:t>dednostjo</w:t>
      </w:r>
      <w:r w:rsidR="005653AA" w:rsidRPr="00623851">
        <w:rPr>
          <w:u w:color="99CC00"/>
        </w:rPr>
        <w:t xml:space="preserve"> in </w:t>
      </w:r>
      <w:r w:rsidR="005653AA" w:rsidRPr="00623851">
        <w:rPr>
          <w:b/>
          <w:u w:color="99CC00"/>
        </w:rPr>
        <w:t>okoljem</w:t>
      </w:r>
      <w:r w:rsidR="005653AA" w:rsidRPr="00623851">
        <w:rPr>
          <w:u w:color="99CC00"/>
        </w:rPr>
        <w:t>:</w:t>
      </w:r>
    </w:p>
    <w:p w14:paraId="304E259C" w14:textId="77777777" w:rsidR="005653AA" w:rsidRPr="00623851" w:rsidRDefault="001A301E" w:rsidP="005653AA">
      <w:pPr>
        <w:jc w:val="both"/>
        <w:rPr>
          <w:u w:color="99CC00"/>
        </w:rPr>
      </w:pPr>
      <w:r>
        <w:rPr>
          <w:noProof/>
          <w:u w:color="99CC00"/>
        </w:rPr>
        <w:pict w14:anchorId="093FE9DB">
          <v:line id="_x0000_s1033" style="position:absolute;left:0;text-align:left;z-index:251661312" from="261pt,.2pt" to="261pt,27.2pt">
            <v:stroke endarrow="block"/>
          </v:line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307"/>
        <w:gridCol w:w="3289"/>
      </w:tblGrid>
      <w:tr w:rsidR="005653AA" w:rsidRPr="00623851" w14:paraId="7DDB1CEA" w14:textId="77777777" w:rsidTr="002A6A0A">
        <w:tc>
          <w:tcPr>
            <w:tcW w:w="2692" w:type="dxa"/>
            <w:shd w:val="clear" w:color="auto" w:fill="auto"/>
          </w:tcPr>
          <w:p w14:paraId="41059F99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družina:</w:t>
            </w:r>
          </w:p>
        </w:tc>
        <w:tc>
          <w:tcPr>
            <w:tcW w:w="3307" w:type="dxa"/>
            <w:shd w:val="clear" w:color="auto" w:fill="auto"/>
          </w:tcPr>
          <w:p w14:paraId="0FC886D4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otrok podeduje gene</w:t>
            </w:r>
          </w:p>
        </w:tc>
        <w:tc>
          <w:tcPr>
            <w:tcW w:w="3289" w:type="dxa"/>
            <w:shd w:val="clear" w:color="auto" w:fill="auto"/>
          </w:tcPr>
          <w:p w14:paraId="1AE9291E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vzgoja, pogoji, okolje</w:t>
            </w:r>
          </w:p>
        </w:tc>
      </w:tr>
      <w:tr w:rsidR="005653AA" w:rsidRPr="00623851" w14:paraId="0D184562" w14:textId="77777777" w:rsidTr="002A6A0A">
        <w:tc>
          <w:tcPr>
            <w:tcW w:w="2692" w:type="dxa"/>
            <w:shd w:val="clear" w:color="auto" w:fill="auto"/>
          </w:tcPr>
          <w:p w14:paraId="59F145FA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glasbenik:</w:t>
            </w:r>
          </w:p>
        </w:tc>
        <w:tc>
          <w:tcPr>
            <w:tcW w:w="3307" w:type="dxa"/>
            <w:shd w:val="clear" w:color="auto" w:fill="auto"/>
          </w:tcPr>
          <w:p w14:paraId="18166329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posluh</w:t>
            </w:r>
          </w:p>
        </w:tc>
        <w:tc>
          <w:tcPr>
            <w:tcW w:w="3289" w:type="dxa"/>
            <w:shd w:val="clear" w:color="auto" w:fill="auto"/>
          </w:tcPr>
          <w:p w14:paraId="2DE6DF7B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če so starši glasbeniki, bodo otroka bolj podpirali, mu kupili instrument…</w:t>
            </w:r>
          </w:p>
        </w:tc>
      </w:tr>
      <w:tr w:rsidR="005653AA" w:rsidRPr="00623851" w14:paraId="3BCAC4B6" w14:textId="77777777" w:rsidTr="002A6A0A">
        <w:tc>
          <w:tcPr>
            <w:tcW w:w="2692" w:type="dxa"/>
            <w:shd w:val="clear" w:color="auto" w:fill="auto"/>
          </w:tcPr>
          <w:p w14:paraId="772A6FF4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športnik:</w:t>
            </w:r>
          </w:p>
        </w:tc>
        <w:tc>
          <w:tcPr>
            <w:tcW w:w="3307" w:type="dxa"/>
            <w:shd w:val="clear" w:color="auto" w:fill="auto"/>
          </w:tcPr>
          <w:p w14:paraId="3215DC0D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talent, konstitucija telesa</w:t>
            </w:r>
          </w:p>
        </w:tc>
        <w:tc>
          <w:tcPr>
            <w:tcW w:w="3289" w:type="dxa"/>
            <w:shd w:val="clear" w:color="auto" w:fill="auto"/>
          </w:tcPr>
          <w:p w14:paraId="0BA7B4AB" w14:textId="77777777" w:rsidR="005653AA" w:rsidRPr="002A6A0A" w:rsidRDefault="005653AA" w:rsidP="002A6A0A">
            <w:pPr>
              <w:jc w:val="both"/>
              <w:rPr>
                <w:u w:color="99CC00"/>
              </w:rPr>
            </w:pPr>
            <w:r w:rsidRPr="002A6A0A">
              <w:rPr>
                <w:u w:color="99CC00"/>
              </w:rPr>
              <w:t>starši ga bodo podpirali, ga vozili na treninge…</w:t>
            </w:r>
          </w:p>
        </w:tc>
      </w:tr>
    </w:tbl>
    <w:p w14:paraId="6CE9439F" w14:textId="77777777" w:rsidR="005653AA" w:rsidRPr="00623851" w:rsidRDefault="005653AA" w:rsidP="005653AA">
      <w:pPr>
        <w:pBdr>
          <w:bottom w:val="dashed" w:sz="6" w:space="1" w:color="auto"/>
        </w:pBdr>
        <w:ind w:left="-540" w:right="-648"/>
        <w:jc w:val="both"/>
        <w:rPr>
          <w:sz w:val="20"/>
          <w:szCs w:val="20"/>
          <w:u w:color="99CC00"/>
        </w:rPr>
      </w:pPr>
      <w:r w:rsidRPr="00623851">
        <w:rPr>
          <w:sz w:val="20"/>
          <w:szCs w:val="20"/>
          <w:u w:color="99CC00"/>
        </w:rPr>
        <w:t>(Dejavnika se med sabo zelo prepletata, njune vplive je težko ločiti)</w:t>
      </w:r>
    </w:p>
    <w:p w14:paraId="4BD40BDE" w14:textId="77777777" w:rsidR="005653AA" w:rsidRPr="00623851" w:rsidRDefault="005653AA" w:rsidP="005653AA">
      <w:pPr>
        <w:pBdr>
          <w:bottom w:val="dashed" w:sz="6" w:space="1" w:color="auto"/>
        </w:pBdr>
        <w:ind w:left="-540" w:right="-648"/>
        <w:jc w:val="both"/>
        <w:rPr>
          <w:sz w:val="10"/>
          <w:szCs w:val="10"/>
          <w:u w:color="99CC00"/>
        </w:rPr>
      </w:pPr>
    </w:p>
    <w:p w14:paraId="20D82D13" w14:textId="77777777" w:rsidR="005653AA" w:rsidRPr="00623851" w:rsidRDefault="005653AA" w:rsidP="005653AA">
      <w:pPr>
        <w:jc w:val="both"/>
        <w:rPr>
          <w:b/>
          <w:u w:color="99CC00"/>
        </w:rPr>
      </w:pPr>
      <w:r w:rsidRPr="00623851">
        <w:rPr>
          <w:u w:color="99CC00"/>
        </w:rPr>
        <w:lastRenderedPageBreak/>
        <w:t xml:space="preserve">3. </w:t>
      </w:r>
      <w:r w:rsidRPr="008F340C">
        <w:rPr>
          <w:b/>
          <w:u w:color="99CC00"/>
          <w:bdr w:val="single" w:sz="12" w:space="0" w:color="99CC00"/>
        </w:rPr>
        <w:t>SAMODEJAVNOST</w:t>
      </w:r>
      <w:r w:rsidRPr="00623851">
        <w:rPr>
          <w:b/>
          <w:u w:color="99CC00"/>
        </w:rPr>
        <w:t>:</w:t>
      </w:r>
    </w:p>
    <w:p w14:paraId="2045FB2F" w14:textId="77777777" w:rsidR="005653AA" w:rsidRPr="008F340C" w:rsidRDefault="005653AA" w:rsidP="005653AA">
      <w:pPr>
        <w:numPr>
          <w:ilvl w:val="1"/>
          <w:numId w:val="1"/>
        </w:numPr>
        <w:ind w:right="-288"/>
        <w:jc w:val="both"/>
        <w:rPr>
          <w:color w:val="999999"/>
          <w:sz w:val="20"/>
          <w:szCs w:val="20"/>
          <w:u w:color="99CC00"/>
        </w:rPr>
      </w:pPr>
      <w:r w:rsidRPr="008F340C">
        <w:rPr>
          <w:color w:val="999999"/>
          <w:sz w:val="20"/>
          <w:szCs w:val="20"/>
          <w:u w:color="99CC00"/>
        </w:rPr>
        <w:t>Človek ni pasivni produkt dednosti in okolja, ampak je aktivno bitje, ki ima LASTNO VOLJO.</w:t>
      </w:r>
    </w:p>
    <w:p w14:paraId="37C20647" w14:textId="77777777" w:rsidR="005653AA" w:rsidRPr="00623851" w:rsidRDefault="00F83C68" w:rsidP="005653AA">
      <w:pPr>
        <w:numPr>
          <w:ilvl w:val="1"/>
          <w:numId w:val="1"/>
        </w:numPr>
        <w:ind w:right="-288"/>
        <w:jc w:val="both"/>
        <w:rPr>
          <w:u w:color="99CC00"/>
        </w:rPr>
      </w:pPr>
      <w:r>
        <w:rPr>
          <w:u w:color="99CC00"/>
        </w:rPr>
        <w:t>Je dejavnik, ki izhaja/</w:t>
      </w:r>
      <w:r w:rsidR="005653AA" w:rsidRPr="00623851">
        <w:rPr>
          <w:u w:color="99CC00"/>
        </w:rPr>
        <w:t>temelji na človekovi lastni volji</w:t>
      </w:r>
    </w:p>
    <w:p w14:paraId="2977A138" w14:textId="77777777" w:rsidR="005653AA" w:rsidRPr="00623851" w:rsidRDefault="005653AA" w:rsidP="005653AA">
      <w:pPr>
        <w:numPr>
          <w:ilvl w:val="2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>Poteka v 4 fazah:</w:t>
      </w:r>
    </w:p>
    <w:p w14:paraId="6D70A97F" w14:textId="77777777" w:rsidR="005653AA" w:rsidRPr="00623851" w:rsidRDefault="005653AA" w:rsidP="005653AA">
      <w:pPr>
        <w:numPr>
          <w:ilvl w:val="0"/>
          <w:numId w:val="2"/>
        </w:numPr>
        <w:ind w:right="-288"/>
        <w:jc w:val="both"/>
        <w:rPr>
          <w:u w:color="99CC00"/>
        </w:rPr>
      </w:pPr>
      <w:r w:rsidRPr="00F864B9">
        <w:rPr>
          <w:u w:val="single" w:color="99CC00"/>
        </w:rPr>
        <w:t>zamisel</w:t>
      </w:r>
      <w:r w:rsidRPr="00623851">
        <w:rPr>
          <w:u w:color="99CC00"/>
        </w:rPr>
        <w:t>: (si nekaj zamislimo-</w:t>
      </w:r>
      <w:r w:rsidRPr="00623851">
        <w:rPr>
          <w:sz w:val="20"/>
          <w:szCs w:val="20"/>
          <w:u w:color="99CC00"/>
        </w:rPr>
        <w:t>IZLET</w:t>
      </w:r>
      <w:r w:rsidRPr="00623851">
        <w:rPr>
          <w:u w:color="99CC00"/>
        </w:rPr>
        <w:t>)</w:t>
      </w:r>
    </w:p>
    <w:p w14:paraId="16236A45" w14:textId="77777777" w:rsidR="005653AA" w:rsidRPr="00623851" w:rsidRDefault="005653AA" w:rsidP="005653AA">
      <w:pPr>
        <w:numPr>
          <w:ilvl w:val="0"/>
          <w:numId w:val="2"/>
        </w:numPr>
        <w:ind w:right="-288"/>
        <w:jc w:val="both"/>
        <w:rPr>
          <w:u w:color="99CC00"/>
        </w:rPr>
      </w:pPr>
      <w:r w:rsidRPr="00F864B9">
        <w:rPr>
          <w:u w:val="single" w:color="99CC00"/>
        </w:rPr>
        <w:t>namera</w:t>
      </w:r>
      <w:r w:rsidRPr="00623851">
        <w:rPr>
          <w:u w:color="99CC00"/>
        </w:rPr>
        <w:t>: (oblikovanje namena za neko dejanje-</w:t>
      </w:r>
      <w:r w:rsidRPr="00623851">
        <w:rPr>
          <w:sz w:val="20"/>
          <w:szCs w:val="20"/>
          <w:u w:color="99CC00"/>
        </w:rPr>
        <w:t>ALI BI ŠEL NA IZLET?</w:t>
      </w:r>
      <w:r w:rsidRPr="00623851">
        <w:rPr>
          <w:u w:color="99CC00"/>
        </w:rPr>
        <w:t>)</w:t>
      </w:r>
    </w:p>
    <w:p w14:paraId="67B099BA" w14:textId="77777777" w:rsidR="005653AA" w:rsidRPr="00623851" w:rsidRDefault="005653AA" w:rsidP="005653AA">
      <w:pPr>
        <w:numPr>
          <w:ilvl w:val="0"/>
          <w:numId w:val="2"/>
        </w:numPr>
        <w:ind w:right="-288"/>
        <w:jc w:val="both"/>
        <w:rPr>
          <w:u w:color="99CC00"/>
        </w:rPr>
      </w:pPr>
      <w:r w:rsidRPr="00F864B9">
        <w:rPr>
          <w:u w:val="single" w:color="99CC00"/>
        </w:rPr>
        <w:t>odločitev</w:t>
      </w:r>
      <w:r w:rsidRPr="00623851">
        <w:rPr>
          <w:u w:color="99CC00"/>
        </w:rPr>
        <w:t>: (za dejanje se dokončno odločimo-</w:t>
      </w:r>
      <w:r w:rsidRPr="00623851">
        <w:rPr>
          <w:sz w:val="20"/>
          <w:szCs w:val="20"/>
          <w:u w:color="99CC00"/>
        </w:rPr>
        <w:t>JA,ŠEL BOM NA IZLET</w:t>
      </w:r>
      <w:r w:rsidRPr="00623851">
        <w:rPr>
          <w:u w:color="99CC00"/>
        </w:rPr>
        <w:t>)</w:t>
      </w:r>
    </w:p>
    <w:p w14:paraId="7D066B67" w14:textId="77777777" w:rsidR="005653AA" w:rsidRPr="00623851" w:rsidRDefault="005653AA" w:rsidP="005653AA">
      <w:pPr>
        <w:numPr>
          <w:ilvl w:val="0"/>
          <w:numId w:val="2"/>
        </w:numPr>
        <w:ind w:right="-288"/>
        <w:jc w:val="both"/>
        <w:rPr>
          <w:u w:color="99CC00"/>
        </w:rPr>
      </w:pPr>
      <w:r w:rsidRPr="00F864B9">
        <w:rPr>
          <w:u w:val="single" w:color="99CC00"/>
        </w:rPr>
        <w:t>izvedba</w:t>
      </w:r>
      <w:r w:rsidRPr="00623851">
        <w:rPr>
          <w:u w:color="99CC00"/>
        </w:rPr>
        <w:t>: (nekaj izvedemo-</w:t>
      </w:r>
      <w:r w:rsidRPr="00623851">
        <w:rPr>
          <w:sz w:val="20"/>
          <w:szCs w:val="20"/>
          <w:u w:color="99CC00"/>
        </w:rPr>
        <w:t>GREŠ NA IZLET</w:t>
      </w:r>
      <w:r w:rsidRPr="00623851">
        <w:rPr>
          <w:u w:color="99CC00"/>
        </w:rPr>
        <w:t>)</w:t>
      </w:r>
    </w:p>
    <w:p w14:paraId="7A5351C4" w14:textId="77777777" w:rsidR="005653AA" w:rsidRPr="00623851" w:rsidRDefault="005653AA" w:rsidP="005653AA">
      <w:pPr>
        <w:ind w:right="-288"/>
        <w:jc w:val="both"/>
        <w:rPr>
          <w:u w:color="99CC00"/>
        </w:rPr>
      </w:pPr>
    </w:p>
    <w:p w14:paraId="6974B613" w14:textId="77777777" w:rsidR="005653AA" w:rsidRPr="00623851" w:rsidRDefault="005653AA" w:rsidP="005653AA">
      <w:pPr>
        <w:numPr>
          <w:ilvl w:val="2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>Funkcije samodejavnosti:</w:t>
      </w:r>
    </w:p>
    <w:p w14:paraId="3D79EA11" w14:textId="77777777" w:rsidR="005653AA" w:rsidRPr="00623851" w:rsidRDefault="005653AA" w:rsidP="005653AA">
      <w:pPr>
        <w:numPr>
          <w:ilvl w:val="3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 xml:space="preserve">človeku </w:t>
      </w:r>
      <w:r w:rsidRPr="001E47DA">
        <w:rPr>
          <w:u w:val="single" w:color="99CC00"/>
        </w:rPr>
        <w:t>omogoča odločanje in izbiranje</w:t>
      </w:r>
    </w:p>
    <w:p w14:paraId="09156EFD" w14:textId="77777777" w:rsidR="005653AA" w:rsidRPr="00623851" w:rsidRDefault="005653AA" w:rsidP="005653AA">
      <w:pPr>
        <w:numPr>
          <w:ilvl w:val="3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 xml:space="preserve">do odločanja in izbire pride v </w:t>
      </w:r>
      <w:r w:rsidRPr="001E47DA">
        <w:rPr>
          <w:u w:val="single" w:color="99CC00"/>
        </w:rPr>
        <w:t>novih, spremenjenih situacijah</w:t>
      </w:r>
      <w:r w:rsidRPr="00623851">
        <w:rPr>
          <w:u w:color="99CC00"/>
        </w:rPr>
        <w:t>, pomembnih situacijah, kadar imamo več možnosti</w:t>
      </w:r>
    </w:p>
    <w:p w14:paraId="164F871A" w14:textId="77777777" w:rsidR="005653AA" w:rsidRPr="00623851" w:rsidRDefault="005653AA" w:rsidP="005653AA">
      <w:pPr>
        <w:numPr>
          <w:ilvl w:val="1"/>
          <w:numId w:val="1"/>
        </w:numPr>
        <w:ind w:right="-288"/>
        <w:jc w:val="both"/>
        <w:rPr>
          <w:u w:color="99CC00"/>
        </w:rPr>
      </w:pPr>
      <w:r w:rsidRPr="00623851">
        <w:rPr>
          <w:u w:color="99CC00"/>
        </w:rPr>
        <w:t xml:space="preserve">druga vsakdanja opravila so </w:t>
      </w:r>
      <w:r w:rsidRPr="001E47DA">
        <w:rPr>
          <w:u w:val="single" w:color="99CC00"/>
        </w:rPr>
        <w:t>rutine</w:t>
      </w:r>
      <w:r w:rsidRPr="00623851">
        <w:rPr>
          <w:u w:color="99CC00"/>
        </w:rPr>
        <w:t xml:space="preserve">: navade, ki jih avtomatično izvajamo (samodejna) </w:t>
      </w:r>
      <w:r w:rsidRPr="00623851">
        <w:rPr>
          <w:u w:color="99CC00"/>
        </w:rPr>
        <w:sym w:font="Wingdings 3" w:char="F022"/>
      </w:r>
      <w:r w:rsidRPr="00623851">
        <w:rPr>
          <w:u w:color="99CC00"/>
        </w:rPr>
        <w:t xml:space="preserve"> tako prihranimo energijo in čas </w:t>
      </w:r>
      <w:r w:rsidRPr="00623851">
        <w:rPr>
          <w:u w:color="99CC00"/>
        </w:rPr>
        <w:sym w:font="Wingdings 3" w:char="F022"/>
      </w:r>
      <w:r w:rsidRPr="00623851">
        <w:rPr>
          <w:u w:color="99CC00"/>
        </w:rPr>
        <w:t xml:space="preserve"> taka je večina opravil</w:t>
      </w:r>
    </w:p>
    <w:p w14:paraId="03FEA3DA" w14:textId="77777777" w:rsidR="0026776E" w:rsidRPr="00623851" w:rsidRDefault="0026776E">
      <w:pPr>
        <w:rPr>
          <w:u w:color="99CC00"/>
        </w:rPr>
      </w:pPr>
    </w:p>
    <w:sectPr w:rsidR="0026776E" w:rsidRPr="00623851" w:rsidSect="0060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D746" w14:textId="77777777" w:rsidR="002A6A0A" w:rsidRDefault="002A6A0A">
      <w:r>
        <w:separator/>
      </w:r>
    </w:p>
  </w:endnote>
  <w:endnote w:type="continuationSeparator" w:id="0">
    <w:p w14:paraId="67CD9E0F" w14:textId="77777777" w:rsidR="002A6A0A" w:rsidRDefault="002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9978" w14:textId="77777777" w:rsidR="001E47DA" w:rsidRDefault="001E47DA" w:rsidP="00565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38230" w14:textId="77777777" w:rsidR="001E47DA" w:rsidRDefault="001E47DA" w:rsidP="005653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305E" w14:textId="77777777" w:rsidR="001E47DA" w:rsidRPr="004B4CDB" w:rsidRDefault="001E47DA" w:rsidP="005653A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B4CDB">
      <w:rPr>
        <w:rStyle w:val="PageNumber"/>
        <w:sz w:val="20"/>
        <w:szCs w:val="20"/>
      </w:rPr>
      <w:fldChar w:fldCharType="begin"/>
    </w:r>
    <w:r w:rsidRPr="004B4CDB">
      <w:rPr>
        <w:rStyle w:val="PageNumber"/>
        <w:sz w:val="20"/>
        <w:szCs w:val="20"/>
      </w:rPr>
      <w:instrText xml:space="preserve">PAGE  </w:instrText>
    </w:r>
    <w:r w:rsidRPr="004B4C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15</w:t>
    </w:r>
    <w:r w:rsidRPr="004B4CDB">
      <w:rPr>
        <w:rStyle w:val="PageNumber"/>
        <w:sz w:val="20"/>
        <w:szCs w:val="20"/>
      </w:rPr>
      <w:fldChar w:fldCharType="end"/>
    </w:r>
  </w:p>
  <w:p w14:paraId="2B61580C" w14:textId="35AA518C" w:rsidR="001E47DA" w:rsidRPr="003E191D" w:rsidRDefault="00CF7A38" w:rsidP="005653AA">
    <w:pPr>
      <w:pStyle w:val="Footer"/>
      <w:ind w:right="360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9EE5" w14:textId="77777777" w:rsidR="00CF7A38" w:rsidRDefault="00CF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AE59" w14:textId="77777777" w:rsidR="002A6A0A" w:rsidRDefault="002A6A0A">
      <w:r>
        <w:separator/>
      </w:r>
    </w:p>
  </w:footnote>
  <w:footnote w:type="continuationSeparator" w:id="0">
    <w:p w14:paraId="41C2BB13" w14:textId="77777777" w:rsidR="002A6A0A" w:rsidRDefault="002A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6795" w14:textId="77777777" w:rsidR="00CF7A38" w:rsidRDefault="00CF7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73F8" w14:textId="77777777" w:rsidR="00CF7A38" w:rsidRDefault="00CF7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F5F5" w14:textId="77777777" w:rsidR="00CF7A38" w:rsidRDefault="00CF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413"/>
    <w:multiLevelType w:val="hybridMultilevel"/>
    <w:tmpl w:val="D60054F0"/>
    <w:lvl w:ilvl="0" w:tplc="0F5EE48C">
      <w:start w:val="1"/>
      <w:numFmt w:val="decimal"/>
      <w:lvlText w:val="%1."/>
      <w:lvlJc w:val="left"/>
      <w:pPr>
        <w:tabs>
          <w:tab w:val="num" w:pos="1419"/>
        </w:tabs>
        <w:ind w:left="1419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" w15:restartNumberingAfterBreak="0">
    <w:nsid w:val="34C22EDA"/>
    <w:multiLevelType w:val="multilevel"/>
    <w:tmpl w:val="08920A6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343D"/>
    <w:rsid w:val="0002428A"/>
    <w:rsid w:val="00042F8A"/>
    <w:rsid w:val="00047A1C"/>
    <w:rsid w:val="000752AF"/>
    <w:rsid w:val="0010670E"/>
    <w:rsid w:val="00163011"/>
    <w:rsid w:val="001855E1"/>
    <w:rsid w:val="001A301E"/>
    <w:rsid w:val="001E47DA"/>
    <w:rsid w:val="001E72B0"/>
    <w:rsid w:val="002147AF"/>
    <w:rsid w:val="002343FB"/>
    <w:rsid w:val="00244F0A"/>
    <w:rsid w:val="0026776E"/>
    <w:rsid w:val="002A6A0A"/>
    <w:rsid w:val="00381767"/>
    <w:rsid w:val="003B4910"/>
    <w:rsid w:val="003C65D2"/>
    <w:rsid w:val="00496C13"/>
    <w:rsid w:val="004E5D10"/>
    <w:rsid w:val="00513C6D"/>
    <w:rsid w:val="00543A59"/>
    <w:rsid w:val="005653AA"/>
    <w:rsid w:val="00570996"/>
    <w:rsid w:val="006024C6"/>
    <w:rsid w:val="00623851"/>
    <w:rsid w:val="006755A1"/>
    <w:rsid w:val="00683A5A"/>
    <w:rsid w:val="00786FF3"/>
    <w:rsid w:val="007E1F8F"/>
    <w:rsid w:val="007E7032"/>
    <w:rsid w:val="00823AFD"/>
    <w:rsid w:val="008F340C"/>
    <w:rsid w:val="00920608"/>
    <w:rsid w:val="0095483D"/>
    <w:rsid w:val="00990556"/>
    <w:rsid w:val="009908B5"/>
    <w:rsid w:val="009C1C46"/>
    <w:rsid w:val="009F1FDE"/>
    <w:rsid w:val="00A05CC3"/>
    <w:rsid w:val="00A159A5"/>
    <w:rsid w:val="00A97418"/>
    <w:rsid w:val="00B4147C"/>
    <w:rsid w:val="00B52245"/>
    <w:rsid w:val="00B90FA3"/>
    <w:rsid w:val="00BC7B14"/>
    <w:rsid w:val="00C772E1"/>
    <w:rsid w:val="00C77C94"/>
    <w:rsid w:val="00C97713"/>
    <w:rsid w:val="00CF6874"/>
    <w:rsid w:val="00CF7A38"/>
    <w:rsid w:val="00D414FA"/>
    <w:rsid w:val="00E53212"/>
    <w:rsid w:val="00E55E01"/>
    <w:rsid w:val="00EB3D72"/>
    <w:rsid w:val="00EC3BD7"/>
    <w:rsid w:val="00EE147C"/>
    <w:rsid w:val="00F0527E"/>
    <w:rsid w:val="00F058C8"/>
    <w:rsid w:val="00F83C68"/>
    <w:rsid w:val="00F864B9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FF94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A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53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53AA"/>
  </w:style>
  <w:style w:type="paragraph" w:styleId="Header">
    <w:name w:val="header"/>
    <w:basedOn w:val="Normal"/>
    <w:rsid w:val="006024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