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F22" w:rsidRDefault="00584F22">
      <w:pPr>
        <w:rPr>
          <w:rFonts w:ascii="Arial Narrow" w:hAnsi="Arial Narrow"/>
          <w:sz w:val="28"/>
        </w:rPr>
      </w:pPr>
      <w:bookmarkStart w:id="0" w:name="_GoBack"/>
      <w:bookmarkEnd w:id="0"/>
      <w:r>
        <w:rPr>
          <w:rFonts w:ascii="Arial Narrow" w:hAnsi="Arial Narrow"/>
          <w:sz w:val="28"/>
        </w:rPr>
        <w:t>Geometrične iluzije</w:t>
      </w:r>
    </w:p>
    <w:p w:rsidR="00584F22" w:rsidRDefault="00584F22"/>
    <w:p w:rsidR="00584F22" w:rsidRDefault="00584F22"/>
    <w:p w:rsidR="00584F22" w:rsidRDefault="0086628B">
      <w:pPr>
        <w:rPr>
          <w:rFonts w:ascii="Arial Narrow" w:hAnsi="Arial Narrow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95.25pt" fillcolor="window">
            <v:imagedata r:id="rId4" o:title="meuller1"/>
          </v:shape>
        </w:pict>
      </w:r>
      <w:r w:rsidR="00584F22">
        <w:t xml:space="preserve"> </w:t>
      </w:r>
      <w:r w:rsidR="00584F22">
        <w:rPr>
          <w:rFonts w:ascii="Arial Narrow" w:hAnsi="Arial Narrow"/>
          <w:sz w:val="27"/>
        </w:rPr>
        <w:t>Müller-Lyer-eva iluzija</w:t>
      </w:r>
    </w:p>
    <w:p w:rsidR="00584F22" w:rsidRDefault="00584F22"/>
    <w:p w:rsidR="00584F22" w:rsidRDefault="00584F22"/>
    <w:p w:rsidR="00584F22" w:rsidRDefault="00584F22"/>
    <w:p w:rsidR="00584F22" w:rsidRDefault="0086628B">
      <w:r>
        <w:pict>
          <v:shape id="_x0000_i1026" type="#_x0000_t75" style="width:164.25pt;height:93pt" fillcolor="window">
            <v:imagedata r:id="rId5" o:title="ebbinghaus"/>
          </v:shape>
        </w:pict>
      </w:r>
      <w:r w:rsidR="00584F22">
        <w:t xml:space="preserve"> </w:t>
      </w:r>
      <w:r w:rsidR="00584F22">
        <w:rPr>
          <w:rFonts w:ascii="Arial Narrow" w:hAnsi="Arial Narrow"/>
          <w:sz w:val="27"/>
        </w:rPr>
        <w:t>Ebbinghaus-ova iluzija</w:t>
      </w:r>
    </w:p>
    <w:p w:rsidR="00584F22" w:rsidRDefault="00584F22"/>
    <w:p w:rsidR="00584F22" w:rsidRDefault="0086628B">
      <w:r>
        <w:pict>
          <v:shape id="_x0000_i1027" type="#_x0000_t75" style="width:226.5pt;height:147.75pt" fillcolor="window">
            <v:imagedata r:id="rId6" o:title="image001"/>
          </v:shape>
        </w:pict>
      </w:r>
      <w:r w:rsidR="00584F22">
        <w:t xml:space="preserve">  </w:t>
      </w:r>
      <w:r w:rsidR="00584F22">
        <w:rPr>
          <w:rFonts w:ascii="Arial Narrow" w:hAnsi="Arial Narrow"/>
          <w:sz w:val="27"/>
        </w:rPr>
        <w:t>Zolner-jeva iluzija</w:t>
      </w:r>
    </w:p>
    <w:p w:rsidR="00584F22" w:rsidRDefault="00584F22"/>
    <w:p w:rsidR="00584F22" w:rsidRDefault="0086628B">
      <w:pPr>
        <w:rPr>
          <w:rFonts w:ascii="Arial Narrow" w:hAnsi="Arial Narrow"/>
          <w:sz w:val="27"/>
        </w:rPr>
      </w:pPr>
      <w:r>
        <w:pict>
          <v:shape id="_x0000_i1028" type="#_x0000_t75" style="width:174.75pt;height:150pt" fillcolor="window">
            <v:imagedata r:id="rId7" o:title="image00"/>
          </v:shape>
        </w:pict>
      </w:r>
      <w:r w:rsidR="00584F22">
        <w:t xml:space="preserve">  </w:t>
      </w:r>
      <w:r w:rsidR="00584F22">
        <w:rPr>
          <w:rFonts w:ascii="Arial Narrow" w:hAnsi="Arial Narrow"/>
          <w:sz w:val="27"/>
        </w:rPr>
        <w:t>Hering-ova iluzija</w:t>
      </w:r>
    </w:p>
    <w:p w:rsidR="00584F22" w:rsidRDefault="00584F22">
      <w:pPr>
        <w:rPr>
          <w:rFonts w:ascii="Arial Narrow" w:hAnsi="Arial Narrow"/>
          <w:sz w:val="27"/>
        </w:rPr>
      </w:pPr>
    </w:p>
    <w:sectPr w:rsidR="00584F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27B"/>
    <w:rsid w:val="001F127B"/>
    <w:rsid w:val="00584F22"/>
    <w:rsid w:val="006B23ED"/>
    <w:rsid w:val="008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