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534C" w14:textId="77777777" w:rsidR="00E15F03" w:rsidRDefault="00944ACE">
      <w:pPr>
        <w:pStyle w:val="Title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Mi</w:t>
      </w:r>
      <w:r>
        <w:rPr>
          <w:rFonts w:hAnsi="Helvetica"/>
          <w:sz w:val="36"/>
          <w:szCs w:val="36"/>
        </w:rPr>
        <w:t>š</w:t>
      </w:r>
      <w:r>
        <w:rPr>
          <w:sz w:val="36"/>
          <w:szCs w:val="36"/>
        </w:rPr>
        <w:t>ljenje</w:t>
      </w:r>
    </w:p>
    <w:p w14:paraId="521F40DB" w14:textId="77777777" w:rsidR="00E15F03" w:rsidRDefault="00E15F03">
      <w:pPr>
        <w:pStyle w:val="Title"/>
        <w:rPr>
          <w:sz w:val="36"/>
          <w:szCs w:val="36"/>
        </w:rPr>
      </w:pPr>
    </w:p>
    <w:p w14:paraId="1407FEE2" w14:textId="77777777" w:rsidR="00E15F03" w:rsidRDefault="00944ACE">
      <w:pPr>
        <w:pStyle w:val="Title"/>
        <w:rPr>
          <w:sz w:val="22"/>
          <w:szCs w:val="22"/>
        </w:rPr>
      </w:pPr>
      <w:r>
        <w:rPr>
          <w:sz w:val="22"/>
          <w:szCs w:val="22"/>
        </w:rPr>
        <w:t>Je proces odkrivanja novih odnosov med informacijami oz. kot proces re</w:t>
      </w:r>
      <w:r>
        <w:rPr>
          <w:rFonts w:hAnsi="Helvetica"/>
          <w:sz w:val="22"/>
          <w:szCs w:val="22"/>
        </w:rPr>
        <w:t>š</w:t>
      </w:r>
      <w:r>
        <w:rPr>
          <w:sz w:val="22"/>
          <w:szCs w:val="22"/>
        </w:rPr>
        <w:t>evanja miselnih problemov</w:t>
      </w:r>
    </w:p>
    <w:p w14:paraId="11C9D81B" w14:textId="77777777" w:rsidR="00E15F03" w:rsidRDefault="00E15F03">
      <w:pPr>
        <w:pStyle w:val="Body"/>
      </w:pPr>
    </w:p>
    <w:p w14:paraId="07743989" w14:textId="77777777" w:rsidR="00E15F03" w:rsidRDefault="00944ACE">
      <w:pPr>
        <w:pStyle w:val="Heading3"/>
      </w:pPr>
      <w:r>
        <w:t>Vrste mi</w:t>
      </w:r>
      <w:r>
        <w:rPr>
          <w:rFonts w:ascii="Arial Unicode MS" w:hAnsi="Helvetica Light"/>
        </w:rPr>
        <w:t>š</w:t>
      </w:r>
      <w:r>
        <w:t>ljenja</w:t>
      </w:r>
    </w:p>
    <w:tbl>
      <w:tblPr>
        <w:tblW w:w="96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E15F03" w14:paraId="26BFBE1C" w14:textId="77777777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FF951" w14:textId="77777777" w:rsidR="00E15F03" w:rsidRDefault="00944ACE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Realisti</w:t>
            </w: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>no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42EA" w14:textId="77777777" w:rsidR="00E15F03" w:rsidRDefault="00944ACE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Kombiniranje stvarnih dejstev</w:t>
            </w:r>
          </w:p>
        </w:tc>
      </w:tr>
      <w:tr w:rsidR="00E15F03" w14:paraId="24734303" w14:textId="77777777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D0D5E" w14:textId="77777777" w:rsidR="00E15F03" w:rsidRDefault="00944ACE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Domi</w:t>
            </w:r>
            <w:r>
              <w:rPr>
                <w:rFonts w:ascii="Arial Unicode MS" w:eastAsia="Arial Unicode MS" w:cs="Arial Unicode MS"/>
              </w:rPr>
              <w:t>š</w:t>
            </w:r>
            <w:r>
              <w:rPr>
                <w:rFonts w:eastAsia="Arial Unicode MS" w:hAnsi="Arial Unicode MS" w:cs="Arial Unicode MS"/>
              </w:rPr>
              <w:t>ljijsko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696C8" w14:textId="77777777" w:rsidR="00E15F03" w:rsidRDefault="00944ACE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Kombiniranje pod subjektivnimi dejavniki</w:t>
            </w:r>
          </w:p>
        </w:tc>
      </w:tr>
      <w:tr w:rsidR="00E15F03" w14:paraId="1E55A1A9" w14:textId="77777777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E8116" w14:textId="77777777" w:rsidR="00E15F03" w:rsidRDefault="00944ACE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Konvergentno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0F46" w14:textId="77777777" w:rsidR="00E15F03" w:rsidRDefault="00944ACE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Osredoto</w:t>
            </w: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>enost na eno misel</w:t>
            </w:r>
          </w:p>
        </w:tc>
      </w:tr>
      <w:tr w:rsidR="00E15F03" w14:paraId="6B2D490C" w14:textId="77777777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90D5" w14:textId="77777777" w:rsidR="00E15F03" w:rsidRDefault="00944ACE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Divergentno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C1D4F" w14:textId="77777777" w:rsidR="00E15F03" w:rsidRDefault="00944ACE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Razli</w:t>
            </w: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>ne zamisli, nepri</w:t>
            </w:r>
            <w:r>
              <w:rPr>
                <w:rFonts w:ascii="Arial Unicode MS" w:eastAsia="Arial Unicode MS" w:cs="Arial Unicode MS"/>
              </w:rPr>
              <w:t>č</w:t>
            </w:r>
            <w:r>
              <w:rPr>
                <w:rFonts w:eastAsia="Arial Unicode MS" w:hAnsi="Arial Unicode MS" w:cs="Arial Unicode MS"/>
              </w:rPr>
              <w:t>akovane re</w:t>
            </w:r>
            <w:r>
              <w:rPr>
                <w:rFonts w:ascii="Arial Unicode MS" w:eastAsia="Arial Unicode MS" w:cs="Arial Unicode MS"/>
              </w:rPr>
              <w:t>š</w:t>
            </w:r>
            <w:r>
              <w:rPr>
                <w:rFonts w:eastAsia="Arial Unicode MS" w:hAnsi="Arial Unicode MS" w:cs="Arial Unicode MS"/>
              </w:rPr>
              <w:t>itve</w:t>
            </w:r>
          </w:p>
        </w:tc>
      </w:tr>
      <w:tr w:rsidR="00E15F03" w14:paraId="5278E523" w14:textId="77777777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83A09" w14:textId="77777777" w:rsidR="00E15F03" w:rsidRDefault="00944ACE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Konkretno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73BAB" w14:textId="77777777" w:rsidR="00E15F03" w:rsidRDefault="00944ACE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Prevlada uporaba zaznav</w:t>
            </w:r>
          </w:p>
        </w:tc>
      </w:tr>
      <w:tr w:rsidR="00E15F03" w14:paraId="4B17FE11" w14:textId="77777777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B5DA4" w14:textId="77777777" w:rsidR="00E15F03" w:rsidRDefault="00944ACE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Abstraktno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3FB9A" w14:textId="77777777" w:rsidR="00E15F03" w:rsidRDefault="00944ACE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Abstraktni pojmi</w:t>
            </w:r>
          </w:p>
        </w:tc>
      </w:tr>
    </w:tbl>
    <w:p w14:paraId="727AA8B6" w14:textId="77777777" w:rsidR="00E15F03" w:rsidRDefault="00E15F03">
      <w:pPr>
        <w:pStyle w:val="Body"/>
      </w:pPr>
    </w:p>
    <w:p w14:paraId="66A73631" w14:textId="77777777" w:rsidR="00E15F03" w:rsidRDefault="00944ACE">
      <w:pPr>
        <w:pStyle w:val="Heading3"/>
      </w:pPr>
      <w:r>
        <w:t>Ustvarjalnost</w:t>
      </w:r>
    </w:p>
    <w:p w14:paraId="37D6DB2E" w14:textId="77777777" w:rsidR="00E15F03" w:rsidRDefault="00944ACE">
      <w:pPr>
        <w:pStyle w:val="Body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r>
        <w:t>Miselni proces katerega dose</w:t>
      </w:r>
      <w:r>
        <w:rPr>
          <w:rFonts w:ascii="Arial Unicode MS" w:hAnsi="Helvetica"/>
        </w:rPr>
        <w:t>ž</w:t>
      </w:r>
      <w:r>
        <w:t>ki so originalni in ustrezni dose</w:t>
      </w:r>
      <w:r>
        <w:rPr>
          <w:rFonts w:ascii="Arial Unicode MS" w:hAnsi="Helvetica"/>
        </w:rPr>
        <w:t>ž</w:t>
      </w:r>
      <w:r>
        <w:t>ki</w:t>
      </w:r>
    </w:p>
    <w:p w14:paraId="48A34455" w14:textId="77777777" w:rsidR="00E15F03" w:rsidRDefault="00944ACE">
      <w:pPr>
        <w:pStyle w:val="Body"/>
        <w:numPr>
          <w:ilvl w:val="1"/>
          <w:numId w:val="3"/>
        </w:numPr>
        <w:rPr>
          <w:rFonts w:eastAsia="Helvetica" w:hAnsi="Helvetica" w:cs="Helvetica"/>
          <w:position w:val="4"/>
          <w:sz w:val="26"/>
          <w:szCs w:val="26"/>
        </w:rPr>
      </w:pPr>
      <w:r>
        <w:t>Originalnost:</w:t>
      </w:r>
    </w:p>
    <w:p w14:paraId="3A815BCD" w14:textId="77777777" w:rsidR="00E15F03" w:rsidRDefault="00944ACE">
      <w:pPr>
        <w:pStyle w:val="Body"/>
        <w:numPr>
          <w:ilvl w:val="2"/>
          <w:numId w:val="4"/>
        </w:numPr>
        <w:rPr>
          <w:rFonts w:eastAsia="Helvetica" w:hAnsi="Helvetica" w:cs="Helvetica"/>
          <w:position w:val="4"/>
          <w:sz w:val="26"/>
          <w:szCs w:val="26"/>
        </w:rPr>
      </w:pPr>
      <w:r>
        <w:t>Rezultat vedno nekaj novega</w:t>
      </w:r>
    </w:p>
    <w:p w14:paraId="0FABA908" w14:textId="77777777" w:rsidR="00E15F03" w:rsidRDefault="00944ACE">
      <w:pPr>
        <w:pStyle w:val="Body"/>
        <w:numPr>
          <w:ilvl w:val="2"/>
          <w:numId w:val="5"/>
        </w:numPr>
        <w:rPr>
          <w:rFonts w:eastAsia="Helvetica" w:hAnsi="Helvetica" w:cs="Helvetica"/>
          <w:position w:val="4"/>
          <w:sz w:val="26"/>
          <w:szCs w:val="26"/>
        </w:rPr>
      </w:pPr>
      <w:r>
        <w:t>Povezujejo se stvari ki na videz nimajo skupnih lastnosti</w:t>
      </w:r>
    </w:p>
    <w:p w14:paraId="47805E6A" w14:textId="77777777" w:rsidR="00E15F03" w:rsidRDefault="00944ACE">
      <w:pPr>
        <w:pStyle w:val="Body"/>
        <w:numPr>
          <w:ilvl w:val="1"/>
          <w:numId w:val="6"/>
        </w:numPr>
        <w:rPr>
          <w:rFonts w:eastAsia="Helvetica" w:hAnsi="Helvetica" w:cs="Helvetica"/>
          <w:position w:val="4"/>
          <w:sz w:val="26"/>
          <w:szCs w:val="26"/>
        </w:rPr>
      </w:pPr>
      <w:r>
        <w:t>Ustreznost dose</w:t>
      </w:r>
      <w:r>
        <w:rPr>
          <w:rFonts w:ascii="Arial Unicode MS" w:hAnsi="Helvetica"/>
        </w:rPr>
        <w:t>ž</w:t>
      </w:r>
      <w:r>
        <w:t>ka okoli</w:t>
      </w:r>
      <w:r>
        <w:rPr>
          <w:rFonts w:ascii="Arial Unicode MS" w:hAnsi="Helvetica"/>
        </w:rPr>
        <w:t>šč</w:t>
      </w:r>
      <w:r>
        <w:t>inam</w:t>
      </w:r>
    </w:p>
    <w:p w14:paraId="22B2DF6D" w14:textId="77777777" w:rsidR="00E15F03" w:rsidRDefault="00944ACE">
      <w:pPr>
        <w:pStyle w:val="Body"/>
        <w:numPr>
          <w:ilvl w:val="2"/>
          <w:numId w:val="7"/>
        </w:numPr>
        <w:rPr>
          <w:rFonts w:eastAsia="Helvetica" w:hAnsi="Helvetica" w:cs="Helvetica"/>
          <w:position w:val="4"/>
          <w:sz w:val="26"/>
          <w:szCs w:val="26"/>
        </w:rPr>
      </w:pPr>
      <w:r>
        <w:t>Ustvarjalen dose</w:t>
      </w:r>
      <w:r>
        <w:rPr>
          <w:rFonts w:ascii="Arial Unicode MS" w:hAnsi="Helvetica"/>
        </w:rPr>
        <w:t>ž</w:t>
      </w:r>
      <w:r>
        <w:t>ek mora biti originalen a hkrati ustrezen</w:t>
      </w:r>
    </w:p>
    <w:p w14:paraId="4332270C" w14:textId="77777777" w:rsidR="00E15F03" w:rsidRDefault="00E15F03">
      <w:pPr>
        <w:pStyle w:val="Body"/>
      </w:pPr>
    </w:p>
    <w:p w14:paraId="7610D804" w14:textId="77777777" w:rsidR="00E15F03" w:rsidRDefault="00944ACE">
      <w:pPr>
        <w:pStyle w:val="Body"/>
        <w:numPr>
          <w:ilvl w:val="0"/>
          <w:numId w:val="9"/>
        </w:numPr>
        <w:rPr>
          <w:rFonts w:eastAsia="Helvetica" w:hAnsi="Helvetica" w:cs="Helvetica"/>
        </w:rPr>
      </w:pPr>
      <w:r>
        <w:t>Kaj vpliva na ustvarjalnost</w:t>
      </w:r>
    </w:p>
    <w:p w14:paraId="7F3BF76D" w14:textId="77777777" w:rsidR="00E15F03" w:rsidRDefault="00944ACE">
      <w:pPr>
        <w:pStyle w:val="Body"/>
        <w:numPr>
          <w:ilvl w:val="1"/>
          <w:numId w:val="10"/>
        </w:numPr>
        <w:rPr>
          <w:rFonts w:eastAsia="Helvetica" w:hAnsi="Helvetica" w:cs="Helvetica"/>
          <w:position w:val="4"/>
          <w:sz w:val="26"/>
          <w:szCs w:val="26"/>
        </w:rPr>
      </w:pPr>
      <w:r>
        <w:t>Divergentno mi</w:t>
      </w:r>
      <w:r>
        <w:rPr>
          <w:rFonts w:ascii="Arial Unicode MS" w:hAnsi="Helvetica"/>
        </w:rPr>
        <w:t>š</w:t>
      </w:r>
      <w:r>
        <w:t>ljenje in predznanje</w:t>
      </w:r>
    </w:p>
    <w:p w14:paraId="3A90190B" w14:textId="77777777" w:rsidR="00E15F03" w:rsidRDefault="00944ACE">
      <w:pPr>
        <w:pStyle w:val="Body"/>
        <w:numPr>
          <w:ilvl w:val="1"/>
          <w:numId w:val="11"/>
        </w:numPr>
        <w:rPr>
          <w:rFonts w:eastAsia="Helvetica" w:hAnsi="Helvetica" w:cs="Helvetica"/>
          <w:position w:val="4"/>
          <w:sz w:val="26"/>
          <w:szCs w:val="26"/>
        </w:rPr>
      </w:pPr>
      <w:r>
        <w:t>Originalnost</w:t>
      </w:r>
    </w:p>
    <w:p w14:paraId="451D8BFE" w14:textId="77777777" w:rsidR="00E15F03" w:rsidRDefault="00944ACE">
      <w:pPr>
        <w:pStyle w:val="Body"/>
        <w:numPr>
          <w:ilvl w:val="1"/>
          <w:numId w:val="12"/>
        </w:numPr>
        <w:rPr>
          <w:rFonts w:eastAsia="Helvetica" w:hAnsi="Helvetica" w:cs="Helvetica"/>
          <w:position w:val="4"/>
          <w:sz w:val="26"/>
          <w:szCs w:val="26"/>
        </w:rPr>
      </w:pPr>
      <w:r>
        <w:t>Fluentnost - hitro navajanje idej</w:t>
      </w:r>
    </w:p>
    <w:p w14:paraId="199076AD" w14:textId="77777777" w:rsidR="00E15F03" w:rsidRDefault="00944ACE">
      <w:pPr>
        <w:pStyle w:val="Body"/>
        <w:numPr>
          <w:ilvl w:val="1"/>
          <w:numId w:val="13"/>
        </w:numPr>
        <w:rPr>
          <w:rFonts w:eastAsia="Helvetica" w:hAnsi="Helvetica" w:cs="Helvetica"/>
          <w:position w:val="4"/>
          <w:sz w:val="26"/>
          <w:szCs w:val="26"/>
        </w:rPr>
      </w:pPr>
      <w:r>
        <w:t>Fleksibilnost - Navajanje razli</w:t>
      </w:r>
      <w:r>
        <w:rPr>
          <w:rFonts w:ascii="Arial Unicode MS" w:hAnsi="Helvetica"/>
        </w:rPr>
        <w:t>č</w:t>
      </w:r>
      <w:r>
        <w:t>nih idej</w:t>
      </w:r>
    </w:p>
    <w:p w14:paraId="562597CC" w14:textId="77777777" w:rsidR="00E15F03" w:rsidRDefault="00944ACE">
      <w:pPr>
        <w:pStyle w:val="Body"/>
        <w:numPr>
          <w:ilvl w:val="1"/>
          <w:numId w:val="14"/>
        </w:numPr>
        <w:rPr>
          <w:rFonts w:eastAsia="Helvetica" w:hAnsi="Helvetica" w:cs="Helvetica"/>
          <w:position w:val="4"/>
          <w:sz w:val="26"/>
          <w:szCs w:val="26"/>
        </w:rPr>
      </w:pPr>
      <w:r>
        <w:t>Predznanje je pomembno za iskanje novih re</w:t>
      </w:r>
      <w:r>
        <w:rPr>
          <w:rFonts w:ascii="Arial Unicode MS" w:hAnsi="Helvetica"/>
        </w:rPr>
        <w:t>š</w:t>
      </w:r>
      <w:r>
        <w:t>itev, a nas lahko kdaj ovira:</w:t>
      </w:r>
    </w:p>
    <w:p w14:paraId="7B3D5BDA" w14:textId="77777777" w:rsidR="00E15F03" w:rsidRDefault="00944ACE">
      <w:pPr>
        <w:pStyle w:val="Body"/>
        <w:numPr>
          <w:ilvl w:val="2"/>
          <w:numId w:val="15"/>
        </w:numPr>
        <w:rPr>
          <w:rFonts w:eastAsia="Helvetica" w:hAnsi="Helvetica" w:cs="Helvetica"/>
          <w:position w:val="4"/>
          <w:sz w:val="26"/>
          <w:szCs w:val="26"/>
        </w:rPr>
      </w:pPr>
      <w:r>
        <w:t>Re</w:t>
      </w:r>
      <w:r>
        <w:rPr>
          <w:rFonts w:ascii="Arial Unicode MS" w:hAnsi="Helvetica"/>
        </w:rPr>
        <w:t>š</w:t>
      </w:r>
      <w:r>
        <w:t xml:space="preserve">evanje novih problemom z </w:t>
      </w:r>
      <w:r>
        <w:rPr>
          <w:rFonts w:ascii="Arial Unicode MS" w:hAnsi="Helvetica"/>
        </w:rPr>
        <w:t>ž</w:t>
      </w:r>
      <w:r>
        <w:t>e poznanimi koraki, ki niso ustrezni (fiksacija metode)</w:t>
      </w:r>
    </w:p>
    <w:p w14:paraId="7BF9A5DD" w14:textId="77777777" w:rsidR="00E15F03" w:rsidRDefault="00944ACE">
      <w:pPr>
        <w:pStyle w:val="Body"/>
        <w:numPr>
          <w:ilvl w:val="2"/>
          <w:numId w:val="16"/>
        </w:numPr>
        <w:rPr>
          <w:rFonts w:eastAsia="Helvetica" w:hAnsi="Helvetica" w:cs="Helvetica"/>
          <w:position w:val="4"/>
          <w:sz w:val="26"/>
          <w:szCs w:val="26"/>
        </w:rPr>
      </w:pPr>
      <w:r>
        <w:t>Se ne moremo znebiti ideje da je nek predmet namenjen samo za neko stvar (fiksacija funkcije)</w:t>
      </w:r>
    </w:p>
    <w:p w14:paraId="335D103D" w14:textId="77777777" w:rsidR="00E15F03" w:rsidRDefault="00E15F03">
      <w:pPr>
        <w:pStyle w:val="Body"/>
      </w:pPr>
    </w:p>
    <w:p w14:paraId="1444BEDE" w14:textId="77777777" w:rsidR="00E15F03" w:rsidRDefault="00944ACE">
      <w:pPr>
        <w:pStyle w:val="Body"/>
        <w:numPr>
          <w:ilvl w:val="0"/>
          <w:numId w:val="9"/>
        </w:numPr>
        <w:rPr>
          <w:rFonts w:eastAsia="Helvetica" w:hAnsi="Helvetica" w:cs="Helvetica"/>
        </w:rPr>
      </w:pPr>
      <w:r>
        <w:t>Osebnostne zna</w:t>
      </w:r>
      <w:r>
        <w:rPr>
          <w:rFonts w:ascii="Arial Unicode MS" w:hAnsi="Helvetica"/>
        </w:rPr>
        <w:t>č</w:t>
      </w:r>
      <w:r>
        <w:t>ilnosti ustvarjalnih ljudi</w:t>
      </w:r>
    </w:p>
    <w:p w14:paraId="2C5B01CC" w14:textId="77777777" w:rsidR="00E15F03" w:rsidRDefault="00944ACE">
      <w:pPr>
        <w:pStyle w:val="Body"/>
        <w:numPr>
          <w:ilvl w:val="0"/>
          <w:numId w:val="17"/>
        </w:numPr>
        <w:rPr>
          <w:rFonts w:eastAsia="Helvetica" w:hAnsi="Helvetica" w:cs="Helvetica"/>
          <w:position w:val="4"/>
          <w:sz w:val="26"/>
          <w:szCs w:val="26"/>
        </w:rPr>
      </w:pPr>
      <w:r>
        <w:t>Avtonomnost (neodvisnost)</w:t>
      </w:r>
    </w:p>
    <w:p w14:paraId="3A60BCF6" w14:textId="77777777" w:rsidR="00E15F03" w:rsidRDefault="00944ACE">
      <w:pPr>
        <w:pStyle w:val="Body"/>
        <w:numPr>
          <w:ilvl w:val="0"/>
          <w:numId w:val="18"/>
        </w:numPr>
        <w:rPr>
          <w:rFonts w:eastAsia="Helvetica" w:hAnsi="Helvetica" w:cs="Helvetica"/>
          <w:position w:val="4"/>
          <w:sz w:val="26"/>
          <w:szCs w:val="26"/>
        </w:rPr>
      </w:pPr>
      <w:r>
        <w:t>Pozitivna samopodoba</w:t>
      </w:r>
    </w:p>
    <w:p w14:paraId="2C3DF8A5" w14:textId="77777777" w:rsidR="00E15F03" w:rsidRDefault="00944ACE">
      <w:pPr>
        <w:pStyle w:val="Body"/>
        <w:numPr>
          <w:ilvl w:val="0"/>
          <w:numId w:val="19"/>
        </w:numPr>
        <w:rPr>
          <w:rFonts w:eastAsia="Helvetica" w:hAnsi="Helvetica" w:cs="Helvetica"/>
          <w:position w:val="4"/>
          <w:sz w:val="26"/>
          <w:szCs w:val="26"/>
        </w:rPr>
      </w:pPr>
      <w:r>
        <w:t>Zaupanje vase</w:t>
      </w:r>
    </w:p>
    <w:p w14:paraId="60788C29" w14:textId="77777777" w:rsidR="00E15F03" w:rsidRDefault="00944ACE">
      <w:pPr>
        <w:pStyle w:val="Body"/>
        <w:numPr>
          <w:ilvl w:val="0"/>
          <w:numId w:val="20"/>
        </w:numPr>
        <w:rPr>
          <w:rFonts w:eastAsia="Helvetica" w:hAnsi="Helvetica" w:cs="Helvetica"/>
          <w:position w:val="4"/>
          <w:sz w:val="26"/>
          <w:szCs w:val="26"/>
        </w:rPr>
      </w:pPr>
      <w:r>
        <w:t>Notranja motivacija in vztrajnost</w:t>
      </w:r>
    </w:p>
    <w:p w14:paraId="0BA5DFE8" w14:textId="77777777" w:rsidR="00E15F03" w:rsidRDefault="00944ACE">
      <w:pPr>
        <w:pStyle w:val="Body"/>
        <w:numPr>
          <w:ilvl w:val="0"/>
          <w:numId w:val="21"/>
        </w:numPr>
        <w:rPr>
          <w:rFonts w:eastAsia="Helvetica" w:hAnsi="Helvetica" w:cs="Helvetica"/>
          <w:position w:val="4"/>
          <w:sz w:val="26"/>
          <w:szCs w:val="26"/>
        </w:rPr>
      </w:pPr>
      <w:r>
        <w:t>Radovednost</w:t>
      </w:r>
    </w:p>
    <w:p w14:paraId="758B870B" w14:textId="77777777" w:rsidR="00E15F03" w:rsidRDefault="00E15F03">
      <w:pPr>
        <w:pStyle w:val="Body"/>
      </w:pPr>
    </w:p>
    <w:p w14:paraId="04C8A0F1" w14:textId="77777777" w:rsidR="00E15F03" w:rsidRDefault="00944ACE">
      <w:pPr>
        <w:pStyle w:val="Body"/>
        <w:numPr>
          <w:ilvl w:val="0"/>
          <w:numId w:val="9"/>
        </w:numPr>
        <w:rPr>
          <w:rFonts w:eastAsia="Helvetica" w:hAnsi="Helvetica" w:cs="Helvetica"/>
        </w:rPr>
      </w:pPr>
      <w:r>
        <w:t>Pomen okolja</w:t>
      </w:r>
    </w:p>
    <w:sectPr w:rsidR="00E15F0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0B543" w14:textId="77777777" w:rsidR="0000402B" w:rsidRDefault="0000402B">
      <w:r>
        <w:separator/>
      </w:r>
    </w:p>
  </w:endnote>
  <w:endnote w:type="continuationSeparator" w:id="0">
    <w:p w14:paraId="1A63527E" w14:textId="77777777" w:rsidR="0000402B" w:rsidRDefault="0000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C39CF" w14:textId="77794D9C" w:rsidR="00E15F03" w:rsidRDefault="00944ACE">
    <w:pPr>
      <w:pStyle w:val="HeaderFooter"/>
      <w:tabs>
        <w:tab w:val="clear" w:pos="9020"/>
        <w:tab w:val="center" w:pos="4819"/>
        <w:tab w:val="right" w:pos="9638"/>
      </w:tabs>
    </w:pPr>
    <w:r>
      <w:t>Zapiski za psihologijo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382D29">
      <w:rPr>
        <w:noProof/>
      </w:rPr>
      <w:t>1</w:t>
    </w:r>
    <w:r>
      <w:fldChar w:fldCharType="end"/>
    </w:r>
    <w:r>
      <w:tab/>
    </w:r>
    <w:r w:rsidR="00E30B1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00AC1" w14:textId="77777777" w:rsidR="0000402B" w:rsidRDefault="0000402B">
      <w:r>
        <w:separator/>
      </w:r>
    </w:p>
  </w:footnote>
  <w:footnote w:type="continuationSeparator" w:id="0">
    <w:p w14:paraId="4CDC0348" w14:textId="77777777" w:rsidR="0000402B" w:rsidRDefault="00004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DDEB" w14:textId="5ECDAD65" w:rsidR="00E15F03" w:rsidRDefault="00E30B1A">
    <w:pPr>
      <w:pStyle w:val="HeaderFooter"/>
      <w:tabs>
        <w:tab w:val="clear" w:pos="9020"/>
        <w:tab w:val="center" w:pos="4819"/>
        <w:tab w:val="right" w:pos="9638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93D"/>
    <w:multiLevelType w:val="multilevel"/>
    <w:tmpl w:val="5E622A0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 w15:restartNumberingAfterBreak="0">
    <w:nsid w:val="131A0553"/>
    <w:multiLevelType w:val="multilevel"/>
    <w:tmpl w:val="FF6A2082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 w15:restartNumberingAfterBreak="0">
    <w:nsid w:val="1D416E88"/>
    <w:multiLevelType w:val="multilevel"/>
    <w:tmpl w:val="41FE370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 w15:restartNumberingAfterBreak="0">
    <w:nsid w:val="1D783F70"/>
    <w:multiLevelType w:val="multilevel"/>
    <w:tmpl w:val="FCA2A15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 w15:restartNumberingAfterBreak="0">
    <w:nsid w:val="29780A48"/>
    <w:multiLevelType w:val="multilevel"/>
    <w:tmpl w:val="36E6A3B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 w15:restartNumberingAfterBreak="0">
    <w:nsid w:val="2C305878"/>
    <w:multiLevelType w:val="multilevel"/>
    <w:tmpl w:val="6BFC28D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" w15:restartNumberingAfterBreak="0">
    <w:nsid w:val="2E2C0794"/>
    <w:multiLevelType w:val="multilevel"/>
    <w:tmpl w:val="CD9698F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 w15:restartNumberingAfterBreak="0">
    <w:nsid w:val="2F63369E"/>
    <w:multiLevelType w:val="multilevel"/>
    <w:tmpl w:val="06064CE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 w15:restartNumberingAfterBreak="0">
    <w:nsid w:val="379929B1"/>
    <w:multiLevelType w:val="multilevel"/>
    <w:tmpl w:val="2940F36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 w15:restartNumberingAfterBreak="0">
    <w:nsid w:val="3C622D1F"/>
    <w:multiLevelType w:val="multilevel"/>
    <w:tmpl w:val="8AE288D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" w15:restartNumberingAfterBreak="0">
    <w:nsid w:val="3E3C50C0"/>
    <w:multiLevelType w:val="multilevel"/>
    <w:tmpl w:val="3990C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1" w15:restartNumberingAfterBreak="0">
    <w:nsid w:val="3EE76EFF"/>
    <w:multiLevelType w:val="multilevel"/>
    <w:tmpl w:val="F224DDA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" w15:restartNumberingAfterBreak="0">
    <w:nsid w:val="4B250919"/>
    <w:multiLevelType w:val="multilevel"/>
    <w:tmpl w:val="564274E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 w15:restartNumberingAfterBreak="0">
    <w:nsid w:val="4F0A0359"/>
    <w:multiLevelType w:val="multilevel"/>
    <w:tmpl w:val="13E8169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" w15:restartNumberingAfterBreak="0">
    <w:nsid w:val="53010E8C"/>
    <w:multiLevelType w:val="multilevel"/>
    <w:tmpl w:val="628C276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" w15:restartNumberingAfterBreak="0">
    <w:nsid w:val="5637537D"/>
    <w:multiLevelType w:val="multilevel"/>
    <w:tmpl w:val="74CAF71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" w15:restartNumberingAfterBreak="0">
    <w:nsid w:val="5D4030FE"/>
    <w:multiLevelType w:val="multilevel"/>
    <w:tmpl w:val="60ECDBE0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7" w15:restartNumberingAfterBreak="0">
    <w:nsid w:val="5FC4246A"/>
    <w:multiLevelType w:val="multilevel"/>
    <w:tmpl w:val="5FC0B06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" w15:restartNumberingAfterBreak="0">
    <w:nsid w:val="6A186BF3"/>
    <w:multiLevelType w:val="multilevel"/>
    <w:tmpl w:val="0970684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" w15:restartNumberingAfterBreak="0">
    <w:nsid w:val="6D00635A"/>
    <w:multiLevelType w:val="multilevel"/>
    <w:tmpl w:val="98988CE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" w15:restartNumberingAfterBreak="0">
    <w:nsid w:val="754E0CC9"/>
    <w:multiLevelType w:val="multilevel"/>
    <w:tmpl w:val="361E669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17"/>
  </w:num>
  <w:num w:numId="8">
    <w:abstractNumId w:val="10"/>
  </w:num>
  <w:num w:numId="9">
    <w:abstractNumId w:val="16"/>
  </w:num>
  <w:num w:numId="10">
    <w:abstractNumId w:val="14"/>
  </w:num>
  <w:num w:numId="11">
    <w:abstractNumId w:val="15"/>
  </w:num>
  <w:num w:numId="12">
    <w:abstractNumId w:val="2"/>
  </w:num>
  <w:num w:numId="13">
    <w:abstractNumId w:val="5"/>
  </w:num>
  <w:num w:numId="14">
    <w:abstractNumId w:val="3"/>
  </w:num>
  <w:num w:numId="15">
    <w:abstractNumId w:val="20"/>
  </w:num>
  <w:num w:numId="16">
    <w:abstractNumId w:val="13"/>
  </w:num>
  <w:num w:numId="17">
    <w:abstractNumId w:val="19"/>
  </w:num>
  <w:num w:numId="18">
    <w:abstractNumId w:val="18"/>
  </w:num>
  <w:num w:numId="19">
    <w:abstractNumId w:val="8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5F03"/>
    <w:rsid w:val="0000402B"/>
    <w:rsid w:val="00382D29"/>
    <w:rsid w:val="004608DD"/>
    <w:rsid w:val="00944ACE"/>
    <w:rsid w:val="00D4445E"/>
    <w:rsid w:val="00E15F03"/>
    <w:rsid w:val="00E3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DC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Heading3">
    <w:name w:val="heading 3"/>
    <w:next w:val="Body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Title">
    <w:name w:val="Title"/>
    <w:next w:val="Body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b/>
      <w:bCs/>
      <w:color w:val="000000"/>
      <w:sz w:val="60"/>
      <w:szCs w:val="60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paragraph" w:customStyle="1" w:styleId="TableStyle1">
    <w:name w:val="Table Style 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paragraph" w:customStyle="1" w:styleId="TableStyle2">
    <w:name w:val="Table Style 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numbering" w:customStyle="1" w:styleId="Dash">
    <w:name w:val="Dash"/>
    <w:pPr>
      <w:numPr>
        <w:numId w:val="21"/>
      </w:numPr>
    </w:pPr>
  </w:style>
  <w:style w:type="numbering" w:customStyle="1" w:styleId="Numbered">
    <w:name w:val="Numbered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E30B1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30B1A"/>
    <w:rPr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30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30B1A"/>
    <w:rPr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2019-05-27T12:39:00Z</dcterms:created>
  <dcterms:modified xsi:type="dcterms:W3CDTF">2019-05-27T12:39:00Z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