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E10FFE4" w14:textId="77777777" w:rsidR="00404243" w:rsidRDefault="00C426C8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bookmarkStart w:id="0" w:name="_GoBack"/>
      <w:bookmarkEnd w:id="0"/>
      <w:r>
        <w:pict w14:anchorId="11CAD9DE">
          <v:line id="_x0000_s1032" style="position:absolute;left:0;text-align:left;z-index:5;mso-position-horizontal:absolute;mso-position-horizontal-relative:text;mso-position-vertical:absolute;mso-position-vertical-relative:text" from="270pt,27pt" to="315pt,45pt" strokeweight=".26mm">
            <v:stroke endarrow="block" joinstyle="miter"/>
          </v:line>
        </w:pict>
      </w:r>
      <w:r w:rsidR="008A69D0">
        <w:rPr>
          <w:rFonts w:ascii="Comic Sans MS" w:hAnsi="Comic Sans MS"/>
          <w:b/>
          <w:sz w:val="40"/>
          <w:szCs w:val="40"/>
          <w:u w:val="single"/>
        </w:rPr>
        <w:t>MOTIVACIJA</w:t>
      </w:r>
    </w:p>
    <w:p w14:paraId="5D358712" w14:textId="77777777" w:rsidR="00404243" w:rsidRDefault="00C426C8">
      <w:pPr>
        <w:jc w:val="center"/>
        <w:rPr>
          <w:rFonts w:ascii="Comic Sans MS" w:hAnsi="Comic Sans MS"/>
          <w:b/>
          <w:sz w:val="28"/>
          <w:szCs w:val="28"/>
          <w:lang w:val="sl-SI"/>
        </w:rPr>
      </w:pPr>
      <w:r>
        <w:pict w14:anchorId="2E14E39B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423pt;margin-top:17.15pt;width:18pt;height:198pt;z-index:2;mso-position-horizontal:absolute;mso-position-horizontal-relative:text;mso-position-vertical:absolute;mso-position-vertical-relative:text;v-text-anchor:middle" strokeweight=".26mm">
            <v:stroke joinstyle="miter"/>
          </v:shape>
        </w:pict>
      </w:r>
      <w:r>
        <w:pict w14:anchorId="726C6F7F">
          <v:line id="_x0000_s1031" style="position:absolute;left:0;text-align:left;flip:x;z-index:4;mso-position-horizontal:absolute;mso-position-horizontal-relative:text;mso-position-vertical:absolute;mso-position-vertical-relative:text" from="118.8pt,1.7pt" to="163.8pt,19.7pt" strokeweight=".26mm">
            <v:stroke endarrow="block" joinstyle="miter"/>
            <w10:wrap type="square"/>
          </v:line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38"/>
        <w:gridCol w:w="550"/>
      </w:tblGrid>
      <w:tr w:rsidR="00404243" w14:paraId="3AF1DDE2" w14:textId="77777777">
        <w:trPr>
          <w:cantSplit/>
          <w:trHeight w:val="3841"/>
        </w:trPr>
        <w:tc>
          <w:tcPr>
            <w:tcW w:w="8738" w:type="dxa"/>
          </w:tcPr>
          <w:p w14:paraId="698BB50C" w14:textId="77777777" w:rsidR="00404243" w:rsidRDefault="00C426C8">
            <w:pPr>
              <w:rPr>
                <w:rFonts w:ascii="Comic Sans MS" w:hAnsi="Comic Sans MS"/>
                <w:sz w:val="28"/>
                <w:szCs w:val="28"/>
              </w:rPr>
            </w:pPr>
            <w:r>
              <w:pict w14:anchorId="6BA43A2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width:431.7pt;height:77.95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355"/>
                          <w:gridCol w:w="4140"/>
                          <w:gridCol w:w="4140"/>
                        </w:tblGrid>
                        <w:tr w:rsidR="00404243" w14:paraId="7C87FC96" w14:textId="77777777">
                          <w:tc>
                            <w:tcPr>
                              <w:tcW w:w="355" w:type="dxa"/>
                            </w:tcPr>
                            <w:p w14:paraId="6154D391" w14:textId="77777777" w:rsidR="00404243" w:rsidRDefault="00404243">
                              <w:pPr>
                                <w:snapToGrid w:val="0"/>
                                <w:jc w:val="center"/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140" w:type="dxa"/>
                            </w:tcPr>
                            <w:p w14:paraId="0E455631" w14:textId="77777777" w:rsidR="00404243" w:rsidRDefault="008A69D0">
                              <w:pPr>
                                <w:snapToGrid w:val="0"/>
                                <w:ind w:left="-108" w:right="-172"/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MOTIVACIJA POTISKANJA:</w:t>
                              </w:r>
                            </w:p>
                          </w:tc>
                          <w:tc>
                            <w:tcPr>
                              <w:tcW w:w="4140" w:type="dxa"/>
                            </w:tcPr>
                            <w:p w14:paraId="15085A97" w14:textId="77777777" w:rsidR="00404243" w:rsidRDefault="008A69D0">
                              <w:pPr>
                                <w:snapToGrid w:val="0"/>
                                <w:ind w:left="-224" w:right="-108"/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MOTIVACIJE PRIVLAČNOSTI:</w:t>
                              </w:r>
                            </w:p>
                          </w:tc>
                        </w:tr>
                        <w:tr w:rsidR="00404243" w14:paraId="2ACE039A" w14:textId="77777777">
                          <w:trPr>
                            <w:cantSplit/>
                            <w:trHeight w:hRule="exact" w:val="1170"/>
                          </w:trPr>
                          <w:tc>
                            <w:tcPr>
                              <w:tcW w:w="355" w:type="dxa"/>
                            </w:tcPr>
                            <w:p w14:paraId="07F20D5E" w14:textId="77777777" w:rsidR="00404243" w:rsidRDefault="008A69D0">
                              <w:pPr>
                                <w:snapToGrid w:val="0"/>
                                <w:ind w:left="113" w:right="113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2"/>
                                  <w:szCs w:val="22"/>
                                </w:rPr>
                                <w:t>MOTIVI</w:t>
                              </w:r>
                            </w:p>
                          </w:tc>
                          <w:tc>
                            <w:tcPr>
                              <w:tcW w:w="4140" w:type="dxa"/>
                            </w:tcPr>
                            <w:p w14:paraId="6BF780D3" w14:textId="77777777" w:rsidR="00404243" w:rsidRDefault="008A69D0">
                              <w:pPr>
                                <w:snapToGrid w:val="0"/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potrebe in nagoni</w:t>
                              </w:r>
                            </w:p>
                            <w:p w14:paraId="111608E7" w14:textId="77777777" w:rsidR="00404243" w:rsidRDefault="008A69D0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(potreba po kisiku, hrani)</w:t>
                              </w:r>
                            </w:p>
                          </w:tc>
                          <w:tc>
                            <w:tcPr>
                              <w:tcW w:w="4140" w:type="dxa"/>
                            </w:tcPr>
                            <w:p w14:paraId="15604F47" w14:textId="77777777" w:rsidR="00404243" w:rsidRDefault="008A69D0">
                              <w:pPr>
                                <w:snapToGrid w:val="0"/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nek cilj hočemo doseči, vrednote, ideali (npr.: hočemo shujšati)</w:t>
                              </w:r>
                            </w:p>
                          </w:tc>
                        </w:tr>
                      </w:tbl>
                      <w:p w14:paraId="3C6CF640" w14:textId="77777777" w:rsidR="005313DA" w:rsidRDefault="005313DA"/>
                    </w:txbxContent>
                  </v:textbox>
                  <w10:wrap type="none"/>
                  <w10:anchorlock/>
                </v:shape>
              </w:pict>
            </w:r>
            <w:r>
              <w:pict w14:anchorId="1656E865">
                <v:group id="_x0000_s1028" style="position:absolute;margin-left:161.6pt;margin-top:8.1pt;width:119.1pt;height:63pt;z-index:3;mso-wrap-distance-left:0;mso-wrap-distance-right:0;mso-position-horizontal-relative:text;mso-position-vertical-relative:text" coordorigin="3232,162" coordsize="2382,1260">
                  <o:lock v:ext="edit" text="t"/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_x0000_s1029" type="#_x0000_t67" style="position:absolute;left:3232;top:162;width:2382;height:1260;v-text-anchor:middle" adj="14160,4187" strokeweight=".26mm">
                    <v:fill color2="black"/>
                  </v:shape>
                  <v:shape id="_x0000_s1030" type="#_x0000_t202" style="position:absolute;left:3693;top:162;width:1460;height:995;v-text-anchor:middle" filled="f" stroked="f">
                    <v:stroke joinstyle="round"/>
                    <v:textbox style="mso-rotate-with-shape:t">
                      <w:txbxContent>
                        <w:p w14:paraId="319074E7" w14:textId="77777777" w:rsidR="00404243" w:rsidRDefault="008A69D0">
                          <w:pPr>
                            <w:ind w:right="-167"/>
                            <w:rPr>
                              <w:rFonts w:ascii="Comic Sans MS" w:eastAsia="Times New Roman" w:hAnsi="Comic Sans MS"/>
                              <w:b/>
                              <w:sz w:val="18"/>
                              <w:szCs w:val="18"/>
                              <w:lang w:val="sl-SI" w:eastAsia="ar-SA"/>
                            </w:rPr>
                          </w:pPr>
                          <w:r>
                            <w:rPr>
                              <w:rFonts w:ascii="Comic Sans MS" w:eastAsia="Times New Roman" w:hAnsi="Comic Sans MS"/>
                              <w:b/>
                              <w:sz w:val="18"/>
                              <w:szCs w:val="18"/>
                              <w:lang w:val="sl-SI" w:eastAsia="ar-SA"/>
                            </w:rPr>
                            <w:t>MOTIVIRANO OBNAŠANJE</w:t>
                          </w:r>
                        </w:p>
                      </w:txbxContent>
                    </v:textbox>
                  </v:shape>
                  <w10:wrap type="square"/>
                </v:group>
              </w:pict>
            </w:r>
          </w:p>
          <w:p w14:paraId="2FAD82B3" w14:textId="77777777" w:rsidR="00404243" w:rsidRDefault="0040424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14:paraId="2E7BD1BD" w14:textId="77777777" w:rsidR="00404243" w:rsidRDefault="0040424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14:paraId="5F2A08CA" w14:textId="77777777" w:rsidR="00404243" w:rsidRDefault="0040424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14:paraId="6AA01202" w14:textId="77777777" w:rsidR="00404243" w:rsidRDefault="008A69D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MOTIVACIJSKI CILJ</w:t>
            </w:r>
          </w:p>
        </w:tc>
        <w:tc>
          <w:tcPr>
            <w:tcW w:w="550" w:type="dxa"/>
            <w:textDirection w:val="tbRlV"/>
          </w:tcPr>
          <w:p w14:paraId="19DFD4C2" w14:textId="77777777" w:rsidR="00404243" w:rsidRDefault="008A69D0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SHEMA MOTIVACIJSEK SITUACIJE</w:t>
            </w:r>
          </w:p>
        </w:tc>
      </w:tr>
    </w:tbl>
    <w:p w14:paraId="6BDA04E9" w14:textId="77777777" w:rsidR="00404243" w:rsidRDefault="00404243">
      <w:pPr>
        <w:jc w:val="center"/>
        <w:rPr>
          <w:rFonts w:ascii="Comic Sans MS" w:hAnsi="Comic Sans MS"/>
          <w:sz w:val="28"/>
          <w:szCs w:val="28"/>
        </w:rPr>
      </w:pPr>
    </w:p>
    <w:p w14:paraId="25FB485F" w14:textId="77777777" w:rsidR="00404243" w:rsidRDefault="008A69D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(npr.: lakota-MOTIV </w:t>
      </w:r>
      <w:r>
        <w:rPr>
          <w:rFonts w:ascii="Wingdings 3" w:hAnsi="Wingdings 3"/>
          <w:sz w:val="28"/>
          <w:szCs w:val="28"/>
        </w:rPr>
        <w:t></w:t>
      </w:r>
      <w:r>
        <w:rPr>
          <w:rFonts w:ascii="Comic Sans MS" w:hAnsi="Comic Sans MS"/>
          <w:sz w:val="28"/>
          <w:szCs w:val="28"/>
        </w:rPr>
        <w:t xml:space="preserve"> si narediš za jest-MOTIVACIJSKI CILJ)</w:t>
      </w:r>
    </w:p>
    <w:p w14:paraId="34142361" w14:textId="77777777" w:rsidR="00404243" w:rsidRDefault="00404243">
      <w:pPr>
        <w:rPr>
          <w:rFonts w:ascii="Comic Sans MS" w:hAnsi="Comic Sans MS"/>
          <w:sz w:val="28"/>
          <w:szCs w:val="28"/>
        </w:rPr>
      </w:pPr>
    </w:p>
    <w:p w14:paraId="039E02EE" w14:textId="77777777" w:rsidR="00404243" w:rsidRDefault="008A69D0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POTREBE:</w:t>
      </w:r>
    </w:p>
    <w:p w14:paraId="5FE30AE6" w14:textId="77777777" w:rsidR="00404243" w:rsidRDefault="00C426C8">
      <w:pPr>
        <w:jc w:val="center"/>
        <w:rPr>
          <w:rFonts w:ascii="Comic Sans MS" w:hAnsi="Comic Sans MS"/>
          <w:b/>
          <w:sz w:val="28"/>
          <w:szCs w:val="28"/>
          <w:lang w:val="sl-SI"/>
        </w:rPr>
      </w:pPr>
      <w:r>
        <w:pict w14:anchorId="1F1E2D74">
          <v:line id="_x0000_s1037" style="position:absolute;left:0;text-align:left;flip:x;z-index:10;mso-position-horizontal:absolute;mso-position-horizontal-relative:text;mso-position-vertical:absolute;mso-position-vertical-relative:text" from="126pt,1.55pt" to="198pt,19.55pt" strokeweight=".26mm">
            <v:stroke endarrow="block" joinstyle="miter"/>
          </v:line>
        </w:pict>
      </w:r>
      <w:r>
        <w:pict w14:anchorId="63C28EE9">
          <v:line id="_x0000_s1038" style="position:absolute;left:0;text-align:left;z-index:11;mso-position-horizontal:absolute;mso-position-horizontal-relative:text;mso-position-vertical:absolute;mso-position-vertical-relative:text" from="252pt,1.55pt" to="324pt,19.55pt" strokeweight=".26mm">
            <v:stroke endarrow="block" joinstyle="miter"/>
          </v:line>
        </w:pic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404243" w14:paraId="5D41B001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5FA5D" w14:textId="77777777" w:rsidR="00404243" w:rsidRDefault="008A69D0">
            <w:pPr>
              <w:snapToGrid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ORGANSKE, FIZIOLOŠKE, BIOLOŠKE POTREBE: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8F56" w14:textId="77777777" w:rsidR="00404243" w:rsidRDefault="008A69D0">
            <w:pPr>
              <w:snapToGrid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PSIHOLOŠKE POTREBE/PSIHOSOCIALNE:</w:t>
            </w:r>
          </w:p>
        </w:tc>
      </w:tr>
      <w:tr w:rsidR="00404243" w14:paraId="2F4CAB7A" w14:textId="77777777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</w:tcPr>
          <w:p w14:paraId="3C0A076E" w14:textId="77777777" w:rsidR="00404243" w:rsidRDefault="008A69D0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potreba po kisiku, hrani, spanju, stalni telesni temperaturi, po ravnotežju soli, po osmotskem tlaku</w:t>
            </w:r>
          </w:p>
          <w:p w14:paraId="67CBE478" w14:textId="77777777" w:rsidR="00404243" w:rsidRDefault="008A69D0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 izogibanju po bolečini, po spolnosti</w:t>
            </w:r>
          </w:p>
        </w:tc>
        <w:tc>
          <w:tcPr>
            <w:tcW w:w="4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C3CF" w14:textId="77777777" w:rsidR="00404243" w:rsidRDefault="008A69D0">
            <w:pPr>
              <w:snapToGrid w:val="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potreba po pozornosti, spoštovanju, ljubezni, redu, samospoštovanju, poklicnemu zadovoljstvu, partnerstvu, družinskemu življenju</w:t>
            </w:r>
          </w:p>
        </w:tc>
      </w:tr>
    </w:tbl>
    <w:p w14:paraId="2B5B218B" w14:textId="77777777" w:rsidR="00404243" w:rsidRDefault="00404243">
      <w:pPr>
        <w:jc w:val="center"/>
        <w:rPr>
          <w:rFonts w:ascii="Comic Sans MS" w:hAnsi="Comic Sans MS"/>
          <w:b/>
          <w:sz w:val="28"/>
          <w:szCs w:val="28"/>
        </w:rPr>
      </w:pPr>
    </w:p>
    <w:p w14:paraId="62228A24" w14:textId="77777777" w:rsidR="00404243" w:rsidRDefault="008A69D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POTREBA je stanje ne ravnovesja v organizmu, ki ga povzroči določeno pomanjkanje/primanjkljaj</w:t>
      </w:r>
    </w:p>
    <w:p w14:paraId="621A6D34" w14:textId="77777777" w:rsidR="00404243" w:rsidRDefault="00C426C8">
      <w:pPr>
        <w:jc w:val="both"/>
        <w:rPr>
          <w:rFonts w:ascii="Comic Sans MS" w:hAnsi="Comic Sans MS"/>
          <w:sz w:val="28"/>
          <w:szCs w:val="28"/>
          <w:lang w:val="sl-SI"/>
        </w:rPr>
      </w:pPr>
      <w:r>
        <w:pict w14:anchorId="39F15D55">
          <v:line id="_x0000_s1033" style="position:absolute;left:0;text-align:left;z-index:6;mso-position-horizontal:absolute;mso-position-horizontal-relative:text;mso-position-vertical:absolute;mso-position-vertical-relative:text" from="225pt,-.05pt" to="275.4pt,18.05pt" strokeweight=".26mm">
            <v:stroke endarrow="block" joinstyle="miter"/>
          </v:line>
        </w:pict>
      </w:r>
      <w:r>
        <w:pict w14:anchorId="7B9653CD">
          <v:line id="_x0000_s1034" style="position:absolute;left:0;text-align:left;flip:x;z-index:7;mso-position-horizontal:absolute;mso-position-horizontal-relative:text;mso-position-vertical:absolute;mso-position-vertical-relative:text" from="54pt,-.05pt" to="108pt,26.95pt" strokeweight=".26mm">
            <v:stroke endarrow="block" joinstyle="miter"/>
          </v:line>
        </w:pic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404243" w14:paraId="5EFD1971" w14:textId="77777777">
        <w:trPr>
          <w:trHeight w:hRule="exact" w:val="4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C53D6" w14:textId="77777777" w:rsidR="00404243" w:rsidRDefault="00C426C8">
            <w:pPr>
              <w:snapToGrid w:val="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pict w14:anchorId="5119DC14">
                <v:line id="_x0000_s1036" style="position:absolute;left:0;text-align:left;z-index:9;mso-position-horizontal:absolute;mso-position-horizontal-relative:text;mso-position-vertical:absolute;mso-position-vertical-relative:text" from="63pt,15.7pt" to="63pt,42.7pt" strokeweight=".26mm">
                  <v:stroke endarrow="block" joinstyle="miter"/>
                </v:line>
              </w:pict>
            </w:r>
            <w:r w:rsidR="008A69D0">
              <w:rPr>
                <w:rFonts w:ascii="Comic Sans MS" w:hAnsi="Comic Sans MS"/>
                <w:sz w:val="28"/>
                <w:szCs w:val="28"/>
              </w:rPr>
              <w:t>pomanjkanje snovi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FA74" w14:textId="77777777" w:rsidR="00404243" w:rsidRDefault="00C426C8">
            <w:pPr>
              <w:snapToGrid w:val="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pict w14:anchorId="681CC7CD">
                <v:line id="_x0000_s1035" style="position:absolute;left:0;text-align:left;z-index:8;mso-position-horizontal:absolute;mso-position-horizontal-relative:text;mso-position-vertical:absolute;mso-position-vertical-relative:text" from="72.1pt,15.55pt" to="72.1pt,42.55pt" strokeweight=".26mm">
                  <v:stroke endarrow="block" joinstyle="miter"/>
                </v:line>
              </w:pict>
            </w:r>
            <w:r w:rsidR="008A69D0">
              <w:rPr>
                <w:rFonts w:ascii="Comic Sans MS" w:hAnsi="Comic Sans MS"/>
                <w:sz w:val="28"/>
                <w:szCs w:val="28"/>
              </w:rPr>
              <w:t>pomanjkanje informacij</w:t>
            </w:r>
          </w:p>
        </w:tc>
      </w:tr>
      <w:tr w:rsidR="00404243" w14:paraId="24A116EF" w14:textId="77777777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</w:tcPr>
          <w:p w14:paraId="2EC5F412" w14:textId="77777777" w:rsidR="00404243" w:rsidRDefault="00404243">
            <w:pPr>
              <w:snapToGrid w:val="0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14:paraId="7B311F37" w14:textId="77777777" w:rsidR="00404243" w:rsidRDefault="008A69D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organske potrebe</w:t>
            </w:r>
          </w:p>
        </w:tc>
        <w:tc>
          <w:tcPr>
            <w:tcW w:w="4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8887" w14:textId="77777777" w:rsidR="00404243" w:rsidRDefault="00404243">
            <w:pPr>
              <w:snapToGrid w:val="0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14:paraId="388D6D26" w14:textId="77777777" w:rsidR="00404243" w:rsidRDefault="008A69D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psihološke potrebe</w:t>
            </w:r>
          </w:p>
        </w:tc>
      </w:tr>
    </w:tbl>
    <w:p w14:paraId="52F99747" w14:textId="77777777" w:rsidR="00404243" w:rsidRDefault="00C426C8">
      <w:pPr>
        <w:jc w:val="both"/>
        <w:rPr>
          <w:rFonts w:ascii="Comic Sans MS" w:hAnsi="Comic Sans MS"/>
          <w:sz w:val="28"/>
          <w:szCs w:val="28"/>
          <w:lang w:val="sl-SI"/>
        </w:rPr>
      </w:pPr>
      <w:r>
        <w:lastRenderedPageBreak/>
        <w:pict w14:anchorId="3329E9D3">
          <v:shape id="_x0000_s1039" type="#_x0000_t88" style="position:absolute;left:0;text-align:left;margin-left:3in;margin-top:-223.6pt;width:18pt;height:468pt;rotation:90;z-index:12;mso-position-horizontal:absolute;mso-position-horizontal-relative:text;mso-position-vertical:absolute;mso-position-vertical-relative:text;v-text-anchor:middle" strokeweight=".26mm">
            <v:stroke joinstyle="miter"/>
          </v:shape>
        </w:pict>
      </w:r>
    </w:p>
    <w:p w14:paraId="4C2D716F" w14:textId="77777777" w:rsidR="00404243" w:rsidRDefault="008A69D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 se pojavi ne ravnovesje, začne potreba delovati/nastane težnja po ravnovesju/želimo to potrebo nadomestiti</w:t>
      </w:r>
    </w:p>
    <w:p w14:paraId="066585B8" w14:textId="77777777" w:rsidR="00404243" w:rsidRDefault="008A69D0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Zadovoljevanje potreb:</w:t>
      </w:r>
    </w:p>
    <w:p w14:paraId="7FC7A7E0" w14:textId="77777777" w:rsidR="00404243" w:rsidRDefault="00404243">
      <w:pPr>
        <w:jc w:val="both"/>
        <w:rPr>
          <w:rFonts w:ascii="Comic Sans MS" w:hAnsi="Comic Sans MS"/>
          <w:sz w:val="28"/>
          <w:szCs w:val="28"/>
        </w:rPr>
      </w:pPr>
    </w:p>
    <w:p w14:paraId="298039E2" w14:textId="77777777" w:rsidR="00404243" w:rsidRDefault="00C426C8">
      <w:pPr>
        <w:jc w:val="both"/>
        <w:rPr>
          <w:rFonts w:ascii="Comic Sans MS" w:hAnsi="Comic Sans MS"/>
          <w:sz w:val="28"/>
          <w:szCs w:val="28"/>
        </w:rPr>
      </w:pPr>
      <w:r>
        <w:pict w14:anchorId="69FC2222">
          <v:line id="_x0000_s1040" style="position:absolute;left:0;text-align:left;flip:x;z-index:13;mso-position-horizontal:absolute;mso-position-horizontal-relative:text;mso-position-vertical:absolute;mso-position-vertical-relative:text" from="54pt,15.6pt" to="81pt,33.6pt" strokeweight=".26mm">
            <v:stroke endarrow="block" joinstyle="miter"/>
          </v:line>
        </w:pict>
      </w:r>
      <w:r>
        <w:pict w14:anchorId="08B6746E">
          <v:line id="_x0000_s1041" style="position:absolute;left:0;text-align:left;z-index:14;mso-position-horizontal:absolute;mso-position-horizontal-relative:text;mso-position-vertical:absolute;mso-position-vertical-relative:text" from="225pt,15.6pt" to="279pt,33.6pt" strokeweight=".26mm">
            <v:stroke endarrow="block" joinstyle="miter"/>
          </v:line>
        </w:pict>
      </w:r>
      <w:r w:rsidR="008A69D0">
        <w:rPr>
          <w:rFonts w:ascii="Comic Sans MS" w:hAnsi="Comic Sans MS"/>
          <w:sz w:val="28"/>
          <w:szCs w:val="28"/>
        </w:rPr>
        <w:t>1. NAGONSKO in SOCIALIZIRANO ZADOVOLJEVANJE POTREB:</w:t>
      </w:r>
    </w:p>
    <w:p w14:paraId="3739502B" w14:textId="77777777" w:rsidR="00404243" w:rsidRDefault="00404243">
      <w:pPr>
        <w:jc w:val="both"/>
        <w:rPr>
          <w:rFonts w:ascii="Comic Sans MS" w:hAnsi="Comic Sans MS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404243" w14:paraId="6B935671" w14:textId="77777777">
        <w:tc>
          <w:tcPr>
            <w:tcW w:w="4606" w:type="dxa"/>
          </w:tcPr>
          <w:p w14:paraId="2CC55CE3" w14:textId="77777777" w:rsidR="00404243" w:rsidRDefault="008A69D0">
            <w:pPr>
              <w:numPr>
                <w:ilvl w:val="0"/>
                <w:numId w:val="2"/>
              </w:numPr>
              <w:tabs>
                <w:tab w:val="left" w:pos="567"/>
              </w:tabs>
              <w:snapToGrid w:val="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nagonske potrebe imajo vsi ljudje</w:t>
            </w:r>
          </w:p>
        </w:tc>
        <w:tc>
          <w:tcPr>
            <w:tcW w:w="4606" w:type="dxa"/>
          </w:tcPr>
          <w:p w14:paraId="2A892D15" w14:textId="77777777" w:rsidR="00404243" w:rsidRDefault="008A69D0">
            <w:pPr>
              <w:numPr>
                <w:ilvl w:val="0"/>
                <w:numId w:val="2"/>
              </w:numPr>
              <w:tabs>
                <w:tab w:val="left" w:pos="567"/>
              </w:tabs>
              <w:snapToGrid w:val="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 socializirano zadovoljevanje potreb vpliva družba</w:t>
            </w:r>
          </w:p>
        </w:tc>
      </w:tr>
      <w:tr w:rsidR="00404243" w14:paraId="3F0A2057" w14:textId="77777777">
        <w:tc>
          <w:tcPr>
            <w:tcW w:w="4606" w:type="dxa"/>
          </w:tcPr>
          <w:p w14:paraId="0E6828C3" w14:textId="77777777" w:rsidR="00404243" w:rsidRDefault="008A69D0">
            <w:pPr>
              <w:numPr>
                <w:ilvl w:val="0"/>
                <w:numId w:val="2"/>
              </w:numPr>
              <w:tabs>
                <w:tab w:val="left" w:pos="567"/>
              </w:tabs>
              <w:snapToGrid w:val="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vsi jih zadovoljujejo na enak način</w:t>
            </w:r>
          </w:p>
        </w:tc>
        <w:tc>
          <w:tcPr>
            <w:tcW w:w="4606" w:type="dxa"/>
          </w:tcPr>
          <w:p w14:paraId="4CF0701E" w14:textId="77777777" w:rsidR="00404243" w:rsidRDefault="00404243">
            <w:pPr>
              <w:snapToGrid w:val="0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2878399" w14:textId="77777777" w:rsidR="00404243" w:rsidRDefault="00404243">
      <w:pPr>
        <w:jc w:val="both"/>
      </w:pPr>
    </w:p>
    <w:p w14:paraId="23D03DD4" w14:textId="77777777" w:rsidR="00404243" w:rsidRDefault="00404243">
      <w:pPr>
        <w:jc w:val="both"/>
        <w:rPr>
          <w:rFonts w:ascii="Comic Sans MS" w:hAnsi="Comic Sans MS"/>
          <w:sz w:val="28"/>
          <w:szCs w:val="28"/>
        </w:rPr>
      </w:pPr>
    </w:p>
    <w:p w14:paraId="06E0BF2B" w14:textId="77777777" w:rsidR="00404243" w:rsidRDefault="008A69D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HOMEOSTATIČNO in PROGRESIVNO ZADOVOLJEV. POTREB:</w:t>
      </w:r>
    </w:p>
    <w:p w14:paraId="7712943B" w14:textId="77777777" w:rsidR="00404243" w:rsidRDefault="00C426C8">
      <w:pPr>
        <w:jc w:val="both"/>
        <w:rPr>
          <w:rFonts w:ascii="Comic Sans MS" w:hAnsi="Comic Sans MS"/>
          <w:sz w:val="28"/>
          <w:szCs w:val="28"/>
          <w:lang w:val="sl-SI"/>
        </w:rPr>
      </w:pPr>
      <w:r>
        <w:pict w14:anchorId="5A9D6006">
          <v:line id="_x0000_s1042" style="position:absolute;left:0;text-align:left;flip:x;z-index:15;mso-position-horizontal:absolute;mso-position-horizontal-relative:text;mso-position-vertical:absolute;mso-position-vertical-relative:text" from="1in,.5pt" to="99pt,18.5pt" strokeweight=".26mm">
            <v:stroke endarrow="block" joinstyle="miter"/>
          </v:line>
        </w:pict>
      </w:r>
      <w:r>
        <w:pict w14:anchorId="6279ABA1">
          <v:line id="_x0000_s1043" style="position:absolute;left:0;text-align:left;z-index:16;mso-position-horizontal:absolute;mso-position-horizontal-relative:text;mso-position-vertical:absolute;mso-position-vertical-relative:text" from="261pt,.5pt" to="297pt,18.5pt" strokeweight=".26mm">
            <v:stroke endarrow="block" joinstyle="miter"/>
          </v:line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404243" w14:paraId="12C32CF1" w14:textId="77777777">
        <w:tc>
          <w:tcPr>
            <w:tcW w:w="4606" w:type="dxa"/>
          </w:tcPr>
          <w:p w14:paraId="1ECDA3CE" w14:textId="77777777" w:rsidR="00404243" w:rsidRDefault="008A69D0">
            <w:pPr>
              <w:snapToGrid w:val="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ko potrebo zadovoljimo nimamo želje po še večji uspešnosti zadovoljevanja potrebe</w:t>
            </w:r>
          </w:p>
        </w:tc>
        <w:tc>
          <w:tcPr>
            <w:tcW w:w="4606" w:type="dxa"/>
          </w:tcPr>
          <w:p w14:paraId="5211DFCA" w14:textId="77777777" w:rsidR="00404243" w:rsidRDefault="008A69D0">
            <w:pPr>
              <w:snapToGrid w:val="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ko potrebo zadovoljiš si takoj ponovno postaviš nek višji cilj, ki zopet predstavlja novo potrebo</w:t>
            </w:r>
          </w:p>
        </w:tc>
      </w:tr>
    </w:tbl>
    <w:p w14:paraId="649FC3E2" w14:textId="77777777" w:rsidR="00404243" w:rsidRDefault="008A69D0">
      <w:pPr>
        <w:jc w:val="both"/>
      </w:pPr>
      <w:r>
        <w:br w:type="page"/>
      </w:r>
      <w:r>
        <w:rPr>
          <w:rFonts w:ascii="Comic Sans MS" w:hAnsi="Comic Sans MS"/>
          <w:b/>
          <w:sz w:val="40"/>
          <w:szCs w:val="40"/>
          <w:u w:val="single"/>
        </w:rPr>
        <w:lastRenderedPageBreak/>
        <w:t>Pomen motivacije za učenje in delo</w:t>
      </w:r>
    </w:p>
    <w:p w14:paraId="602AA6FE" w14:textId="77777777" w:rsidR="00404243" w:rsidRDefault="00404243">
      <w:pPr>
        <w:jc w:val="both"/>
        <w:rPr>
          <w:rFonts w:ascii="Comic Sans MS" w:hAnsi="Comic Sans MS"/>
          <w:sz w:val="28"/>
          <w:szCs w:val="28"/>
        </w:rPr>
      </w:pPr>
    </w:p>
    <w:p w14:paraId="5F553BB5" w14:textId="77777777" w:rsidR="00404243" w:rsidRDefault="008A69D0">
      <w:pPr>
        <w:numPr>
          <w:ilvl w:val="0"/>
          <w:numId w:val="1"/>
        </w:numPr>
        <w:tabs>
          <w:tab w:val="left" w:pos="72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 motivacijo lahko premagamo neke nezmožnosti/nesposobnosti in postanemo uspešnejši (razen v primeru fizičnih omejitev-invalidnost) (npr.: hočemo igrati instrument-se začnemo učiti igrati, gremo v glasbeno šolo </w:t>
      </w:r>
      <w:r>
        <w:rPr>
          <w:rFonts w:ascii="Wingdings 3" w:hAnsi="Wingdings 3"/>
          <w:sz w:val="28"/>
          <w:szCs w:val="28"/>
        </w:rPr>
        <w:t></w:t>
      </w:r>
      <w:r>
        <w:rPr>
          <w:rFonts w:ascii="Comic Sans MS" w:hAnsi="Comic Sans MS"/>
          <w:sz w:val="28"/>
          <w:szCs w:val="28"/>
        </w:rPr>
        <w:t xml:space="preserve"> smo uspešnejši)</w:t>
      </w:r>
    </w:p>
    <w:p w14:paraId="63E07BFF" w14:textId="77777777" w:rsidR="00404243" w:rsidRDefault="008A69D0">
      <w:pPr>
        <w:numPr>
          <w:ilvl w:val="0"/>
          <w:numId w:val="1"/>
        </w:numPr>
        <w:tabs>
          <w:tab w:val="left" w:pos="72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če pa imamo sposobnosti in nimamo motivacije = nismo uspešni (npr.:talentiran športnik,nama motivacije-ne trenira</w:t>
      </w:r>
      <w:r>
        <w:rPr>
          <w:rFonts w:ascii="Wingdings 3" w:hAnsi="Wingdings 3"/>
          <w:sz w:val="28"/>
          <w:szCs w:val="28"/>
        </w:rPr>
        <w:t></w:t>
      </w:r>
      <w:r>
        <w:rPr>
          <w:rFonts w:ascii="Comic Sans MS" w:hAnsi="Comic Sans MS"/>
          <w:sz w:val="28"/>
          <w:szCs w:val="28"/>
        </w:rPr>
        <w:t>ni uspešen)</w:t>
      </w:r>
    </w:p>
    <w:p w14:paraId="3601DF65" w14:textId="77777777" w:rsidR="00404243" w:rsidRDefault="00404243">
      <w:pPr>
        <w:jc w:val="both"/>
        <w:rPr>
          <w:rFonts w:ascii="Comic Sans MS" w:hAnsi="Comic Sans MS"/>
          <w:sz w:val="28"/>
          <w:szCs w:val="28"/>
        </w:rPr>
      </w:pPr>
    </w:p>
    <w:p w14:paraId="00E405E7" w14:textId="77777777" w:rsidR="00404243" w:rsidRDefault="008A69D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ZUNANJA MOTIVACIJA:</w:t>
      </w:r>
    </w:p>
    <w:p w14:paraId="46C32B16" w14:textId="77777777" w:rsidR="00404243" w:rsidRDefault="008A69D0">
      <w:pPr>
        <w:numPr>
          <w:ilvl w:val="1"/>
          <w:numId w:val="1"/>
        </w:numPr>
        <w:tabs>
          <w:tab w:val="left" w:pos="144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vir za motivacijo je v okolju</w:t>
      </w:r>
    </w:p>
    <w:p w14:paraId="4858BF5D" w14:textId="77777777" w:rsidR="00404243" w:rsidRDefault="008A69D0">
      <w:pPr>
        <w:numPr>
          <w:ilvl w:val="1"/>
          <w:numId w:val="1"/>
        </w:numPr>
        <w:tabs>
          <w:tab w:val="left" w:pos="144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želimo se izogniti kazni in dobiti nagrado</w:t>
      </w:r>
    </w:p>
    <w:p w14:paraId="0FB225F5" w14:textId="77777777" w:rsidR="00404243" w:rsidRDefault="008A69D0">
      <w:pPr>
        <w:numPr>
          <w:ilvl w:val="1"/>
          <w:numId w:val="1"/>
        </w:numPr>
        <w:tabs>
          <w:tab w:val="left" w:pos="144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(npr.: učenec hoče imeti dobre ocene, da nebi dobil kazni, ampak pohvalo)</w:t>
      </w:r>
    </w:p>
    <w:p w14:paraId="4066F34F" w14:textId="77777777" w:rsidR="00404243" w:rsidRDefault="00404243">
      <w:pPr>
        <w:jc w:val="both"/>
        <w:rPr>
          <w:rFonts w:ascii="Comic Sans MS" w:hAnsi="Comic Sans MS"/>
          <w:sz w:val="28"/>
          <w:szCs w:val="28"/>
        </w:rPr>
      </w:pPr>
    </w:p>
    <w:p w14:paraId="4890E63B" w14:textId="77777777" w:rsidR="00404243" w:rsidRDefault="008A69D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NOTRANJA MOTIVACIJA:</w:t>
      </w:r>
    </w:p>
    <w:p w14:paraId="79DD38AD" w14:textId="77777777" w:rsidR="00404243" w:rsidRDefault="008A69D0">
      <w:pPr>
        <w:numPr>
          <w:ilvl w:val="1"/>
          <w:numId w:val="1"/>
        </w:numPr>
        <w:tabs>
          <w:tab w:val="left" w:pos="144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 neki stvari smo motivirani, ker nas ta zanima (fakultativne dejavnosti,… tečaj plesa – nas ples zanima, se hočemo naučiti)</w:t>
      </w:r>
    </w:p>
    <w:p w14:paraId="36D43D7C" w14:textId="77777777" w:rsidR="00404243" w:rsidRDefault="008A69D0">
      <w:pPr>
        <w:numPr>
          <w:ilvl w:val="1"/>
          <w:numId w:val="1"/>
        </w:numPr>
        <w:tabs>
          <w:tab w:val="left" w:pos="144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trajnejša in učinkovitejša</w:t>
      </w:r>
    </w:p>
    <w:p w14:paraId="0747829C" w14:textId="77777777" w:rsidR="00404243" w:rsidRDefault="00404243">
      <w:pPr>
        <w:jc w:val="both"/>
        <w:rPr>
          <w:rFonts w:ascii="Comic Sans MS" w:hAnsi="Comic Sans MS"/>
          <w:sz w:val="28"/>
          <w:szCs w:val="28"/>
        </w:rPr>
      </w:pPr>
    </w:p>
    <w:p w14:paraId="5D6A55DD" w14:textId="77777777" w:rsidR="00404243" w:rsidRDefault="008A69D0">
      <w:pPr>
        <w:numPr>
          <w:ilvl w:val="0"/>
          <w:numId w:val="1"/>
        </w:numPr>
        <w:tabs>
          <w:tab w:val="left" w:pos="72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uspeh je najboljši pri kombinaciji obeh</w:t>
      </w:r>
    </w:p>
    <w:p w14:paraId="536CEC28" w14:textId="77777777" w:rsidR="00404243" w:rsidRDefault="008A69D0">
      <w:pPr>
        <w:numPr>
          <w:ilvl w:val="0"/>
          <w:numId w:val="1"/>
        </w:numPr>
        <w:tabs>
          <w:tab w:val="left" w:pos="72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tekmujeno z:</w:t>
      </w:r>
    </w:p>
    <w:p w14:paraId="14AC9173" w14:textId="77777777" w:rsidR="00404243" w:rsidRDefault="008A69D0">
      <w:pPr>
        <w:numPr>
          <w:ilvl w:val="1"/>
          <w:numId w:val="1"/>
        </w:numPr>
        <w:tabs>
          <w:tab w:val="left" w:pos="144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drugimi</w:t>
      </w:r>
    </w:p>
    <w:p w14:paraId="3B54B73A" w14:textId="77777777" w:rsidR="00404243" w:rsidRDefault="008A69D0">
      <w:pPr>
        <w:numPr>
          <w:ilvl w:val="1"/>
          <w:numId w:val="1"/>
        </w:numPr>
        <w:tabs>
          <w:tab w:val="left" w:pos="144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sami s sabo</w:t>
      </w:r>
    </w:p>
    <w:p w14:paraId="3C060CBA" w14:textId="77777777" w:rsidR="00404243" w:rsidRDefault="008A69D0">
      <w:pPr>
        <w:numPr>
          <w:ilvl w:val="1"/>
          <w:numId w:val="1"/>
        </w:numPr>
        <w:tabs>
          <w:tab w:val="left" w:pos="144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med skupinami</w:t>
      </w:r>
    </w:p>
    <w:p w14:paraId="4F23218C" w14:textId="77777777" w:rsidR="00404243" w:rsidRDefault="00404243">
      <w:pPr>
        <w:jc w:val="both"/>
      </w:pPr>
    </w:p>
    <w:sectPr w:rsidR="004042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134" w:bottom="1807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3BA5C" w14:textId="77777777" w:rsidR="00DE687D" w:rsidRDefault="00DE687D">
      <w:r>
        <w:separator/>
      </w:r>
    </w:p>
  </w:endnote>
  <w:endnote w:type="continuationSeparator" w:id="0">
    <w:p w14:paraId="13F97206" w14:textId="77777777" w:rsidR="00DE687D" w:rsidRDefault="00DE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0E688" w14:textId="77777777" w:rsidR="001F28D5" w:rsidRDefault="001F2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C8D02" w14:textId="5BA9B7E7" w:rsidR="00404243" w:rsidRDefault="00404243">
    <w:pPr>
      <w:pStyle w:val="Footer"/>
      <w:tabs>
        <w:tab w:val="clear" w:pos="4818"/>
        <w:tab w:val="clear" w:pos="9637"/>
        <w:tab w:val="center" w:pos="4356"/>
        <w:tab w:val="center" w:pos="4536"/>
        <w:tab w:val="right" w:pos="8712"/>
        <w:tab w:val="right" w:pos="9072"/>
      </w:tabs>
      <w:ind w:right="360"/>
      <w:jc w:val="center"/>
      <w:rPr>
        <w:rFonts w:ascii="Comic Sans MS" w:hAnsi="Comic Sans MS"/>
        <w:b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95D9A" w14:textId="77777777" w:rsidR="001F28D5" w:rsidRDefault="001F2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9B347" w14:textId="77777777" w:rsidR="00DE687D" w:rsidRDefault="00DE687D">
      <w:r>
        <w:separator/>
      </w:r>
    </w:p>
  </w:footnote>
  <w:footnote w:type="continuationSeparator" w:id="0">
    <w:p w14:paraId="73CD7D85" w14:textId="77777777" w:rsidR="00DE687D" w:rsidRDefault="00DE6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F3A0E" w14:textId="77777777" w:rsidR="001F28D5" w:rsidRDefault="001F2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39915" w14:textId="77777777" w:rsidR="001F28D5" w:rsidRDefault="001F28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01B46" w14:textId="77777777" w:rsidR="001F28D5" w:rsidRDefault="001F2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16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69D0"/>
    <w:rsid w:val="001F28D5"/>
    <w:rsid w:val="00404243"/>
    <w:rsid w:val="005313DA"/>
    <w:rsid w:val="008A69D0"/>
    <w:rsid w:val="00C426C8"/>
    <w:rsid w:val="00DE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090F31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Comic Sans MS" w:eastAsia="Times New Roman" w:hAnsi="Comic Sans MS" w:cs="Times New Roman"/>
    </w:rPr>
  </w:style>
  <w:style w:type="character" w:customStyle="1" w:styleId="WW8Num2z1">
    <w:name w:val="WW8Num2z1"/>
    <w:rPr>
      <w:rFonts w:ascii="Symbol" w:eastAsia="Times New Roman" w:hAnsi="Symbol" w:cs="Times New Roman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link w:val="HeaderChar"/>
    <w:uiPriority w:val="99"/>
    <w:unhideWhenUsed/>
    <w:rsid w:val="001F28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F28D5"/>
    <w:rPr>
      <w:rFonts w:eastAsia="Lucida Sans Unicode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