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77A6" w14:textId="77777777" w:rsidR="00CF35DE" w:rsidRDefault="00696BD4">
      <w:pPr>
        <w:rPr>
          <w:rFonts w:ascii="Arial" w:hAnsi="Arial"/>
          <w:b/>
          <w:lang w:val="sl-SI"/>
        </w:rPr>
      </w:pPr>
      <w:bookmarkStart w:id="0" w:name="_GoBack"/>
      <w:bookmarkEnd w:id="0"/>
      <w:r>
        <w:rPr>
          <w:rFonts w:ascii="Arial" w:hAnsi="Arial"/>
          <w:b/>
        </w:rPr>
        <w:t>DRU</w:t>
      </w:r>
      <w:r>
        <w:rPr>
          <w:rFonts w:ascii="Arial" w:hAnsi="Arial"/>
          <w:b/>
          <w:lang w:val="sl-SI"/>
        </w:rPr>
        <w:t>ŽBENO OBLIKOVANJE OSEBNOSTI:</w:t>
      </w:r>
    </w:p>
    <w:p w14:paraId="6BFBEDF3" w14:textId="77777777" w:rsidR="00CF35DE" w:rsidRDefault="00CF35DE">
      <w:pPr>
        <w:rPr>
          <w:rFonts w:ascii="Arial" w:hAnsi="Arial"/>
        </w:rPr>
      </w:pPr>
    </w:p>
    <w:p w14:paraId="3AE46A87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</w:t>
      </w:r>
      <w:r>
        <w:rPr>
          <w:rFonts w:ascii="Arial" w:hAnsi="Arial"/>
          <w:b/>
          <w:u w:val="single"/>
          <w:lang w:val="sl-SI"/>
        </w:rPr>
        <w:t>človek kot družbeno bitje</w:t>
      </w:r>
      <w:r>
        <w:rPr>
          <w:rFonts w:ascii="Arial" w:hAnsi="Arial"/>
          <w:lang w:val="sl-SI"/>
        </w:rPr>
        <w:t xml:space="preserve">-brez družbe človek ne bi preživel, že od rojstva je odvisen od drugih, v družbi oblikuje osebnost; (primer otrok v duševnih bolnišnicah); človek potrebuje veliko časa da postane samostojen, osamitev (izolacija) in preprečitev stikov (deprivacija) pogubno vplivata na človeka; </w:t>
      </w:r>
      <w:r>
        <w:rPr>
          <w:rFonts w:ascii="Arial" w:hAnsi="Arial"/>
          <w:u w:val="single"/>
          <w:lang w:val="sl-SI"/>
        </w:rPr>
        <w:t>socializacija:</w:t>
      </w:r>
      <w:r>
        <w:rPr>
          <w:rFonts w:ascii="Arial" w:hAnsi="Arial"/>
          <w:lang w:val="sl-SI"/>
        </w:rPr>
        <w:t xml:space="preserve"> proces vraščanja v družbo; posameznik usvoji vrednote, norme; </w:t>
      </w:r>
      <w:r>
        <w:rPr>
          <w:rFonts w:ascii="Arial" w:hAnsi="Arial"/>
          <w:u w:val="single"/>
          <w:lang w:val="sl-SI"/>
        </w:rPr>
        <w:t>individualizacija:</w:t>
      </w:r>
      <w:r>
        <w:rPr>
          <w:rFonts w:ascii="Arial" w:hAnsi="Arial"/>
          <w:lang w:val="sl-SI"/>
        </w:rPr>
        <w:t xml:space="preserve"> proces razvijanja posameznikove osebnosti; procesa sta med seboj povezana in soodvisna; </w:t>
      </w:r>
      <w:r>
        <w:rPr>
          <w:rFonts w:ascii="Arial" w:hAnsi="Arial"/>
          <w:u w:val="single"/>
          <w:lang w:val="sl-SI"/>
        </w:rPr>
        <w:t>agensi</w:t>
      </w:r>
      <w:r>
        <w:rPr>
          <w:rFonts w:ascii="Arial" w:hAnsi="Arial"/>
          <w:lang w:val="sl-SI"/>
        </w:rPr>
        <w:t>-nosilci socializacije (posamezniki in ustanove)</w:t>
      </w:r>
    </w:p>
    <w:p w14:paraId="67D7A292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</w:t>
      </w:r>
      <w:r>
        <w:rPr>
          <w:rFonts w:ascii="Arial" w:hAnsi="Arial"/>
          <w:b/>
          <w:u w:val="single"/>
          <w:lang w:val="sl-SI"/>
        </w:rPr>
        <w:t>družbena vloga, perspektiva, identiteta</w:t>
      </w:r>
      <w:r>
        <w:rPr>
          <w:rFonts w:ascii="Arial" w:hAnsi="Arial"/>
          <w:u w:val="single"/>
          <w:lang w:val="sl-SI"/>
        </w:rPr>
        <w:t>:</w:t>
      </w:r>
      <w:r>
        <w:rPr>
          <w:rFonts w:ascii="Arial" w:hAnsi="Arial"/>
          <w:lang w:val="sl-SI"/>
        </w:rPr>
        <w:t xml:space="preserve"> družba je mreža najrazličnejših odnosov; vsakdo združuje v sebi veliko število vlog; družbene vloge predvideva družba glede na spol, starost...;</w:t>
      </w:r>
    </w:p>
    <w:p w14:paraId="56849999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teorije vlog:</w:t>
      </w:r>
      <w:r>
        <w:rPr>
          <w:rFonts w:ascii="Arial" w:hAnsi="Arial"/>
          <w:lang w:val="sl-SI"/>
        </w:rPr>
        <w:t xml:space="preserve"> 1.)svoje vloge igramo, se z njimi istovetimo; 2.) ustvarjamo nove vloge, jih spreminjamo, nismo pasivni;</w:t>
      </w:r>
    </w:p>
    <w:p w14:paraId="38056543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identiteta:</w:t>
      </w:r>
      <w:r>
        <w:rPr>
          <w:rFonts w:ascii="Arial" w:hAnsi="Arial"/>
          <w:lang w:val="sl-SI"/>
        </w:rPr>
        <w:t xml:space="preserve"> je podoba samega sebe s katero se istovetimo in ji poskušamo ostati zvesti (nastaja pod vplivom drugih); </w:t>
      </w:r>
      <w:r>
        <w:rPr>
          <w:rFonts w:ascii="Arial" w:hAnsi="Arial"/>
          <w:u w:val="single"/>
          <w:lang w:val="sl-SI"/>
        </w:rPr>
        <w:t>družbena ali socialna identiteta:</w:t>
      </w:r>
      <w:r>
        <w:rPr>
          <w:rFonts w:ascii="Arial" w:hAnsi="Arial"/>
          <w:lang w:val="sl-SI"/>
        </w:rPr>
        <w:t xml:space="preserve">-mnenja in ocene drugih o nas; naučene, sprejete vloge; </w:t>
      </w:r>
      <w:r>
        <w:rPr>
          <w:rFonts w:ascii="Arial" w:hAnsi="Arial"/>
          <w:u w:val="single"/>
          <w:lang w:val="sl-SI"/>
        </w:rPr>
        <w:t>osebna ali privatna identiteta:</w:t>
      </w:r>
      <w:r>
        <w:rPr>
          <w:rFonts w:ascii="Arial" w:hAnsi="Arial"/>
          <w:lang w:val="sl-SI"/>
        </w:rPr>
        <w:t xml:space="preserve"> iz individualnih izkušenj; </w:t>
      </w:r>
      <w:r>
        <w:rPr>
          <w:rFonts w:ascii="Arial" w:hAnsi="Arial"/>
          <w:u w:val="single"/>
          <w:lang w:val="sl-SI"/>
        </w:rPr>
        <w:t>naša podoba o sebi</w:t>
      </w:r>
      <w:r>
        <w:rPr>
          <w:rFonts w:ascii="Arial" w:hAnsi="Arial"/>
          <w:lang w:val="sl-SI"/>
        </w:rPr>
        <w:t xml:space="preserve"> izvira iz obeh identitet; </w:t>
      </w:r>
      <w:r>
        <w:rPr>
          <w:rFonts w:ascii="Arial" w:hAnsi="Arial"/>
          <w:u w:val="single"/>
          <w:lang w:val="sl-SI"/>
        </w:rPr>
        <w:t>potreba po samospoštovanju:</w:t>
      </w:r>
      <w:r>
        <w:rPr>
          <w:rFonts w:ascii="Arial" w:hAnsi="Arial"/>
          <w:lang w:val="sl-SI"/>
        </w:rPr>
        <w:t xml:space="preserve"> zaradi nje želimo narediti dober vtis na druge;</w:t>
      </w:r>
    </w:p>
    <w:p w14:paraId="420A9DA5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perspektiva:</w:t>
      </w:r>
      <w:r>
        <w:rPr>
          <w:rFonts w:ascii="Arial" w:hAnsi="Arial"/>
          <w:lang w:val="sl-SI"/>
        </w:rPr>
        <w:t xml:space="preserve"> so spleti stališč, nazorov, razlag, ki jih ima nekdo o določenih osebah; tudi nase gledamo različno; </w:t>
      </w:r>
      <w:r>
        <w:rPr>
          <w:rFonts w:ascii="Arial" w:hAnsi="Arial"/>
          <w:u w:val="single"/>
          <w:lang w:val="sl-SI"/>
        </w:rPr>
        <w:t>perspektiva posplošenega drugega</w:t>
      </w:r>
      <w:r>
        <w:rPr>
          <w:rFonts w:ascii="Arial" w:hAnsi="Arial"/>
          <w:lang w:val="sl-SI"/>
        </w:rPr>
        <w:t xml:space="preserve"> (Mead): nase gledamo preko iz družbe prevzetih norm, oblikovali smo ‘moralni jaz’, perspektiva deluje v nas nezavedno; (recimo: pogrebi, slavnosti, ...); </w:t>
      </w:r>
      <w:r>
        <w:rPr>
          <w:rFonts w:ascii="Arial" w:hAnsi="Arial"/>
          <w:u w:val="single"/>
          <w:lang w:val="sl-SI"/>
        </w:rPr>
        <w:t>spreminjanje družbenih vlog, identitete, perspektiv</w:t>
      </w:r>
      <w:r>
        <w:rPr>
          <w:rFonts w:ascii="Arial" w:hAnsi="Arial"/>
          <w:lang w:val="sl-SI"/>
        </w:rPr>
        <w:t xml:space="preserve">-niso trajne, spreminjanje je celo nujno, da se lahko znajdemo v razl. situacijah; od vloge se lahko tudi distanciramo, se ji odrečemo; </w:t>
      </w:r>
      <w:r>
        <w:rPr>
          <w:rFonts w:ascii="Arial" w:hAnsi="Arial"/>
          <w:u w:val="single"/>
          <w:lang w:val="sl-SI"/>
        </w:rPr>
        <w:t>konflikti</w:t>
      </w:r>
      <w:r>
        <w:rPr>
          <w:rFonts w:ascii="Arial" w:hAnsi="Arial"/>
          <w:lang w:val="sl-SI"/>
        </w:rPr>
        <w:t xml:space="preserve"> in neusklajenosti med vlogami-se pojavljajo pri isti osebi, lahko so moteči, nihamo iz ene vloge v drugo, lahko privedejo celo do življenjske krize; v razvoju so ti konflikti nepogrešljivi;</w:t>
      </w:r>
    </w:p>
    <w:p w14:paraId="2C4EA8C5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-posameznik v družbenem sistemu:</w:t>
      </w:r>
      <w:r>
        <w:rPr>
          <w:rFonts w:ascii="Arial" w:hAnsi="Arial"/>
          <w:lang w:val="sl-SI"/>
        </w:rPr>
        <w:t xml:space="preserve"> družba bi se nemoteno obnavljala, če bi se posamezniki brez odporov prilagajali družbenim zahtevam; to je mogoče le v idealni družbi; vsi sistemi ne omogočajo zadovoljevanja temeljnih interesov, zato prihaja do neuspešnega prilagajanja; tudi demokratična družba še ne zagotavlja vsem zadovoljevanja temeljnih človekovih potreb; razvijajo se tudi potrebe in interesi, ohranja pa se skupno jedro;</w:t>
      </w:r>
    </w:p>
    <w:p w14:paraId="60AD61A2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oblike družbene in kulturne integracije:</w:t>
      </w:r>
      <w:r>
        <w:rPr>
          <w:rFonts w:ascii="Arial" w:hAnsi="Arial"/>
          <w:lang w:val="sl-SI"/>
        </w:rPr>
        <w:t xml:space="preserve"> </w:t>
      </w:r>
      <w:r>
        <w:rPr>
          <w:rFonts w:ascii="Arial" w:hAnsi="Arial"/>
          <w:u w:val="single"/>
          <w:lang w:val="sl-SI"/>
        </w:rPr>
        <w:t>tradicija:</w:t>
      </w:r>
      <w:r>
        <w:rPr>
          <w:rFonts w:ascii="Arial" w:hAnsi="Arial"/>
          <w:lang w:val="sl-SI"/>
        </w:rPr>
        <w:t xml:space="preserve"> prenos kulturnega izročila prek generacij; je pogoj za družbeni napredek in sam obstoj družbe; </w:t>
      </w:r>
      <w:r>
        <w:rPr>
          <w:rFonts w:ascii="Arial" w:hAnsi="Arial"/>
          <w:u w:val="single"/>
          <w:lang w:val="sl-SI"/>
        </w:rPr>
        <w:t>propaganda:</w:t>
      </w:r>
      <w:r>
        <w:rPr>
          <w:rFonts w:ascii="Arial" w:hAnsi="Arial"/>
          <w:lang w:val="sl-SI"/>
        </w:rPr>
        <w:t xml:space="preserve"> skuša vsiliti družbene norme z vabljivimi in prepričljivimi prikazi prednosti in vrednosti teh norm (totalitarni sistemi-masovna indoktrinacija); </w:t>
      </w:r>
      <w:r>
        <w:rPr>
          <w:rFonts w:ascii="Arial" w:hAnsi="Arial"/>
          <w:u w:val="single"/>
          <w:lang w:val="sl-SI"/>
        </w:rPr>
        <w:t>ideologija:</w:t>
      </w:r>
      <w:r>
        <w:rPr>
          <w:rFonts w:ascii="Arial" w:hAnsi="Arial"/>
          <w:lang w:val="sl-SI"/>
        </w:rPr>
        <w:t xml:space="preserve"> idejni sistem, ki ga tvorijo nazori, prepričanja, vrednote; v družbi se pojavljajo tudi kritična pojmovanja-omogočajo napredek, demokr.</w:t>
      </w:r>
    </w:p>
    <w:p w14:paraId="76877C68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Vpliv kulture, družbenoekonomske in razredne pripadnosti:</w:t>
      </w:r>
      <w:r>
        <w:rPr>
          <w:rFonts w:ascii="Arial" w:hAnsi="Arial"/>
          <w:lang w:val="sl-SI"/>
        </w:rPr>
        <w:t xml:space="preserve"> po teh dejavnikih si nismo enaki; pogojujejo družbeni značaj ali družbeno usmerjenost; družbenoekonomske razmere vplivajo na sposobnosti, šolsko in poklicno uspešnost; </w:t>
      </w:r>
      <w:r>
        <w:rPr>
          <w:rFonts w:ascii="Arial" w:hAnsi="Arial"/>
          <w:u w:val="single"/>
          <w:lang w:val="sl-SI"/>
        </w:rPr>
        <w:t>sociolekti:</w:t>
      </w:r>
      <w:r>
        <w:rPr>
          <w:rFonts w:ascii="Arial" w:hAnsi="Arial"/>
          <w:lang w:val="sl-SI"/>
        </w:rPr>
        <w:t xml:space="preserve"> značilnosti govora pripadnikov določenega sloja; </w:t>
      </w:r>
      <w:r>
        <w:rPr>
          <w:rFonts w:ascii="Arial" w:hAnsi="Arial"/>
          <w:u w:val="single"/>
          <w:lang w:val="sl-SI"/>
        </w:rPr>
        <w:t>kulturne norme</w:t>
      </w:r>
      <w:r>
        <w:rPr>
          <w:rFonts w:ascii="Arial" w:hAnsi="Arial"/>
          <w:lang w:val="sl-SI"/>
        </w:rPr>
        <w:t xml:space="preserve"> (moralne, verske, ekonomske, politične) lahko krepijo medsebojne odnose ali pa so vzrok konfliktov in sporov; </w:t>
      </w:r>
      <w:r>
        <w:rPr>
          <w:rFonts w:ascii="Arial" w:hAnsi="Arial"/>
          <w:u w:val="single"/>
          <w:lang w:val="sl-SI"/>
        </w:rPr>
        <w:t>subkultura</w:t>
      </w:r>
      <w:r>
        <w:rPr>
          <w:rFonts w:ascii="Arial" w:hAnsi="Arial"/>
          <w:lang w:val="sl-SI"/>
        </w:rPr>
        <w:t>=’alternativna kultura’; ožje socialne in kulturne skupine, ki imajo svoje osebnostne in vedenjske značilnosti; lahko temeljijo na družinskih vezeh (mafija), ali kot posebna generacijska gibanja (hipiji)</w:t>
      </w:r>
    </w:p>
    <w:p w14:paraId="46BCABF3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STALIŠČA:</w:t>
      </w:r>
      <w:r>
        <w:rPr>
          <w:rFonts w:ascii="Arial" w:hAnsi="Arial"/>
          <w:lang w:val="sl-SI"/>
        </w:rPr>
        <w:t xml:space="preserve"> so trajna miselna, vrednostna, čustvena in akcijska naravnavanja v odnosu do različnih objektov, oseb, pojavov; </w:t>
      </w:r>
      <w:r>
        <w:rPr>
          <w:rFonts w:ascii="Arial" w:hAnsi="Arial"/>
          <w:b/>
          <w:lang w:val="sl-SI"/>
        </w:rPr>
        <w:t xml:space="preserve">značilnosti stališč: </w:t>
      </w:r>
      <w:r>
        <w:rPr>
          <w:rFonts w:ascii="Arial" w:hAnsi="Arial"/>
          <w:u w:val="single"/>
          <w:lang w:val="sl-SI"/>
        </w:rPr>
        <w:t>usmerjenost:</w:t>
      </w:r>
      <w:r>
        <w:rPr>
          <w:rFonts w:ascii="Arial" w:hAnsi="Arial"/>
          <w:lang w:val="sl-SI"/>
        </w:rPr>
        <w:t xml:space="preserve"> direktivni in dinamični vpliv na obnašanje; </w:t>
      </w:r>
      <w:r>
        <w:rPr>
          <w:rFonts w:ascii="Arial" w:hAnsi="Arial"/>
          <w:u w:val="single"/>
          <w:lang w:val="sl-SI"/>
        </w:rPr>
        <w:t>funkcija:</w:t>
      </w:r>
      <w:r>
        <w:rPr>
          <w:rFonts w:ascii="Arial" w:hAnsi="Arial"/>
          <w:lang w:val="sl-SI"/>
        </w:rPr>
        <w:t xml:space="preserve"> (Katz) ljudje sprejemajo S zato, ker le-ta pomagajo zadovoljevati njihove potrebe; poenostavijo jim kaotični svet; nekatera S služijo tudi kot obrambni mehanizmi (projekcija); </w:t>
      </w:r>
      <w:r>
        <w:rPr>
          <w:rFonts w:ascii="Arial" w:hAnsi="Arial"/>
          <w:u w:val="single"/>
          <w:lang w:val="sl-SI"/>
        </w:rPr>
        <w:t>sestavljenost:</w:t>
      </w:r>
      <w:r>
        <w:rPr>
          <w:rFonts w:ascii="Arial" w:hAnsi="Arial"/>
          <w:lang w:val="sl-SI"/>
        </w:rPr>
        <w:t xml:space="preserve"> 3 komponente: 1.) spoznavna (kognitivna-</w:t>
      </w:r>
      <w:r>
        <w:rPr>
          <w:rFonts w:ascii="Arial" w:hAnsi="Arial"/>
          <w:lang w:val="sl-SI"/>
        </w:rPr>
        <w:lastRenderedPageBreak/>
        <w:t>miselna prepričanja); 2.) čustvena (emotivna); 3.) akcijska (konativna-pripravljenost, da ravnamo na dol. način;</w:t>
      </w:r>
    </w:p>
    <w:p w14:paraId="4F1D6105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stališča pridobivamo tekom življenja v procesih socializacije; vplivajo socialno učenje, skupinska pripadnost, informacije (mediji), znanje in osebnostne lastnosti; S so razmeroma stabilna in trajna, lahko pa se spreminjajo-pod vplivom izkušenj, še posebej, če se je spremenila čustvena podlaga;</w:t>
      </w:r>
    </w:p>
    <w:p w14:paraId="351FCB31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i/>
          <w:lang w:val="sl-SI"/>
        </w:rPr>
        <w:t xml:space="preserve">kognitivna disonanca: </w:t>
      </w:r>
      <w:r>
        <w:rPr>
          <w:rFonts w:ascii="Arial" w:hAnsi="Arial"/>
          <w:b/>
          <w:u w:val="single"/>
          <w:lang w:val="sl-SI"/>
        </w:rPr>
        <w:t>predsodki:</w:t>
      </w:r>
      <w:r>
        <w:rPr>
          <w:rFonts w:ascii="Arial" w:hAnsi="Arial"/>
          <w:lang w:val="sl-SI"/>
        </w:rPr>
        <w:t xml:space="preserve"> so vrsta neutemeljenih stališč z močnim emocionalnim nabojem; ni predsodki so odporni na spremembe; kadar so predsodki zelo splošni in togi, govorimo o </w:t>
      </w:r>
      <w:r>
        <w:rPr>
          <w:rFonts w:ascii="Arial" w:hAnsi="Arial"/>
          <w:u w:val="single"/>
          <w:lang w:val="sl-SI"/>
        </w:rPr>
        <w:t>stereotipih</w:t>
      </w:r>
      <w:r>
        <w:rPr>
          <w:rFonts w:ascii="Arial" w:hAnsi="Arial"/>
          <w:lang w:val="sl-SI"/>
        </w:rPr>
        <w:t xml:space="preserve">; predsodki: pozitivni, negativni; delimo tudi na: lastne, nacionalne, spolne, starostne, religiozne; pri oblikovanju predsodkov so pomembni: </w:t>
      </w:r>
      <w:r>
        <w:rPr>
          <w:rFonts w:ascii="Arial" w:hAnsi="Arial"/>
          <w:u w:val="single"/>
          <w:lang w:val="sl-SI"/>
        </w:rPr>
        <w:t>generalizacija</w:t>
      </w:r>
      <w:r>
        <w:rPr>
          <w:rFonts w:ascii="Arial" w:hAnsi="Arial"/>
          <w:lang w:val="sl-SI"/>
        </w:rPr>
        <w:t xml:space="preserve"> = posploševanje - na podlagi ene lastnosti nekomu pripišemo še veliko drugih (človeku, narodu); preveliko poudarjanje določenih značilnosti, vrednostno ocenjevanje, </w:t>
      </w:r>
      <w:r>
        <w:rPr>
          <w:rFonts w:ascii="Arial" w:hAnsi="Arial"/>
          <w:u w:val="single"/>
          <w:lang w:val="sl-SI"/>
        </w:rPr>
        <w:t>selektivnost v zaznavanju</w:t>
      </w:r>
      <w:r>
        <w:rPr>
          <w:rFonts w:ascii="Arial" w:hAnsi="Arial"/>
          <w:lang w:val="sl-SI"/>
        </w:rPr>
        <w:t>: opazujemo samo inf., ki so v skladu s spredsodki; vpliv predsodkov na obnašanje: ogovarjanje (šale, vici), izogibanje, ustvarjanje distance, diskriminacija, nasilje; izvor predsodkov: makrosocialni pogoji (ekonomsko politični, kulturno normativni), mikrosocialni (zgodnja socializacija: družina, šola, mediji);</w:t>
      </w:r>
    </w:p>
    <w:p w14:paraId="1FC2F07E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u w:val="single"/>
          <w:lang w:val="sl-SI"/>
        </w:rPr>
        <w:t>ugotavljanje in merjenje S:</w:t>
      </w:r>
      <w:r>
        <w:rPr>
          <w:rFonts w:ascii="Arial" w:hAnsi="Arial"/>
          <w:lang w:val="sl-SI"/>
        </w:rPr>
        <w:t xml:space="preserve"> anketa, intervjuàlestvice, stopnje;</w:t>
      </w:r>
    </w:p>
    <w:p w14:paraId="1490D583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interesi:</w:t>
      </w:r>
      <w:r>
        <w:rPr>
          <w:rFonts w:ascii="Arial" w:hAnsi="Arial"/>
          <w:lang w:val="sl-SI"/>
        </w:rPr>
        <w:t xml:space="preserve"> so zanimanja za stvari in dejavnosti, ki zadovoljujejo naše potrebe; več vrst: učni, delovni, poklicni, konjički;</w:t>
      </w:r>
    </w:p>
    <w:p w14:paraId="135BBDDC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vrednote:</w:t>
      </w:r>
      <w:r>
        <w:rPr>
          <w:rFonts w:ascii="Arial" w:hAnsi="Arial"/>
          <w:lang w:val="sl-SI"/>
        </w:rPr>
        <w:t xml:space="preserve"> so pojavi in dogajanja, ki jih ocenjujemo kot dobre, zaželene; veliko vrednot je skupnih-so univerzalne; najpomembn: hedonske (uživanje), potenčne (moč, ugled), moralne (poštenost, etičnost), vrednote izpolnitve (estetske, samoaktual.,, spoznavne, verske); pomembna je hierarhija vrednot; (hed.+pot.àdionizijske, mor.+izp.àapolonske); </w:t>
      </w:r>
      <w:r>
        <w:rPr>
          <w:rFonts w:ascii="Arial" w:hAnsi="Arial"/>
          <w:u w:val="single"/>
          <w:lang w:val="sl-SI"/>
        </w:rPr>
        <w:t>druga delitev:</w:t>
      </w:r>
      <w:r>
        <w:rPr>
          <w:rFonts w:ascii="Arial" w:hAnsi="Arial"/>
          <w:lang w:val="sl-SI"/>
        </w:rPr>
        <w:t xml:space="preserve"> življenjske, materialne, družbene, kulturne, samoizpolnjevanja; večino vrednot si človek pridobi z učenjem in vzgojo; </w:t>
      </w:r>
      <w:r>
        <w:rPr>
          <w:rFonts w:ascii="Arial" w:hAnsi="Arial"/>
          <w:u w:val="single"/>
          <w:lang w:val="sl-SI"/>
        </w:rPr>
        <w:t>družbena morala</w:t>
      </w:r>
      <w:r>
        <w:rPr>
          <w:rFonts w:ascii="Arial" w:hAnsi="Arial"/>
          <w:lang w:val="sl-SI"/>
        </w:rPr>
        <w:t xml:space="preserve">-skupek prepričanj in pojmovanj o tem, kaj je in ni prav-z družbenega stališča; </w:t>
      </w:r>
      <w:r>
        <w:rPr>
          <w:rFonts w:ascii="Arial" w:hAnsi="Arial"/>
          <w:u w:val="single"/>
          <w:lang w:val="sl-SI"/>
        </w:rPr>
        <w:t>družbene norme</w:t>
      </w:r>
      <w:r>
        <w:rPr>
          <w:rFonts w:ascii="Arial" w:hAnsi="Arial"/>
          <w:lang w:val="sl-SI"/>
        </w:rPr>
        <w:t>-nepisana pravila o tem, kako naj se obnašamo,...;</w:t>
      </w:r>
    </w:p>
    <w:p w14:paraId="418F6E66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razvoj moralnega presojanja:</w:t>
      </w:r>
      <w:r>
        <w:rPr>
          <w:rFonts w:ascii="Arial" w:hAnsi="Arial"/>
          <w:lang w:val="sl-SI"/>
        </w:rPr>
        <w:t xml:space="preserve"> (Kohlberg) 1.) naučimo se prvih konkretnih predpisov in prepovedi; 2.) moralne presoje se povezujejo z lastnimi pričakov., koristmi, željami; 3.) pravilnost postane odvisna od medsebojnega ujemanja in odobravanja drugih; 4.) moralno presojanje se opre na upoštevanje predpisov in zakonov; 5.) dojamemo družbeni pomen pravil in norm-družbeni dogovor, ki je nujen, po potrebi ga spreminjamo; 6.) najvišja stopnja moralnega presojanja-priznavanje univerzalnega etičnega načela; zaradi vrednot je posameznik pripravljen včasih veliko žrtvovati; </w:t>
      </w:r>
      <w:r>
        <w:rPr>
          <w:rFonts w:ascii="Arial" w:hAnsi="Arial"/>
          <w:u w:val="single"/>
          <w:lang w:val="sl-SI"/>
        </w:rPr>
        <w:t>moralna načela in ravnanje:</w:t>
      </w:r>
      <w:r>
        <w:rPr>
          <w:rFonts w:ascii="Arial" w:hAnsi="Arial"/>
          <w:lang w:val="sl-SI"/>
        </w:rPr>
        <w:t xml:space="preserve"> pogosto ne ravnamo v skladu z merili in normami; lahko zaradi avtoritativnega pritiska; (Milgramovi poskusi ‘zločinske poslušnosti’, Asch-ocenjevanje navpičnih črt)</w:t>
      </w:r>
    </w:p>
    <w:p w14:paraId="368B11DA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Prosocialno obnašanje:</w:t>
      </w:r>
      <w:r>
        <w:rPr>
          <w:rFonts w:ascii="Arial" w:hAnsi="Arial"/>
          <w:b/>
          <w:lang w:val="sl-SI"/>
        </w:rPr>
        <w:t xml:space="preserve"> altruizem:</w:t>
      </w:r>
      <w:r>
        <w:rPr>
          <w:rFonts w:ascii="Arial" w:hAnsi="Arial"/>
          <w:lang w:val="sl-SI"/>
        </w:rPr>
        <w:t xml:space="preserve"> 1.) pomoč ene osebe drugi, 2.) isto kot 1., vendar iz egoističnih razlogov; poznamo: </w:t>
      </w:r>
      <w:r>
        <w:rPr>
          <w:rFonts w:ascii="Arial" w:hAnsi="Arial"/>
          <w:u w:val="single"/>
          <w:lang w:val="sl-SI"/>
        </w:rPr>
        <w:t xml:space="preserve">premišljeni altruizem: </w:t>
      </w:r>
      <w:r>
        <w:rPr>
          <w:rFonts w:ascii="Arial" w:hAnsi="Arial"/>
          <w:lang w:val="sl-SI"/>
        </w:rPr>
        <w:t xml:space="preserve">-na osnovi socialne odgovornosti; več korakov na poti do altruizma: 1.) prepoznavanje situacije; 2.) socialna odgovornost; 3.) tehtanje koristi; 4.) tehtanje stroškov; 5.) začetek altr. obnašanja; </w:t>
      </w:r>
      <w:r>
        <w:rPr>
          <w:rFonts w:ascii="Arial" w:hAnsi="Arial"/>
          <w:u w:val="single"/>
          <w:lang w:val="sl-SI"/>
        </w:rPr>
        <w:t>spontani altruizem</w:t>
      </w:r>
      <w:r>
        <w:rPr>
          <w:rFonts w:ascii="Arial" w:hAnsi="Arial"/>
          <w:lang w:val="sl-SI"/>
        </w:rPr>
        <w:t xml:space="preserve">: ni tehtanja, je spontano, nenadne in nepredvidljive situacije; </w:t>
      </w:r>
    </w:p>
    <w:p w14:paraId="1038A706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dejavniki prosocialnega vedenja:</w:t>
      </w:r>
      <w:r>
        <w:rPr>
          <w:rFonts w:ascii="Arial" w:hAnsi="Arial"/>
          <w:lang w:val="sl-SI"/>
        </w:rPr>
        <w:t xml:space="preserve"> -modelno učenje (Bandura), agresivno vedenje (predvsem pri otrocih), sposobnost vživljanja v drugega človeka; otroci, ki se že zgodaj učijo empatične igrice, so večji altruisti; vplivajo tudi osebne izkušnje in sposobnost ocenjevanje situacije;</w:t>
      </w:r>
    </w:p>
    <w:p w14:paraId="686C47F3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Asocialno obnašanje:</w:t>
      </w:r>
      <w:r>
        <w:rPr>
          <w:rFonts w:ascii="Arial" w:hAnsi="Arial"/>
          <w:lang w:val="sl-SI"/>
        </w:rPr>
        <w:t xml:space="preserve"> je lahko usmerjeno v korist samemu sebi (egoizem), lahko v škodovanje, napadanje drugih, samega sebe (agresivnost); niso vse oblike asocialnega obnašanja negativne-tekmovanja, spodbujanja in konkurenca; agresivnost je lahko pozitivna-gre do konca, pride do nekih rezultatov; </w:t>
      </w:r>
      <w:r>
        <w:rPr>
          <w:rFonts w:ascii="Arial" w:hAnsi="Arial"/>
          <w:u w:val="single"/>
          <w:lang w:val="sl-SI"/>
        </w:rPr>
        <w:t>vzroki:</w:t>
      </w:r>
      <w:r>
        <w:rPr>
          <w:rFonts w:ascii="Arial" w:hAnsi="Arial"/>
          <w:lang w:val="sl-SI"/>
        </w:rPr>
        <w:t xml:space="preserve"> dednost, norme, socialna pogojenost (druž. razmere), stigmatizacija (nižji sloji), privlačnost vzornikov, specifične izkušnje; </w:t>
      </w:r>
    </w:p>
    <w:p w14:paraId="1D112D04" w14:textId="77777777" w:rsidR="00CF35DE" w:rsidRDefault="00696BD4">
      <w:pPr>
        <w:jc w:val="both"/>
        <w:rPr>
          <w:rFonts w:ascii="Arial" w:hAnsi="Arial"/>
          <w:lang w:val="sl-SI"/>
        </w:rPr>
      </w:pPr>
      <w:r>
        <w:rPr>
          <w:rFonts w:ascii="Arial" w:hAnsi="Arial"/>
          <w:b/>
          <w:u w:val="single"/>
          <w:lang w:val="sl-SI"/>
        </w:rPr>
        <w:t>AGRESIVNOST:</w:t>
      </w:r>
      <w:r>
        <w:rPr>
          <w:rFonts w:ascii="Arial" w:hAnsi="Arial"/>
          <w:lang w:val="sl-SI"/>
        </w:rPr>
        <w:t xml:space="preserve"> ‘vedenje, ki škodi, ali bilahko škodilo drugim’; pri tej definiciji manjka </w:t>
      </w:r>
      <w:r>
        <w:rPr>
          <w:rFonts w:ascii="Arial" w:hAnsi="Arial"/>
          <w:lang w:val="sl-SI"/>
        </w:rPr>
        <w:lastRenderedPageBreak/>
        <w:t>namen; danes: ‘tisto dejanje, katerega namen je škoditi drugim ali sebi’; veliko vrst agresivnosti: besedno, fizično, proti sebi, drugim, ustanovam; nekatere oblike (reakcije) so vrojene; tudi propaganda lahko naprimer sproži agresivnost (kot npr. čut za samoohranitev);</w:t>
      </w:r>
    </w:p>
    <w:p w14:paraId="36F8AFF8" w14:textId="01D03CCF" w:rsidR="00CF35DE" w:rsidRDefault="00696BD4">
      <w:pPr>
        <w:jc w:val="both"/>
        <w:rPr>
          <w:rFonts w:ascii="Arial" w:hAnsi="Arial"/>
          <w:b/>
          <w:lang w:val="sl-SI"/>
        </w:rPr>
      </w:pPr>
      <w:r>
        <w:rPr>
          <w:rFonts w:ascii="Arial" w:hAnsi="Arial"/>
          <w:i/>
          <w:lang w:val="sl-SI"/>
        </w:rPr>
        <w:t>Freudova:</w:t>
      </w:r>
      <w:r>
        <w:rPr>
          <w:rFonts w:ascii="Arial" w:hAnsi="Arial"/>
          <w:lang w:val="sl-SI"/>
        </w:rPr>
        <w:t xml:space="preserve"> na začetku svojega dela: agresivnost služabnica Erosa (principov zadovoljstva); naj bi se pojavila takrat, ko pride človek v frustracijo, ker so ovirane njegove temeljne potrebe; po 1.sv. vojni ugotovil, da obstaja gon po smrti (tanatos); od takrat govori o destruktivni agresivnosti-v človeku se sprošča energija in mora ven;</w:t>
      </w:r>
    </w:p>
    <w:sectPr w:rsidR="00CF35D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BD4"/>
    <w:rsid w:val="00437296"/>
    <w:rsid w:val="00696BD4"/>
    <w:rsid w:val="0082003E"/>
    <w:rsid w:val="00C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F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