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5CA" w:rsidRPr="00C839A3" w:rsidRDefault="000765CA" w:rsidP="00323AFF">
      <w:pPr>
        <w:jc w:val="both"/>
        <w:rPr>
          <w:rFonts w:ascii="Arial Narrow" w:hAnsi="Arial Narrow"/>
          <w:b/>
          <w:sz w:val="22"/>
          <w:szCs w:val="22"/>
        </w:rPr>
      </w:pPr>
      <w:bookmarkStart w:id="0" w:name="_GoBack"/>
      <w:bookmarkEnd w:id="0"/>
      <w:r w:rsidRPr="00C839A3">
        <w:rPr>
          <w:rFonts w:ascii="Arial Narrow" w:hAnsi="Arial Narrow"/>
          <w:b/>
          <w:sz w:val="22"/>
          <w:szCs w:val="22"/>
        </w:rPr>
        <w:t>SPOMIN</w:t>
      </w:r>
    </w:p>
    <w:p w:rsidR="000765CA" w:rsidRPr="00C839A3" w:rsidRDefault="000765CA" w:rsidP="00323AFF">
      <w:pPr>
        <w:jc w:val="both"/>
        <w:rPr>
          <w:rFonts w:ascii="Arial Narrow" w:hAnsi="Arial Narrow"/>
          <w:b/>
          <w:sz w:val="22"/>
          <w:szCs w:val="22"/>
        </w:rPr>
      </w:pPr>
    </w:p>
    <w:p w:rsidR="000765CA" w:rsidRPr="00C839A3" w:rsidRDefault="00C36349" w:rsidP="00323AFF">
      <w:pPr>
        <w:jc w:val="both"/>
        <w:rPr>
          <w:rFonts w:ascii="Arial Narrow" w:hAnsi="Arial Narrow"/>
          <w:sz w:val="22"/>
          <w:szCs w:val="22"/>
        </w:rPr>
      </w:pPr>
      <w:r w:rsidRPr="00C839A3">
        <w:rPr>
          <w:rFonts w:ascii="Arial Narrow" w:hAnsi="Arial Narrow"/>
          <w:sz w:val="22"/>
          <w:szCs w:val="22"/>
        </w:rPr>
        <w:t xml:space="preserve">Psihološke raziskave so pokazale, da ima človek tri vrste spomina. Naučeno gradivo prehaja iz enega v drugega, v njih pa se zadržuje različno dolgo in na različne načine. </w:t>
      </w:r>
    </w:p>
    <w:p w:rsidR="00C36349" w:rsidRPr="00C839A3" w:rsidRDefault="00C36349" w:rsidP="00323AFF">
      <w:pPr>
        <w:jc w:val="both"/>
        <w:rPr>
          <w:rFonts w:ascii="Arial Narrow" w:hAnsi="Arial Narrow"/>
          <w:sz w:val="22"/>
          <w:szCs w:val="22"/>
        </w:rPr>
      </w:pPr>
    </w:p>
    <w:p w:rsidR="00C36349" w:rsidRPr="00C839A3" w:rsidRDefault="00C36349" w:rsidP="00C36349">
      <w:pPr>
        <w:numPr>
          <w:ilvl w:val="0"/>
          <w:numId w:val="2"/>
        </w:numPr>
        <w:jc w:val="both"/>
        <w:rPr>
          <w:rFonts w:ascii="Arial Narrow" w:hAnsi="Arial Narrow"/>
          <w:b/>
          <w:i/>
          <w:sz w:val="22"/>
          <w:szCs w:val="22"/>
        </w:rPr>
      </w:pPr>
      <w:r w:rsidRPr="00C839A3">
        <w:rPr>
          <w:rFonts w:ascii="Arial Narrow" w:hAnsi="Arial Narrow"/>
          <w:b/>
          <w:i/>
          <w:sz w:val="22"/>
          <w:szCs w:val="22"/>
        </w:rPr>
        <w:t>Senzorni spomin</w:t>
      </w:r>
    </w:p>
    <w:p w:rsidR="00C36349" w:rsidRPr="00C839A3" w:rsidRDefault="00C36349" w:rsidP="00C36349">
      <w:pPr>
        <w:jc w:val="both"/>
        <w:rPr>
          <w:rFonts w:ascii="Arial Narrow" w:hAnsi="Arial Narrow"/>
          <w:sz w:val="22"/>
          <w:szCs w:val="22"/>
        </w:rPr>
      </w:pPr>
    </w:p>
    <w:p w:rsidR="00814D59" w:rsidRPr="00C839A3" w:rsidRDefault="008A6D4F" w:rsidP="00C36349">
      <w:pPr>
        <w:jc w:val="both"/>
        <w:rPr>
          <w:rFonts w:ascii="Arial Narrow" w:hAnsi="Arial Narrow"/>
          <w:sz w:val="22"/>
          <w:szCs w:val="22"/>
        </w:rPr>
      </w:pPr>
      <w:r w:rsidRPr="00C839A3">
        <w:rPr>
          <w:rFonts w:ascii="Arial Narrow" w:hAnsi="Arial Narrow"/>
          <w:sz w:val="22"/>
          <w:szCs w:val="22"/>
        </w:rPr>
        <w:t>Je neposredna sled dražljaja</w:t>
      </w:r>
      <w:r w:rsidR="00B4689C" w:rsidRPr="00C839A3">
        <w:rPr>
          <w:rFonts w:ascii="Arial Narrow" w:hAnsi="Arial Narrow"/>
          <w:sz w:val="22"/>
          <w:szCs w:val="22"/>
        </w:rPr>
        <w:t xml:space="preserve">, ki jo doživljamo eno do dve sekundi po draženju v enaki obliki kot zaznavo. V tem času prepoznamo enostavne vzorce, na primer krog, sicer pa gradiva na razumemo. Pomenska komponenta še ni vključena v zaznavo. </w:t>
      </w:r>
    </w:p>
    <w:p w:rsidR="00C36349" w:rsidRPr="00C839A3" w:rsidRDefault="00B4689C" w:rsidP="00C36349">
      <w:pPr>
        <w:jc w:val="both"/>
        <w:rPr>
          <w:rFonts w:ascii="Arial Narrow" w:hAnsi="Arial Narrow"/>
          <w:sz w:val="22"/>
          <w:szCs w:val="22"/>
        </w:rPr>
      </w:pPr>
      <w:r w:rsidRPr="00C839A3">
        <w:rPr>
          <w:rFonts w:ascii="Arial Narrow" w:hAnsi="Arial Narrow"/>
          <w:sz w:val="22"/>
          <w:szCs w:val="22"/>
        </w:rPr>
        <w:t xml:space="preserve"> </w:t>
      </w:r>
    </w:p>
    <w:p w:rsidR="00C36349" w:rsidRPr="00C839A3" w:rsidRDefault="00C36349" w:rsidP="00C36349">
      <w:pPr>
        <w:numPr>
          <w:ilvl w:val="0"/>
          <w:numId w:val="2"/>
        </w:numPr>
        <w:jc w:val="both"/>
        <w:rPr>
          <w:rFonts w:ascii="Arial Narrow" w:hAnsi="Arial Narrow"/>
          <w:b/>
          <w:i/>
          <w:sz w:val="22"/>
          <w:szCs w:val="22"/>
        </w:rPr>
      </w:pPr>
      <w:r w:rsidRPr="00C839A3">
        <w:rPr>
          <w:rFonts w:ascii="Arial Narrow" w:hAnsi="Arial Narrow"/>
          <w:b/>
          <w:i/>
          <w:sz w:val="22"/>
          <w:szCs w:val="22"/>
        </w:rPr>
        <w:t>Kratkoročni spomin</w:t>
      </w:r>
    </w:p>
    <w:p w:rsidR="00814D59" w:rsidRPr="00C839A3" w:rsidRDefault="00814D59" w:rsidP="00814D59">
      <w:pPr>
        <w:jc w:val="both"/>
        <w:rPr>
          <w:rFonts w:ascii="Arial Narrow" w:hAnsi="Arial Narrow"/>
          <w:sz w:val="22"/>
          <w:szCs w:val="22"/>
        </w:rPr>
      </w:pPr>
    </w:p>
    <w:p w:rsidR="00814D59" w:rsidRPr="00C839A3" w:rsidRDefault="00BF7072" w:rsidP="00814D59">
      <w:pPr>
        <w:jc w:val="both"/>
        <w:rPr>
          <w:rFonts w:ascii="Arial Narrow" w:hAnsi="Arial Narrow"/>
          <w:sz w:val="22"/>
          <w:szCs w:val="22"/>
        </w:rPr>
      </w:pPr>
      <w:r w:rsidRPr="00C839A3">
        <w:rPr>
          <w:rFonts w:ascii="Arial Narrow" w:hAnsi="Arial Narrow"/>
          <w:sz w:val="22"/>
          <w:szCs w:val="22"/>
        </w:rPr>
        <w:t>Traja od 20 do 40 sekund. Njegov obseg je majhen, brez ponavljanja obsega le kakih 7 enot. Z njihovim združevanjem dobimo večje enote in si zapomnimo več gradiva. Grupiranih številk si zapomnemo več kot posameznih, kar je eden od razlogov,</w:t>
      </w:r>
      <w:r w:rsidR="004E47EA" w:rsidRPr="00C839A3">
        <w:rPr>
          <w:rFonts w:ascii="Arial Narrow" w:hAnsi="Arial Narrow"/>
          <w:sz w:val="22"/>
          <w:szCs w:val="22"/>
        </w:rPr>
        <w:t xml:space="preserve"> </w:t>
      </w:r>
      <w:r w:rsidRPr="00C839A3">
        <w:rPr>
          <w:rFonts w:ascii="Arial Narrow" w:hAnsi="Arial Narrow"/>
          <w:sz w:val="22"/>
          <w:szCs w:val="22"/>
        </w:rPr>
        <w:t xml:space="preserve">da pišemo telefonske številke v skupinah. </w:t>
      </w:r>
      <w:r w:rsidR="00494F28" w:rsidRPr="00C839A3">
        <w:rPr>
          <w:rFonts w:ascii="Arial Narrow" w:hAnsi="Arial Narrow"/>
          <w:sz w:val="22"/>
          <w:szCs w:val="22"/>
        </w:rPr>
        <w:t xml:space="preserve">Kratkoročnemu spominu pravimo tudi delovni spomin, ker se  v njem odvijajo spoznavni procesi, na primer mišljenje in odločanje. </w:t>
      </w:r>
      <w:r w:rsidR="00417677" w:rsidRPr="00C839A3">
        <w:rPr>
          <w:rFonts w:ascii="Arial Narrow" w:hAnsi="Arial Narrow"/>
          <w:sz w:val="22"/>
          <w:szCs w:val="22"/>
        </w:rPr>
        <w:t xml:space="preserve">V njem nastane odgovor, ki ga potem razodenemo z besedami ali nebesednimi izrazi. </w:t>
      </w:r>
      <w:r w:rsidR="00E531CB" w:rsidRPr="00C839A3">
        <w:rPr>
          <w:rFonts w:ascii="Arial Narrow" w:hAnsi="Arial Narrow"/>
          <w:sz w:val="22"/>
          <w:szCs w:val="22"/>
        </w:rPr>
        <w:t xml:space="preserve">Delovni spomin je nosilec zavesti in predstavlja naš ''sedanji čas''. </w:t>
      </w:r>
      <w:r w:rsidR="003522AF" w:rsidRPr="00C839A3">
        <w:rPr>
          <w:rFonts w:ascii="Arial Narrow" w:hAnsi="Arial Narrow"/>
          <w:sz w:val="22"/>
          <w:szCs w:val="22"/>
        </w:rPr>
        <w:t xml:space="preserve">Če propade kratkoročni spomin, je bolnik povežsem zmeden. Ne ve povedati, kaj je pravkar pojedel in kdo ga je boiskal, o mrtvih znacih pa govori, kot da bi bili še živi. Med kratkoročnim in dolgoročnim spominom prehajajo informacije v obeh smereh. Tako se spomini uskladiščijo in po potrebi obnavljajo v delovnem spominu. </w:t>
      </w:r>
    </w:p>
    <w:p w:rsidR="000A32B4" w:rsidRPr="00C839A3" w:rsidRDefault="000A32B4" w:rsidP="00814D59">
      <w:pPr>
        <w:jc w:val="both"/>
        <w:rPr>
          <w:rFonts w:ascii="Arial Narrow" w:hAnsi="Arial Narrow"/>
          <w:sz w:val="22"/>
          <w:szCs w:val="22"/>
        </w:rPr>
      </w:pPr>
    </w:p>
    <w:p w:rsidR="00C36349" w:rsidRPr="00C839A3" w:rsidRDefault="00C36349" w:rsidP="00C36349">
      <w:pPr>
        <w:numPr>
          <w:ilvl w:val="0"/>
          <w:numId w:val="2"/>
        </w:numPr>
        <w:jc w:val="both"/>
        <w:rPr>
          <w:rFonts w:ascii="Arial Narrow" w:hAnsi="Arial Narrow"/>
          <w:b/>
          <w:i/>
          <w:sz w:val="22"/>
          <w:szCs w:val="22"/>
        </w:rPr>
      </w:pPr>
      <w:r w:rsidRPr="00C839A3">
        <w:rPr>
          <w:rFonts w:ascii="Arial Narrow" w:hAnsi="Arial Narrow"/>
          <w:b/>
          <w:i/>
          <w:sz w:val="22"/>
          <w:szCs w:val="22"/>
        </w:rPr>
        <w:t>Dolgoročni spomin</w:t>
      </w:r>
    </w:p>
    <w:p w:rsidR="00C36349" w:rsidRPr="00C839A3" w:rsidRDefault="00C36349" w:rsidP="00C36349">
      <w:pPr>
        <w:jc w:val="both"/>
        <w:rPr>
          <w:rFonts w:ascii="Arial Narrow" w:hAnsi="Arial Narrow"/>
          <w:sz w:val="22"/>
          <w:szCs w:val="22"/>
        </w:rPr>
      </w:pPr>
    </w:p>
    <w:p w:rsidR="000765CA" w:rsidRPr="00C839A3" w:rsidRDefault="006A3E25" w:rsidP="00323AFF">
      <w:pPr>
        <w:jc w:val="both"/>
        <w:rPr>
          <w:rFonts w:ascii="Arial Narrow" w:hAnsi="Arial Narrow"/>
          <w:sz w:val="22"/>
          <w:szCs w:val="22"/>
        </w:rPr>
      </w:pPr>
      <w:r w:rsidRPr="00C839A3">
        <w:rPr>
          <w:rFonts w:ascii="Arial Narrow" w:hAnsi="Arial Narrow"/>
          <w:sz w:val="22"/>
          <w:szCs w:val="22"/>
        </w:rPr>
        <w:t xml:space="preserve">Skoraj nima omejitve. </w:t>
      </w:r>
      <w:r w:rsidR="00451C0D" w:rsidRPr="00C839A3">
        <w:rPr>
          <w:rFonts w:ascii="Arial Narrow" w:hAnsi="Arial Narrow"/>
          <w:sz w:val="22"/>
          <w:szCs w:val="22"/>
        </w:rPr>
        <w:t>V njem hranimo milijone podatkov – celotno znanje in vse spre</w:t>
      </w:r>
      <w:r w:rsidR="001234E9" w:rsidRPr="00C839A3">
        <w:rPr>
          <w:rFonts w:ascii="Arial Narrow" w:hAnsi="Arial Narrow"/>
          <w:sz w:val="22"/>
          <w:szCs w:val="22"/>
        </w:rPr>
        <w:t>t</w:t>
      </w:r>
      <w:r w:rsidR="00451C0D" w:rsidRPr="00C839A3">
        <w:rPr>
          <w:rFonts w:ascii="Arial Narrow" w:hAnsi="Arial Narrow"/>
          <w:sz w:val="22"/>
          <w:szCs w:val="22"/>
        </w:rPr>
        <w:t>nosti</w:t>
      </w:r>
      <w:r w:rsidR="001234E9" w:rsidRPr="00C839A3">
        <w:rPr>
          <w:rFonts w:ascii="Arial Narrow" w:hAnsi="Arial Narrow"/>
          <w:sz w:val="22"/>
          <w:szCs w:val="22"/>
        </w:rPr>
        <w:t xml:space="preserve">, ki smo se jih naučili v življenju. Pozabljanje je počasno. V dolgoročnem spominu so podatki med seboj povezani, kar omogoča priklic. </w:t>
      </w:r>
      <w:r w:rsidR="00136297" w:rsidRPr="00C839A3">
        <w:rPr>
          <w:rFonts w:ascii="Arial Narrow" w:hAnsi="Arial Narrow"/>
          <w:sz w:val="22"/>
          <w:szCs w:val="22"/>
        </w:rPr>
        <w:t xml:space="preserve">Če vidimo prijatelja, se spomnimo, kdaj smo ga nazadnje videli, o čem smo govorili z njim, kje živi in podobno. </w:t>
      </w:r>
      <w:r w:rsidR="00D16F70" w:rsidRPr="00C839A3">
        <w:rPr>
          <w:rFonts w:ascii="Arial Narrow" w:hAnsi="Arial Narrow"/>
          <w:sz w:val="22"/>
          <w:szCs w:val="22"/>
        </w:rPr>
        <w:t xml:space="preserve">Če ne bi bili podatki povezani v spominske mreže, bi bili izgubljeni kot knjiga, ki leži v knjižji omari med itsočimi knjigamio brez kakršnegakoli sistema, ki bi nam jo pomagal najti. </w:t>
      </w:r>
    </w:p>
    <w:p w:rsidR="008908F1" w:rsidRPr="00C839A3" w:rsidRDefault="008908F1" w:rsidP="00323AFF">
      <w:pPr>
        <w:jc w:val="both"/>
        <w:rPr>
          <w:rFonts w:ascii="Arial Narrow" w:hAnsi="Arial Narrow"/>
          <w:sz w:val="22"/>
          <w:szCs w:val="22"/>
        </w:rPr>
      </w:pPr>
    </w:p>
    <w:p w:rsidR="008908F1" w:rsidRPr="00C839A3" w:rsidRDefault="008908F1" w:rsidP="00323AFF">
      <w:pPr>
        <w:jc w:val="both"/>
        <w:rPr>
          <w:rFonts w:ascii="Arial Narrow" w:hAnsi="Arial Narrow"/>
          <w:b/>
          <w:sz w:val="22"/>
          <w:szCs w:val="22"/>
        </w:rPr>
      </w:pPr>
      <w:r w:rsidRPr="00C839A3">
        <w:rPr>
          <w:rFonts w:ascii="Arial Narrow" w:hAnsi="Arial Narrow"/>
          <w:sz w:val="22"/>
          <w:szCs w:val="22"/>
        </w:rPr>
        <w:t xml:space="preserve">Vsi trije spomini so povezani med seboj v obeh smereh. Najpomembnejše je prehajanje podatkov iz delovnega v dolgoročni spomin in nazaj. Za prehod v dolgotrajni spomin je potrebno ponavljanje, pomaga pa tudi povezovanje s tem, kar je že v njem. </w:t>
      </w:r>
    </w:p>
    <w:p w:rsidR="000765CA" w:rsidRPr="00C839A3" w:rsidRDefault="000765CA" w:rsidP="00323AFF">
      <w:pPr>
        <w:jc w:val="both"/>
        <w:rPr>
          <w:rFonts w:ascii="Arial Narrow" w:hAnsi="Arial Narrow"/>
          <w:b/>
          <w:sz w:val="22"/>
          <w:szCs w:val="22"/>
        </w:rPr>
      </w:pPr>
    </w:p>
    <w:p w:rsidR="00235094" w:rsidRPr="00C839A3" w:rsidRDefault="00235094" w:rsidP="00235094">
      <w:pPr>
        <w:jc w:val="both"/>
        <w:rPr>
          <w:rFonts w:ascii="Arial Narrow" w:hAnsi="Arial Narrow"/>
          <w:b/>
          <w:sz w:val="22"/>
          <w:szCs w:val="22"/>
        </w:rPr>
      </w:pPr>
      <w:r w:rsidRPr="00C839A3">
        <w:rPr>
          <w:rFonts w:ascii="Arial Narrow" w:hAnsi="Arial Narrow"/>
          <w:b/>
          <w:sz w:val="22"/>
          <w:szCs w:val="22"/>
        </w:rPr>
        <w:t xml:space="preserve">POMNENJE </w:t>
      </w:r>
      <w:r w:rsidR="003A201C" w:rsidRPr="00C839A3">
        <w:rPr>
          <w:rFonts w:ascii="Arial Narrow" w:hAnsi="Arial Narrow"/>
          <w:b/>
          <w:sz w:val="22"/>
          <w:szCs w:val="22"/>
        </w:rPr>
        <w:t xml:space="preserve">(OHRANJANJE) </w:t>
      </w:r>
      <w:r w:rsidRPr="00C839A3">
        <w:rPr>
          <w:rFonts w:ascii="Arial Narrow" w:hAnsi="Arial Narrow"/>
          <w:b/>
          <w:sz w:val="22"/>
          <w:szCs w:val="22"/>
        </w:rPr>
        <w:t>IN POZABLJANJE</w:t>
      </w:r>
    </w:p>
    <w:p w:rsidR="00235094" w:rsidRPr="00C839A3" w:rsidRDefault="00235094" w:rsidP="00235094">
      <w:pPr>
        <w:jc w:val="both"/>
        <w:rPr>
          <w:rFonts w:ascii="Arial Narrow" w:hAnsi="Arial Narrow"/>
          <w:b/>
          <w:sz w:val="22"/>
          <w:szCs w:val="22"/>
        </w:rPr>
      </w:pPr>
    </w:p>
    <w:p w:rsidR="00202D03" w:rsidRPr="00C839A3" w:rsidRDefault="008303A2" w:rsidP="00202D03">
      <w:pPr>
        <w:jc w:val="both"/>
        <w:rPr>
          <w:rFonts w:ascii="Arial Narrow" w:hAnsi="Arial Narrow"/>
          <w:sz w:val="22"/>
          <w:szCs w:val="22"/>
        </w:rPr>
      </w:pPr>
      <w:r w:rsidRPr="00C839A3">
        <w:rPr>
          <w:rFonts w:ascii="Arial Narrow" w:hAnsi="Arial Narrow"/>
          <w:sz w:val="22"/>
          <w:szCs w:val="22"/>
        </w:rPr>
        <w:t>Pomnenja ne moremo meriti neposredno, saj nimamo vpogleda v možgane, kjer so shranjene spominske sledi, ki so posledica draženja. Nevrofiziologija je zelo napredovala in</w:t>
      </w:r>
      <w:r w:rsidR="00202D03" w:rsidRPr="00C839A3">
        <w:rPr>
          <w:rFonts w:ascii="Arial Narrow" w:hAnsi="Arial Narrow"/>
          <w:sz w:val="22"/>
          <w:szCs w:val="22"/>
        </w:rPr>
        <w:t xml:space="preserve"> skuša razložiti spominske sledi z električnimi tokovi v možganih (kratkoročni spomin) in s spremembami strukture nukleinskih kislin v živčnih celicah (dolgoročni spomin). Dokončnega odgovora na vprašanje o naravi spominskih sledi še nimamo. </w:t>
      </w:r>
    </w:p>
    <w:p w:rsidR="00202D03" w:rsidRPr="00C839A3" w:rsidRDefault="00202D03" w:rsidP="00202D03">
      <w:pPr>
        <w:jc w:val="both"/>
        <w:rPr>
          <w:rFonts w:ascii="Arial Narrow" w:hAnsi="Arial Narrow"/>
          <w:sz w:val="22"/>
          <w:szCs w:val="22"/>
        </w:rPr>
      </w:pPr>
    </w:p>
    <w:p w:rsidR="00202D03" w:rsidRPr="00C839A3" w:rsidRDefault="008303A2" w:rsidP="00202D03">
      <w:pPr>
        <w:jc w:val="both"/>
        <w:rPr>
          <w:rFonts w:ascii="Arial Narrow" w:hAnsi="Arial Narrow"/>
          <w:i/>
          <w:sz w:val="22"/>
          <w:szCs w:val="22"/>
        </w:rPr>
      </w:pPr>
      <w:r w:rsidRPr="00C839A3">
        <w:rPr>
          <w:rFonts w:ascii="Arial Narrow" w:hAnsi="Arial Narrow"/>
          <w:i/>
          <w:sz w:val="22"/>
          <w:szCs w:val="22"/>
        </w:rPr>
        <w:t>Pomnenje je vztraja</w:t>
      </w:r>
      <w:r w:rsidR="00FC5130" w:rsidRPr="00C839A3">
        <w:rPr>
          <w:rFonts w:ascii="Arial Narrow" w:hAnsi="Arial Narrow"/>
          <w:i/>
          <w:sz w:val="22"/>
          <w:szCs w:val="22"/>
        </w:rPr>
        <w:t xml:space="preserve">nje spominskih sledi v možganih, njihovo propadanje pa je pozabljanje. </w:t>
      </w:r>
    </w:p>
    <w:p w:rsidR="003A201C" w:rsidRPr="00C839A3" w:rsidRDefault="00505FC3" w:rsidP="003A201C">
      <w:pPr>
        <w:jc w:val="both"/>
        <w:rPr>
          <w:rFonts w:ascii="Arial Narrow" w:hAnsi="Arial Narrow"/>
          <w:sz w:val="22"/>
          <w:szCs w:val="22"/>
        </w:rPr>
      </w:pPr>
      <w:r w:rsidRPr="00C839A3">
        <w:rPr>
          <w:rFonts w:ascii="Arial Narrow" w:hAnsi="Arial Narrow"/>
          <w:sz w:val="22"/>
          <w:szCs w:val="22"/>
        </w:rPr>
        <w:t xml:space="preserve">Pomnenje in pozabljanje sta v obratnem odnosu: čim večje je pomnenje, tem manjše je pozabljanje in obratno. </w:t>
      </w:r>
    </w:p>
    <w:p w:rsidR="002F0336" w:rsidRPr="00C839A3" w:rsidRDefault="00112A32" w:rsidP="003A201C">
      <w:pPr>
        <w:jc w:val="both"/>
        <w:rPr>
          <w:rFonts w:ascii="Arial Narrow" w:hAnsi="Arial Narrow"/>
          <w:sz w:val="22"/>
          <w:szCs w:val="22"/>
        </w:rPr>
      </w:pPr>
      <w:r>
        <w:rPr>
          <w:sz w:val="22"/>
          <w:szCs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187.5pt">
            <v:imagedata r:id="rId7" o:title=""/>
          </v:shape>
        </w:pict>
      </w:r>
    </w:p>
    <w:p w:rsidR="00820E44" w:rsidRPr="00C839A3" w:rsidRDefault="003B50AE" w:rsidP="00820E44">
      <w:pPr>
        <w:jc w:val="both"/>
        <w:rPr>
          <w:rFonts w:ascii="Arial Narrow" w:hAnsi="Arial Narrow"/>
          <w:sz w:val="22"/>
          <w:szCs w:val="22"/>
        </w:rPr>
      </w:pPr>
      <w:r w:rsidRPr="00C839A3">
        <w:rPr>
          <w:rFonts w:ascii="Arial Narrow" w:hAnsi="Arial Narrow"/>
          <w:sz w:val="22"/>
          <w:szCs w:val="22"/>
        </w:rPr>
        <w:t>Slika 1. Krivulja ohranjanja</w:t>
      </w:r>
      <w:r w:rsidR="00820E44" w:rsidRPr="00C839A3">
        <w:rPr>
          <w:rFonts w:ascii="Arial Narrow" w:hAnsi="Arial Narrow"/>
          <w:sz w:val="22"/>
          <w:szCs w:val="22"/>
        </w:rPr>
        <w:t xml:space="preserve"> - kaže odnos med količino ohranjenega gradiva in trajanjem ohranjanja. Sprva upada hitro, nato počasi, končno pa se zravna in doseže neko raven. </w:t>
      </w:r>
    </w:p>
    <w:p w:rsidR="00EC7CEE" w:rsidRPr="00C839A3" w:rsidRDefault="00EC7CEE" w:rsidP="00820E44">
      <w:pPr>
        <w:jc w:val="both"/>
        <w:rPr>
          <w:rFonts w:ascii="Arial Narrow" w:hAnsi="Arial Narrow"/>
          <w:sz w:val="22"/>
          <w:szCs w:val="22"/>
        </w:rPr>
      </w:pPr>
    </w:p>
    <w:p w:rsidR="00EC7CEE" w:rsidRPr="00C839A3" w:rsidRDefault="00EC7CEE" w:rsidP="00820E44">
      <w:pPr>
        <w:jc w:val="both"/>
        <w:rPr>
          <w:rFonts w:ascii="Arial Narrow" w:hAnsi="Arial Narrow"/>
          <w:sz w:val="22"/>
          <w:szCs w:val="22"/>
        </w:rPr>
      </w:pPr>
      <w:r w:rsidRPr="00C839A3">
        <w:rPr>
          <w:rFonts w:ascii="Arial Narrow" w:hAnsi="Arial Narrow"/>
          <w:sz w:val="22"/>
          <w:szCs w:val="22"/>
        </w:rPr>
        <w:t xml:space="preserve">Krivulje ohranjanja se med seboj razlikujejo. </w:t>
      </w:r>
      <w:r w:rsidR="00940C27" w:rsidRPr="00C839A3">
        <w:rPr>
          <w:rFonts w:ascii="Arial Narrow" w:hAnsi="Arial Narrow"/>
          <w:sz w:val="22"/>
          <w:szCs w:val="22"/>
        </w:rPr>
        <w:t xml:space="preserve">Nekatere upadejo hitro in globoko, druge počasi in plitvo. Nanje vplivajo načini obnavljanja, pogostost ponovitev, metoda učenja, količina učenja, tudi motiviranost učenca. </w:t>
      </w:r>
    </w:p>
    <w:p w:rsidR="00AD7FC9" w:rsidRPr="00C839A3" w:rsidRDefault="00AD7FC9" w:rsidP="00820E44">
      <w:pPr>
        <w:jc w:val="both"/>
        <w:rPr>
          <w:rFonts w:ascii="Arial Narrow" w:hAnsi="Arial Narrow"/>
          <w:sz w:val="22"/>
          <w:szCs w:val="22"/>
        </w:rPr>
      </w:pPr>
      <w:r w:rsidRPr="00C839A3">
        <w:rPr>
          <w:rFonts w:ascii="Arial Narrow" w:hAnsi="Arial Narrow"/>
          <w:sz w:val="22"/>
          <w:szCs w:val="22"/>
        </w:rPr>
        <w:t>Prepoznavanje daje plit</w:t>
      </w:r>
      <w:r w:rsidR="00226594" w:rsidRPr="00C839A3">
        <w:rPr>
          <w:rFonts w:ascii="Arial Narrow" w:hAnsi="Arial Narrow"/>
          <w:sz w:val="22"/>
          <w:szCs w:val="22"/>
        </w:rPr>
        <w:t xml:space="preserve">vejšo krivuljo kot obnavljanje s priklicem ali prihrankom. </w:t>
      </w:r>
      <w:r w:rsidR="00B00C82" w:rsidRPr="00C839A3">
        <w:rPr>
          <w:rFonts w:ascii="Arial Narrow" w:hAnsi="Arial Narrow"/>
          <w:sz w:val="22"/>
          <w:szCs w:val="22"/>
        </w:rPr>
        <w:t xml:space="preserve">Od metod učenja daje globjo krivuljo strnjeno učenje kot učenje z odmori. </w:t>
      </w:r>
      <w:r w:rsidR="006D0F32" w:rsidRPr="00C839A3">
        <w:rPr>
          <w:rFonts w:ascii="Arial Narrow" w:hAnsi="Arial Narrow"/>
          <w:sz w:val="22"/>
          <w:szCs w:val="22"/>
        </w:rPr>
        <w:t xml:space="preserve">Prav tako je pomanjkljivo naučeno učno gradivo podvrženo hitremu pozabljanju. </w:t>
      </w:r>
    </w:p>
    <w:p w:rsidR="006D0F32" w:rsidRPr="00C839A3" w:rsidRDefault="006D0F32" w:rsidP="00820E44">
      <w:pPr>
        <w:jc w:val="both"/>
        <w:rPr>
          <w:rFonts w:ascii="Arial Narrow" w:hAnsi="Arial Narrow"/>
          <w:sz w:val="22"/>
          <w:szCs w:val="22"/>
        </w:rPr>
      </w:pPr>
      <w:r w:rsidRPr="00C839A3">
        <w:rPr>
          <w:rFonts w:ascii="Arial Narrow" w:hAnsi="Arial Narrow"/>
          <w:sz w:val="22"/>
          <w:szCs w:val="22"/>
        </w:rPr>
        <w:t xml:space="preserve">Krivulja za smiselno učno gradivo je plitva, medtem ko je krivulja za nesmiselno učno gradivo izredno globoka. </w:t>
      </w:r>
      <w:r w:rsidR="00F343DF" w:rsidRPr="00C839A3">
        <w:rPr>
          <w:rFonts w:ascii="Arial Narrow" w:hAnsi="Arial Narrow"/>
          <w:sz w:val="22"/>
          <w:szCs w:val="22"/>
        </w:rPr>
        <w:t xml:space="preserve">Smiselno gradivo zaradi asociacij hitreje in lažje vnesemo v dolgoročni spomin kot nesmiselno. </w:t>
      </w:r>
      <w:r w:rsidR="00C01BDE" w:rsidRPr="00C839A3">
        <w:rPr>
          <w:rFonts w:ascii="Arial Narrow" w:hAnsi="Arial Narrow"/>
          <w:sz w:val="22"/>
          <w:szCs w:val="22"/>
        </w:rPr>
        <w:t>Plitko krivuljo daje tudi učenje z razumevanjem in vpogledom, ki ga prav tako l</w:t>
      </w:r>
      <w:r w:rsidR="003E6FD2" w:rsidRPr="00C839A3">
        <w:rPr>
          <w:rFonts w:ascii="Arial Narrow" w:hAnsi="Arial Narrow"/>
          <w:sz w:val="22"/>
          <w:szCs w:val="22"/>
        </w:rPr>
        <w:t>a</w:t>
      </w:r>
      <w:r w:rsidR="00C01BDE" w:rsidRPr="00C839A3">
        <w:rPr>
          <w:rFonts w:ascii="Arial Narrow" w:hAnsi="Arial Narrow"/>
          <w:sz w:val="22"/>
          <w:szCs w:val="22"/>
        </w:rPr>
        <w:t xml:space="preserve">žje shranimo v spominu, ker podatki niso osamljeni, temveč povezani med seboj. </w:t>
      </w:r>
    </w:p>
    <w:p w:rsidR="006D4B8F" w:rsidRPr="00C839A3" w:rsidRDefault="006D4B8F" w:rsidP="00820E44">
      <w:pPr>
        <w:jc w:val="both"/>
        <w:rPr>
          <w:rFonts w:ascii="Arial Narrow" w:hAnsi="Arial Narrow"/>
          <w:sz w:val="22"/>
          <w:szCs w:val="22"/>
        </w:rPr>
      </w:pPr>
    </w:p>
    <w:p w:rsidR="0016208A" w:rsidRPr="00C839A3" w:rsidRDefault="0016208A" w:rsidP="00820E44">
      <w:pPr>
        <w:jc w:val="both"/>
        <w:rPr>
          <w:rFonts w:ascii="Arial Narrow" w:hAnsi="Arial Narrow"/>
          <w:sz w:val="22"/>
          <w:szCs w:val="22"/>
        </w:rPr>
      </w:pPr>
      <w:r w:rsidRPr="00C839A3">
        <w:rPr>
          <w:rFonts w:ascii="Arial Narrow" w:hAnsi="Arial Narrow"/>
          <w:sz w:val="22"/>
          <w:szCs w:val="22"/>
        </w:rPr>
        <w:t>Pozabljanje preprečujemo s:</w:t>
      </w:r>
    </w:p>
    <w:p w:rsidR="0016208A" w:rsidRPr="00C839A3" w:rsidRDefault="0016208A" w:rsidP="0016208A">
      <w:pPr>
        <w:numPr>
          <w:ilvl w:val="0"/>
          <w:numId w:val="4"/>
        </w:numPr>
        <w:jc w:val="both"/>
        <w:rPr>
          <w:rFonts w:ascii="Arial Narrow" w:hAnsi="Arial Narrow"/>
          <w:sz w:val="22"/>
          <w:szCs w:val="22"/>
        </w:rPr>
      </w:pPr>
      <w:r w:rsidRPr="00C839A3">
        <w:rPr>
          <w:rFonts w:ascii="Arial Narrow" w:hAnsi="Arial Narrow"/>
          <w:sz w:val="22"/>
          <w:szCs w:val="22"/>
        </w:rPr>
        <w:t>Ponavljanjem</w:t>
      </w:r>
    </w:p>
    <w:p w:rsidR="0016208A" w:rsidRPr="00C839A3" w:rsidRDefault="0016208A" w:rsidP="0016208A">
      <w:pPr>
        <w:numPr>
          <w:ilvl w:val="0"/>
          <w:numId w:val="4"/>
        </w:numPr>
        <w:jc w:val="both"/>
        <w:rPr>
          <w:rFonts w:ascii="Arial Narrow" w:hAnsi="Arial Narrow"/>
          <w:sz w:val="22"/>
          <w:szCs w:val="22"/>
        </w:rPr>
      </w:pPr>
      <w:r w:rsidRPr="00C839A3">
        <w:rPr>
          <w:rFonts w:ascii="Arial Narrow" w:hAnsi="Arial Narrow"/>
          <w:sz w:val="22"/>
          <w:szCs w:val="22"/>
        </w:rPr>
        <w:t>Rednim učenjem</w:t>
      </w:r>
    </w:p>
    <w:p w:rsidR="0016208A" w:rsidRPr="00C839A3" w:rsidRDefault="0016208A" w:rsidP="0016208A">
      <w:pPr>
        <w:numPr>
          <w:ilvl w:val="0"/>
          <w:numId w:val="4"/>
        </w:numPr>
        <w:jc w:val="both"/>
        <w:rPr>
          <w:rFonts w:ascii="Arial Narrow" w:hAnsi="Arial Narrow"/>
          <w:sz w:val="22"/>
          <w:szCs w:val="22"/>
        </w:rPr>
      </w:pPr>
      <w:r w:rsidRPr="00C839A3">
        <w:rPr>
          <w:rFonts w:ascii="Arial Narrow" w:hAnsi="Arial Narrow"/>
          <w:sz w:val="22"/>
          <w:szCs w:val="22"/>
        </w:rPr>
        <w:t>Iskanjem primerov</w:t>
      </w:r>
    </w:p>
    <w:p w:rsidR="0016208A" w:rsidRPr="00C839A3" w:rsidRDefault="0016208A" w:rsidP="0016208A">
      <w:pPr>
        <w:numPr>
          <w:ilvl w:val="0"/>
          <w:numId w:val="4"/>
        </w:numPr>
        <w:jc w:val="both"/>
        <w:rPr>
          <w:rFonts w:ascii="Arial Narrow" w:hAnsi="Arial Narrow"/>
          <w:sz w:val="22"/>
          <w:szCs w:val="22"/>
        </w:rPr>
      </w:pPr>
      <w:r w:rsidRPr="00C839A3">
        <w:rPr>
          <w:rFonts w:ascii="Arial Narrow" w:hAnsi="Arial Narrow"/>
          <w:sz w:val="22"/>
          <w:szCs w:val="22"/>
        </w:rPr>
        <w:t>Povezovanjem snovi</w:t>
      </w:r>
    </w:p>
    <w:p w:rsidR="0016208A" w:rsidRPr="00C839A3" w:rsidRDefault="0016208A" w:rsidP="0016208A">
      <w:pPr>
        <w:numPr>
          <w:ilvl w:val="0"/>
          <w:numId w:val="4"/>
        </w:numPr>
        <w:jc w:val="both"/>
        <w:rPr>
          <w:rFonts w:ascii="Arial Narrow" w:hAnsi="Arial Narrow"/>
          <w:sz w:val="22"/>
          <w:szCs w:val="22"/>
        </w:rPr>
      </w:pPr>
      <w:r w:rsidRPr="00C839A3">
        <w:rPr>
          <w:rFonts w:ascii="Arial Narrow" w:hAnsi="Arial Narrow"/>
          <w:sz w:val="22"/>
          <w:szCs w:val="22"/>
        </w:rPr>
        <w:t>Osmišljanjem gradiva</w:t>
      </w:r>
    </w:p>
    <w:p w:rsidR="0016208A" w:rsidRPr="00C839A3" w:rsidRDefault="0016208A" w:rsidP="0016208A">
      <w:pPr>
        <w:numPr>
          <w:ilvl w:val="0"/>
          <w:numId w:val="4"/>
        </w:numPr>
        <w:jc w:val="both"/>
        <w:rPr>
          <w:rFonts w:ascii="Arial Narrow" w:hAnsi="Arial Narrow"/>
          <w:sz w:val="22"/>
          <w:szCs w:val="22"/>
        </w:rPr>
      </w:pPr>
      <w:r w:rsidRPr="00C839A3">
        <w:rPr>
          <w:rFonts w:ascii="Arial Narrow" w:hAnsi="Arial Narrow"/>
          <w:sz w:val="22"/>
          <w:szCs w:val="22"/>
        </w:rPr>
        <w:t>Poučevanjem drugih</w:t>
      </w:r>
    </w:p>
    <w:p w:rsidR="0016208A" w:rsidRPr="00C839A3" w:rsidRDefault="0016208A" w:rsidP="00820E44">
      <w:pPr>
        <w:jc w:val="both"/>
        <w:rPr>
          <w:rFonts w:ascii="Arial Narrow" w:hAnsi="Arial Narrow"/>
          <w:sz w:val="22"/>
          <w:szCs w:val="22"/>
        </w:rPr>
      </w:pPr>
    </w:p>
    <w:p w:rsidR="006D4B8F" w:rsidRPr="00C839A3" w:rsidRDefault="006D4B8F" w:rsidP="00820E44">
      <w:pPr>
        <w:jc w:val="both"/>
        <w:rPr>
          <w:rFonts w:ascii="Arial Narrow" w:hAnsi="Arial Narrow"/>
          <w:b/>
          <w:i/>
          <w:sz w:val="22"/>
          <w:szCs w:val="22"/>
        </w:rPr>
      </w:pPr>
      <w:r w:rsidRPr="00C839A3">
        <w:rPr>
          <w:rFonts w:ascii="Arial Narrow" w:hAnsi="Arial Narrow"/>
          <w:b/>
          <w:i/>
          <w:sz w:val="22"/>
          <w:szCs w:val="22"/>
        </w:rPr>
        <w:t>Kakovostne spremembe v vsebini tega, kar ohranjamo v spominu</w:t>
      </w:r>
    </w:p>
    <w:p w:rsidR="000947A9" w:rsidRPr="00C839A3" w:rsidRDefault="00235094" w:rsidP="000947A9">
      <w:pPr>
        <w:jc w:val="both"/>
        <w:rPr>
          <w:rFonts w:ascii="Arial Narrow" w:hAnsi="Arial Narrow"/>
          <w:sz w:val="22"/>
          <w:szCs w:val="22"/>
        </w:rPr>
      </w:pPr>
      <w:r w:rsidRPr="00C839A3">
        <w:rPr>
          <w:rFonts w:ascii="Arial Narrow" w:hAnsi="Arial Narrow"/>
          <w:sz w:val="22"/>
          <w:szCs w:val="22"/>
        </w:rPr>
        <w:br/>
      </w:r>
      <w:r w:rsidR="000947A9" w:rsidRPr="00C839A3">
        <w:rPr>
          <w:rFonts w:ascii="Arial Narrow" w:hAnsi="Arial Narrow"/>
          <w:sz w:val="22"/>
          <w:szCs w:val="22"/>
        </w:rPr>
        <w:t xml:space="preserve">Sčasoma prihaja do kakovostnih sprememb v vsebini tega, kar ohranjamo v spominu. Spreminjanje gradiva so psihologi proučevali tako, da so zahtevali od poskusnih oseb dve obnovi: prvo takoj po učenju, drugo pa po krajšem ali daljšem premoru. </w:t>
      </w:r>
      <w:r w:rsidR="00856E62" w:rsidRPr="00C839A3">
        <w:rPr>
          <w:rFonts w:ascii="Arial Narrow" w:hAnsi="Arial Narrow"/>
          <w:sz w:val="22"/>
          <w:szCs w:val="22"/>
        </w:rPr>
        <w:t xml:space="preserve">Mihajlo Rostohar je kazal otrokom različno sestavljene in obarvane like, ki so jih morali kasneje po spominu narisati. Odkril je velike spremembe. Pri nekaterih so se liki razblinili, pri drugih je ostala samo osnovna oblika, pri tretjih pa je nastalo nekaj, kar poznajo iz svojih izkušenj, na primer metulj. </w:t>
      </w:r>
    </w:p>
    <w:p w:rsidR="00BE75BA" w:rsidRPr="00C839A3" w:rsidRDefault="00BE75BA" w:rsidP="000947A9">
      <w:pPr>
        <w:jc w:val="both"/>
        <w:rPr>
          <w:rFonts w:ascii="Arial Narrow" w:hAnsi="Arial Narrow"/>
          <w:sz w:val="22"/>
          <w:szCs w:val="22"/>
        </w:rPr>
      </w:pPr>
    </w:p>
    <w:p w:rsidR="00BE75BA" w:rsidRPr="00C839A3" w:rsidRDefault="00BE75BA" w:rsidP="000947A9">
      <w:pPr>
        <w:jc w:val="both"/>
        <w:rPr>
          <w:rFonts w:ascii="Arial Narrow" w:hAnsi="Arial Narrow"/>
          <w:sz w:val="22"/>
          <w:szCs w:val="22"/>
        </w:rPr>
      </w:pPr>
      <w:r w:rsidRPr="00C839A3">
        <w:rPr>
          <w:rFonts w:ascii="Arial Narrow" w:hAnsi="Arial Narrow"/>
          <w:sz w:val="22"/>
          <w:szCs w:val="22"/>
        </w:rPr>
        <w:t>S spreminjanjem ohranjenega se je ukvarjal tudi agleški psiholog Francis Bartlett. Proučeval je spreminjanje zgodb. Pokusnim osebam je pripovedoval različne zgodbe, potem pa so jih morale v različnih časovnih presledkih obnoviti. V obnovah se zgodbe niso samo skrajšale, temveč so se bolj in bolj spreminjale, dokler niso postale kaj malo podobne izvirnikom.</w:t>
      </w:r>
    </w:p>
    <w:p w:rsidR="009C089C" w:rsidRPr="00C839A3" w:rsidRDefault="009C089C" w:rsidP="000947A9">
      <w:pPr>
        <w:jc w:val="both"/>
        <w:rPr>
          <w:rFonts w:ascii="Arial Narrow" w:hAnsi="Arial Narrow"/>
          <w:sz w:val="22"/>
          <w:szCs w:val="22"/>
        </w:rPr>
      </w:pPr>
    </w:p>
    <w:p w:rsidR="009C089C" w:rsidRPr="00C839A3" w:rsidRDefault="009C089C" w:rsidP="000947A9">
      <w:pPr>
        <w:jc w:val="both"/>
        <w:rPr>
          <w:rFonts w:ascii="Arial Narrow" w:hAnsi="Arial Narrow"/>
          <w:sz w:val="22"/>
          <w:szCs w:val="22"/>
        </w:rPr>
      </w:pPr>
      <w:r w:rsidRPr="00C839A3">
        <w:rPr>
          <w:rFonts w:ascii="Arial Narrow" w:hAnsi="Arial Narrow"/>
          <w:sz w:val="22"/>
          <w:szCs w:val="22"/>
        </w:rPr>
        <w:lastRenderedPageBreak/>
        <w:t xml:space="preserve">Tipične spremembe gradiva so: dvoje ali več enot se stisne v eno, podrobnosti izginejo, vsebina postane razumljivejša in bolj logična, zgubijo se imena in številni podatki, včasih osnovna vsebina povsem izgine, ohranijo se le nekateri detajli, ki jih v izvirniku ni bilo. </w:t>
      </w:r>
      <w:r w:rsidR="007F2710" w:rsidRPr="00C839A3">
        <w:rPr>
          <w:rFonts w:ascii="Arial Narrow" w:hAnsi="Arial Narrow"/>
          <w:sz w:val="22"/>
          <w:szCs w:val="22"/>
        </w:rPr>
        <w:t xml:space="preserve">Izjemoma se obnova povsem spremeni. V Rostoharjevih poskusih so nekateri otroci namesto geometričnih likov narisali metulja ali človeka. </w:t>
      </w:r>
    </w:p>
    <w:p w:rsidR="0016208A" w:rsidRPr="00C839A3" w:rsidRDefault="0016208A" w:rsidP="000947A9">
      <w:pPr>
        <w:jc w:val="both"/>
        <w:rPr>
          <w:rFonts w:ascii="Arial Narrow" w:hAnsi="Arial Narrow"/>
          <w:sz w:val="22"/>
          <w:szCs w:val="22"/>
        </w:rPr>
      </w:pPr>
    </w:p>
    <w:p w:rsidR="0069541D" w:rsidRPr="00C839A3" w:rsidRDefault="0069541D" w:rsidP="000947A9">
      <w:pPr>
        <w:jc w:val="both"/>
        <w:rPr>
          <w:rFonts w:ascii="Arial Narrow" w:hAnsi="Arial Narrow"/>
          <w:b/>
          <w:i/>
          <w:sz w:val="22"/>
          <w:szCs w:val="22"/>
        </w:rPr>
      </w:pPr>
      <w:r w:rsidRPr="00C839A3">
        <w:rPr>
          <w:rFonts w:ascii="Arial Narrow" w:hAnsi="Arial Narrow"/>
          <w:b/>
          <w:i/>
          <w:sz w:val="22"/>
          <w:szCs w:val="22"/>
        </w:rPr>
        <w:t>Vzroki pozabljanja</w:t>
      </w:r>
    </w:p>
    <w:p w:rsidR="0069541D" w:rsidRPr="00C839A3" w:rsidRDefault="0069541D" w:rsidP="000947A9">
      <w:pPr>
        <w:jc w:val="both"/>
        <w:rPr>
          <w:rFonts w:ascii="Arial Narrow" w:hAnsi="Arial Narrow"/>
          <w:sz w:val="22"/>
          <w:szCs w:val="22"/>
        </w:rPr>
      </w:pPr>
    </w:p>
    <w:p w:rsidR="002D64C8" w:rsidRPr="00C839A3" w:rsidRDefault="00B14600" w:rsidP="00323AFF">
      <w:pPr>
        <w:jc w:val="both"/>
        <w:rPr>
          <w:rFonts w:ascii="Arial Narrow" w:hAnsi="Arial Narrow"/>
          <w:b/>
          <w:sz w:val="22"/>
          <w:szCs w:val="22"/>
        </w:rPr>
      </w:pPr>
      <w:r w:rsidRPr="00C839A3">
        <w:rPr>
          <w:rFonts w:ascii="Arial Narrow" w:hAnsi="Arial Narrow"/>
          <w:sz w:val="22"/>
          <w:szCs w:val="22"/>
        </w:rPr>
        <w:t xml:space="preserve">Vzroke pozabljanja delimo v </w:t>
      </w:r>
      <w:r w:rsidRPr="00C839A3">
        <w:rPr>
          <w:rFonts w:ascii="Arial Narrow" w:hAnsi="Arial Narrow"/>
          <w:i/>
          <w:sz w:val="22"/>
          <w:szCs w:val="22"/>
          <w:u w:val="single"/>
        </w:rPr>
        <w:t>fiziološke</w:t>
      </w:r>
      <w:r w:rsidRPr="00C839A3">
        <w:rPr>
          <w:rFonts w:ascii="Arial Narrow" w:hAnsi="Arial Narrow"/>
          <w:sz w:val="22"/>
          <w:szCs w:val="22"/>
        </w:rPr>
        <w:t xml:space="preserve"> in </w:t>
      </w:r>
      <w:r w:rsidRPr="00C839A3">
        <w:rPr>
          <w:rFonts w:ascii="Arial Narrow" w:hAnsi="Arial Narrow"/>
          <w:i/>
          <w:sz w:val="22"/>
          <w:szCs w:val="22"/>
          <w:u w:val="single"/>
        </w:rPr>
        <w:t>psihološke</w:t>
      </w:r>
      <w:r w:rsidRPr="00C839A3">
        <w:rPr>
          <w:rFonts w:ascii="Arial Narrow" w:hAnsi="Arial Narrow"/>
          <w:sz w:val="22"/>
          <w:szCs w:val="22"/>
        </w:rPr>
        <w:t xml:space="preserve">. </w:t>
      </w:r>
      <w:r w:rsidR="00561032" w:rsidRPr="00C839A3">
        <w:rPr>
          <w:rFonts w:ascii="Arial Narrow" w:hAnsi="Arial Narrow"/>
          <w:sz w:val="22"/>
          <w:szCs w:val="22"/>
        </w:rPr>
        <w:t>Fiziološki so procesi v organizmu, ki povzročajo ''bledenje'' spominskih sledi. Udarec po glavi lahko povzroči trajno izgubo spomina z</w:t>
      </w:r>
      <w:r w:rsidR="00EE6C00" w:rsidRPr="00C839A3">
        <w:rPr>
          <w:rFonts w:ascii="Arial Narrow" w:hAnsi="Arial Narrow"/>
          <w:sz w:val="22"/>
          <w:szCs w:val="22"/>
        </w:rPr>
        <w:t xml:space="preserve">a obdobje neposredno pred njim. V običajnih razmerah </w:t>
      </w:r>
      <w:r w:rsidR="00A12038" w:rsidRPr="00C839A3">
        <w:rPr>
          <w:rFonts w:ascii="Arial Narrow" w:hAnsi="Arial Narrow"/>
          <w:sz w:val="22"/>
          <w:szCs w:val="22"/>
        </w:rPr>
        <w:t xml:space="preserve">so pomembnejši psihološki vzroki pozabljanja. </w:t>
      </w:r>
      <w:r w:rsidR="00030794" w:rsidRPr="00C839A3">
        <w:rPr>
          <w:rFonts w:ascii="Arial Narrow" w:hAnsi="Arial Narrow"/>
          <w:sz w:val="22"/>
          <w:szCs w:val="22"/>
        </w:rPr>
        <w:t>Eden od glavnih je retroaktivna inhibicija, pri k</w:t>
      </w:r>
      <w:r w:rsidR="00174D51" w:rsidRPr="00C839A3">
        <w:rPr>
          <w:rFonts w:ascii="Arial Narrow" w:hAnsi="Arial Narrow"/>
          <w:sz w:val="22"/>
          <w:szCs w:val="22"/>
        </w:rPr>
        <w:t>a</w:t>
      </w:r>
      <w:r w:rsidR="00030794" w:rsidRPr="00C839A3">
        <w:rPr>
          <w:rFonts w:ascii="Arial Narrow" w:hAnsi="Arial Narrow"/>
          <w:sz w:val="22"/>
          <w:szCs w:val="22"/>
        </w:rPr>
        <w:t xml:space="preserve">teri novo znanje zavira ali uničuje staro. </w:t>
      </w:r>
      <w:r w:rsidR="00C06F01" w:rsidRPr="00C839A3">
        <w:rPr>
          <w:rFonts w:ascii="Arial Narrow" w:hAnsi="Arial Narrow"/>
          <w:sz w:val="22"/>
          <w:szCs w:val="22"/>
        </w:rPr>
        <w:t xml:space="preserve">Retroaktiva inhibicija je tem večja, čim bolj je novo učno gradivo podobno prvotnemu. Do močne inhibicije prihaja na primer pri učenju dveh podobnih tujih jezikov v začetnem obdobju učenja. </w:t>
      </w:r>
    </w:p>
    <w:p w:rsidR="009758AC" w:rsidRPr="00C839A3" w:rsidRDefault="009758AC" w:rsidP="00323AFF">
      <w:pPr>
        <w:jc w:val="both"/>
        <w:rPr>
          <w:rFonts w:ascii="Arial Narrow" w:hAnsi="Arial Narrow"/>
          <w:b/>
          <w:sz w:val="22"/>
          <w:szCs w:val="22"/>
        </w:rPr>
      </w:pPr>
    </w:p>
    <w:p w:rsidR="002D64C8" w:rsidRPr="00C839A3" w:rsidRDefault="009758AC" w:rsidP="00323AFF">
      <w:pPr>
        <w:jc w:val="both"/>
        <w:rPr>
          <w:rFonts w:ascii="Arial Narrow" w:hAnsi="Arial Narrow"/>
          <w:b/>
          <w:sz w:val="22"/>
          <w:szCs w:val="22"/>
        </w:rPr>
      </w:pPr>
      <w:r w:rsidRPr="00C839A3">
        <w:rPr>
          <w:rFonts w:ascii="Arial Narrow" w:hAnsi="Arial Narrow"/>
          <w:b/>
          <w:sz w:val="22"/>
          <w:szCs w:val="22"/>
        </w:rPr>
        <w:t>PREDSTAVLJANJE</w:t>
      </w:r>
    </w:p>
    <w:p w:rsidR="009758AC" w:rsidRPr="00C839A3" w:rsidRDefault="009758AC" w:rsidP="00323AFF">
      <w:pPr>
        <w:jc w:val="both"/>
        <w:rPr>
          <w:rFonts w:ascii="Arial Narrow" w:hAnsi="Arial Narrow"/>
          <w:b/>
          <w:sz w:val="22"/>
          <w:szCs w:val="22"/>
        </w:rPr>
      </w:pPr>
    </w:p>
    <w:p w:rsidR="009758AC" w:rsidRPr="00C839A3" w:rsidRDefault="004374BF" w:rsidP="00323AFF">
      <w:pPr>
        <w:jc w:val="both"/>
        <w:rPr>
          <w:rFonts w:ascii="Arial Narrow" w:hAnsi="Arial Narrow"/>
          <w:sz w:val="22"/>
          <w:szCs w:val="22"/>
        </w:rPr>
      </w:pPr>
      <w:r w:rsidRPr="00C839A3">
        <w:rPr>
          <w:rFonts w:ascii="Arial Narrow" w:hAnsi="Arial Narrow"/>
          <w:sz w:val="22"/>
          <w:szCs w:val="22"/>
        </w:rPr>
        <w:t xml:space="preserve">Podatki so v spominu shranjeni v dveh oblikah: </w:t>
      </w:r>
    </w:p>
    <w:p w:rsidR="004374BF" w:rsidRPr="00C839A3" w:rsidRDefault="004374BF" w:rsidP="004374BF">
      <w:pPr>
        <w:numPr>
          <w:ilvl w:val="0"/>
          <w:numId w:val="5"/>
        </w:numPr>
        <w:jc w:val="both"/>
        <w:rPr>
          <w:rFonts w:ascii="Arial Narrow" w:hAnsi="Arial Narrow"/>
          <w:sz w:val="22"/>
          <w:szCs w:val="22"/>
        </w:rPr>
      </w:pPr>
      <w:r w:rsidRPr="00C839A3">
        <w:rPr>
          <w:rFonts w:ascii="Arial Narrow" w:hAnsi="Arial Narrow"/>
          <w:sz w:val="22"/>
          <w:szCs w:val="22"/>
        </w:rPr>
        <w:t>Besedna oblika</w:t>
      </w:r>
    </w:p>
    <w:p w:rsidR="003F1CB2" w:rsidRPr="00C839A3" w:rsidRDefault="003F1CB2" w:rsidP="003F1CB2">
      <w:pPr>
        <w:ind w:left="360"/>
        <w:jc w:val="both"/>
        <w:rPr>
          <w:rFonts w:ascii="Arial Narrow" w:hAnsi="Arial Narrow"/>
          <w:sz w:val="22"/>
          <w:szCs w:val="22"/>
        </w:rPr>
      </w:pPr>
    </w:p>
    <w:p w:rsidR="003F1CB2" w:rsidRPr="00C839A3" w:rsidRDefault="003F1CB2" w:rsidP="003F1CB2">
      <w:pPr>
        <w:jc w:val="both"/>
        <w:rPr>
          <w:rFonts w:ascii="Arial Narrow" w:hAnsi="Arial Narrow"/>
          <w:sz w:val="22"/>
          <w:szCs w:val="22"/>
        </w:rPr>
      </w:pPr>
      <w:r w:rsidRPr="00C839A3">
        <w:rPr>
          <w:rFonts w:ascii="Arial Narrow" w:hAnsi="Arial Narrow"/>
          <w:sz w:val="22"/>
          <w:szCs w:val="22"/>
        </w:rPr>
        <w:t xml:space="preserve">Besedni spomin je pogostejši, a ni tako natančen kot predstvljanje. Glavna prednost besednega spomina je v tem, da zajema predvsem bistvene značilnosti izvirnika in ni natrpan s podrobnostmi. Zato je besedni spomin trajnejši, medtem ko predstave hitro zbledijo. </w:t>
      </w:r>
    </w:p>
    <w:p w:rsidR="003F1CB2" w:rsidRPr="00C839A3" w:rsidRDefault="003F1CB2" w:rsidP="003F1CB2">
      <w:pPr>
        <w:jc w:val="both"/>
        <w:rPr>
          <w:rFonts w:ascii="Arial Narrow" w:hAnsi="Arial Narrow"/>
          <w:sz w:val="22"/>
          <w:szCs w:val="22"/>
        </w:rPr>
      </w:pPr>
    </w:p>
    <w:p w:rsidR="001F67DB" w:rsidRPr="00C839A3" w:rsidRDefault="004374BF" w:rsidP="001F67DB">
      <w:pPr>
        <w:numPr>
          <w:ilvl w:val="0"/>
          <w:numId w:val="5"/>
        </w:numPr>
        <w:jc w:val="both"/>
        <w:rPr>
          <w:rFonts w:ascii="Arial Narrow" w:hAnsi="Arial Narrow"/>
          <w:sz w:val="22"/>
          <w:szCs w:val="22"/>
        </w:rPr>
      </w:pPr>
      <w:r w:rsidRPr="00C839A3">
        <w:rPr>
          <w:rFonts w:ascii="Arial Narrow" w:hAnsi="Arial Narrow"/>
          <w:sz w:val="22"/>
          <w:szCs w:val="22"/>
        </w:rPr>
        <w:t>Oblika predstav</w:t>
      </w:r>
    </w:p>
    <w:p w:rsidR="0042306A" w:rsidRPr="00C839A3" w:rsidRDefault="0042306A" w:rsidP="001F67DB">
      <w:pPr>
        <w:jc w:val="both"/>
        <w:rPr>
          <w:rFonts w:ascii="Arial Narrow" w:hAnsi="Arial Narrow"/>
          <w:sz w:val="22"/>
          <w:szCs w:val="22"/>
        </w:rPr>
      </w:pPr>
    </w:p>
    <w:p w:rsidR="0042306A" w:rsidRPr="00C839A3" w:rsidRDefault="0042306A" w:rsidP="001F67DB">
      <w:pPr>
        <w:jc w:val="both"/>
        <w:rPr>
          <w:rFonts w:ascii="Arial Narrow" w:hAnsi="Arial Narrow"/>
          <w:sz w:val="22"/>
          <w:szCs w:val="22"/>
        </w:rPr>
      </w:pPr>
      <w:r w:rsidRPr="00C839A3">
        <w:rPr>
          <w:rFonts w:ascii="Arial Narrow" w:hAnsi="Arial Narrow"/>
          <w:sz w:val="22"/>
          <w:szCs w:val="22"/>
        </w:rPr>
        <w:t xml:space="preserve">Razlikujemo spominske in domišljijske predstave. </w:t>
      </w:r>
      <w:r w:rsidR="00C01CF7" w:rsidRPr="00C839A3">
        <w:rPr>
          <w:rFonts w:ascii="Arial Narrow" w:hAnsi="Arial Narrow"/>
          <w:sz w:val="22"/>
          <w:szCs w:val="22"/>
        </w:rPr>
        <w:t xml:space="preserve">Spominske so bolj ali manj natančen posnetek zaznav, vendar niso tako razločne, jasne in stabilne. Domišljijske predstave pa nastanejo s kombiniranjem izkušenj, zato kot celota ne ustrezajo stvarnosti. Od nje se lahko bolj ali manj oddaljijo. </w:t>
      </w:r>
    </w:p>
    <w:p w:rsidR="00C01CF7" w:rsidRPr="00C839A3" w:rsidRDefault="00C01CF7" w:rsidP="001F67DB">
      <w:pPr>
        <w:jc w:val="both"/>
        <w:rPr>
          <w:rFonts w:ascii="Arial Narrow" w:hAnsi="Arial Narrow"/>
          <w:sz w:val="22"/>
          <w:szCs w:val="22"/>
        </w:rPr>
      </w:pPr>
    </w:p>
    <w:p w:rsidR="00C01CF7" w:rsidRPr="00C839A3" w:rsidRDefault="00C01CF7" w:rsidP="001F67DB">
      <w:pPr>
        <w:jc w:val="both"/>
        <w:rPr>
          <w:rFonts w:ascii="Arial Narrow" w:hAnsi="Arial Narrow"/>
          <w:sz w:val="22"/>
          <w:szCs w:val="22"/>
        </w:rPr>
      </w:pPr>
      <w:r w:rsidRPr="00C839A3">
        <w:rPr>
          <w:rFonts w:ascii="Arial Narrow" w:hAnsi="Arial Narrow"/>
          <w:sz w:val="22"/>
          <w:szCs w:val="22"/>
        </w:rPr>
        <w:t xml:space="preserve">Predstave delimo na vidne, slušne, gibalne, vonjalne in druge. Mnoge so mešane, ker se pojavljajo hkrati. </w:t>
      </w:r>
      <w:r w:rsidR="00EB5E8D" w:rsidRPr="00C839A3">
        <w:rPr>
          <w:rFonts w:ascii="Arial Narrow" w:hAnsi="Arial Narrow"/>
          <w:sz w:val="22"/>
          <w:szCs w:val="22"/>
        </w:rPr>
        <w:t xml:space="preserve">Boben si </w:t>
      </w:r>
      <w:r w:rsidR="00F650D2" w:rsidRPr="00C839A3">
        <w:rPr>
          <w:rFonts w:ascii="Arial Narrow" w:hAnsi="Arial Narrow"/>
          <w:sz w:val="22"/>
          <w:szCs w:val="22"/>
        </w:rPr>
        <w:t>la</w:t>
      </w:r>
      <w:r w:rsidR="00EB5E8D" w:rsidRPr="00C839A3">
        <w:rPr>
          <w:rFonts w:ascii="Arial Narrow" w:hAnsi="Arial Narrow"/>
          <w:sz w:val="22"/>
          <w:szCs w:val="22"/>
        </w:rPr>
        <w:t>hko predstavljamo kot okroglo telo, lahko si predstavljamo njegov zvok ali mišične občutk</w:t>
      </w:r>
      <w:r w:rsidR="00F650D2" w:rsidRPr="00C839A3">
        <w:rPr>
          <w:rFonts w:ascii="Arial Narrow" w:hAnsi="Arial Narrow"/>
          <w:sz w:val="22"/>
          <w:szCs w:val="22"/>
        </w:rPr>
        <w:t>e</w:t>
      </w:r>
      <w:r w:rsidR="00EB5E8D" w:rsidRPr="00C839A3">
        <w:rPr>
          <w:rFonts w:ascii="Arial Narrow" w:hAnsi="Arial Narrow"/>
          <w:sz w:val="22"/>
          <w:szCs w:val="22"/>
        </w:rPr>
        <w:t xml:space="preserve">, ki bi jih imeli, če bi tolkli po njem, </w:t>
      </w:r>
      <w:r w:rsidR="002A1B9F" w:rsidRPr="00C839A3">
        <w:rPr>
          <w:rFonts w:ascii="Arial Narrow" w:hAnsi="Arial Narrow"/>
          <w:sz w:val="22"/>
          <w:szCs w:val="22"/>
        </w:rPr>
        <w:t>l</w:t>
      </w:r>
      <w:r w:rsidR="00EB5E8D" w:rsidRPr="00C839A3">
        <w:rPr>
          <w:rFonts w:ascii="Arial Narrow" w:hAnsi="Arial Narrow"/>
          <w:sz w:val="22"/>
          <w:szCs w:val="22"/>
        </w:rPr>
        <w:t>ahko p</w:t>
      </w:r>
      <w:r w:rsidR="00D9030F" w:rsidRPr="00C839A3">
        <w:rPr>
          <w:rFonts w:ascii="Arial Narrow" w:hAnsi="Arial Narrow"/>
          <w:sz w:val="22"/>
          <w:szCs w:val="22"/>
        </w:rPr>
        <w:t>a</w:t>
      </w:r>
      <w:r w:rsidR="00EB5E8D" w:rsidRPr="00C839A3">
        <w:rPr>
          <w:rFonts w:ascii="Arial Narrow" w:hAnsi="Arial Narrow"/>
          <w:sz w:val="22"/>
          <w:szCs w:val="22"/>
        </w:rPr>
        <w:t xml:space="preserve"> si predstavljamo vse hkrati. </w:t>
      </w:r>
      <w:r w:rsidR="00D9030F" w:rsidRPr="00C839A3">
        <w:rPr>
          <w:rFonts w:ascii="Arial Narrow" w:hAnsi="Arial Narrow"/>
          <w:sz w:val="22"/>
          <w:szCs w:val="22"/>
        </w:rPr>
        <w:t xml:space="preserve">Nekateri ljudje se nagibajo bolj k tej, drugi k oni vrsti predstavljivosti. Ponavadi govorimo o vidnem, slušnem in gibalnem predstavnem tipu. Čisti tipi so izjemni. Večina ljudi pripada mešanemu tipu, pri katerem so anjbolj razvite vidne predstave, sledijo slušne, gibalne in okusne. </w:t>
      </w:r>
    </w:p>
    <w:p w:rsidR="00D9030F" w:rsidRPr="00C839A3" w:rsidRDefault="00D9030F" w:rsidP="001F67DB">
      <w:pPr>
        <w:jc w:val="both"/>
        <w:rPr>
          <w:rFonts w:ascii="Arial Narrow" w:hAnsi="Arial Narrow"/>
          <w:sz w:val="22"/>
          <w:szCs w:val="22"/>
        </w:rPr>
      </w:pPr>
    </w:p>
    <w:p w:rsidR="00D9030F" w:rsidRPr="00C839A3" w:rsidRDefault="00D9030F" w:rsidP="001F67DB">
      <w:pPr>
        <w:jc w:val="both"/>
        <w:rPr>
          <w:rFonts w:ascii="Arial Narrow" w:hAnsi="Arial Narrow"/>
          <w:sz w:val="22"/>
          <w:szCs w:val="22"/>
        </w:rPr>
      </w:pPr>
      <w:r w:rsidRPr="00C839A3">
        <w:rPr>
          <w:rFonts w:ascii="Arial Narrow" w:hAnsi="Arial Narrow"/>
          <w:sz w:val="22"/>
          <w:szCs w:val="22"/>
        </w:rPr>
        <w:t>Izredno žive in polne nadrobnosti so eidetske predstave, ki so podlaga tako imenovanega fotografskega spomina</w:t>
      </w:r>
      <w:r w:rsidR="00871ED7" w:rsidRPr="00C839A3">
        <w:rPr>
          <w:rFonts w:ascii="Arial Narrow" w:hAnsi="Arial Narrow"/>
          <w:sz w:val="22"/>
          <w:szCs w:val="22"/>
        </w:rPr>
        <w:t>. Med otroki in umetniki je več eidetikov kot med drugimi ljudmi.</w:t>
      </w:r>
    </w:p>
    <w:p w:rsidR="00C839A3" w:rsidRDefault="00C839A3" w:rsidP="00323AFF">
      <w:pPr>
        <w:jc w:val="both"/>
        <w:rPr>
          <w:rFonts w:ascii="Arial Narrow" w:hAnsi="Arial Narrow"/>
          <w:b/>
          <w:sz w:val="22"/>
          <w:szCs w:val="22"/>
        </w:rPr>
      </w:pPr>
    </w:p>
    <w:p w:rsidR="0002373E" w:rsidRPr="00C839A3" w:rsidRDefault="0002373E" w:rsidP="00323AFF">
      <w:pPr>
        <w:jc w:val="both"/>
        <w:rPr>
          <w:rFonts w:ascii="Arial Narrow" w:hAnsi="Arial Narrow"/>
          <w:b/>
          <w:sz w:val="22"/>
          <w:szCs w:val="22"/>
        </w:rPr>
      </w:pPr>
      <w:r w:rsidRPr="00C839A3">
        <w:rPr>
          <w:rFonts w:ascii="Arial Narrow" w:hAnsi="Arial Narrow"/>
          <w:b/>
          <w:sz w:val="22"/>
          <w:szCs w:val="22"/>
        </w:rPr>
        <w:t>TRANSFER</w:t>
      </w:r>
    </w:p>
    <w:p w:rsidR="0002373E" w:rsidRPr="00C839A3" w:rsidRDefault="0002373E" w:rsidP="00323AFF">
      <w:pPr>
        <w:jc w:val="both"/>
        <w:rPr>
          <w:rFonts w:ascii="Arial Narrow" w:hAnsi="Arial Narrow"/>
          <w:sz w:val="22"/>
          <w:szCs w:val="22"/>
        </w:rPr>
      </w:pPr>
    </w:p>
    <w:p w:rsidR="008B5093" w:rsidRPr="00C839A3" w:rsidRDefault="0002373E" w:rsidP="00323AFF">
      <w:pPr>
        <w:jc w:val="both"/>
        <w:rPr>
          <w:rFonts w:ascii="Arial Narrow" w:hAnsi="Arial Narrow"/>
          <w:i/>
          <w:sz w:val="22"/>
          <w:szCs w:val="22"/>
        </w:rPr>
      </w:pPr>
      <w:r w:rsidRPr="00C839A3">
        <w:rPr>
          <w:rFonts w:ascii="Arial Narrow" w:hAnsi="Arial Narrow"/>
          <w:i/>
          <w:sz w:val="22"/>
          <w:szCs w:val="22"/>
        </w:rPr>
        <w:t xml:space="preserve">Definicija: </w:t>
      </w:r>
      <w:r w:rsidR="00323AFF" w:rsidRPr="00C839A3">
        <w:rPr>
          <w:rFonts w:ascii="Arial Narrow" w:hAnsi="Arial Narrow"/>
          <w:i/>
          <w:sz w:val="22"/>
          <w:szCs w:val="22"/>
        </w:rPr>
        <w:t xml:space="preserve">Transfer je prenos učnega učinka iz učenja ter izvajanja ene dejavnosti na učenje in izvajanje druge dejavnosti. </w:t>
      </w:r>
    </w:p>
    <w:p w:rsidR="00323AFF" w:rsidRPr="00C839A3" w:rsidRDefault="00323AFF">
      <w:pPr>
        <w:rPr>
          <w:rFonts w:ascii="Arial Narrow" w:hAnsi="Arial Narrow"/>
          <w:sz w:val="22"/>
          <w:szCs w:val="22"/>
        </w:rPr>
      </w:pPr>
    </w:p>
    <w:p w:rsidR="00B925C8" w:rsidRPr="00C839A3" w:rsidRDefault="00323AFF" w:rsidP="00323AFF">
      <w:pPr>
        <w:jc w:val="both"/>
        <w:rPr>
          <w:rFonts w:ascii="Arial Narrow" w:hAnsi="Arial Narrow"/>
          <w:sz w:val="22"/>
          <w:szCs w:val="22"/>
        </w:rPr>
      </w:pPr>
      <w:r w:rsidRPr="00C839A3">
        <w:rPr>
          <w:rFonts w:ascii="Arial Narrow" w:hAnsi="Arial Narrow"/>
          <w:sz w:val="22"/>
          <w:szCs w:val="22"/>
        </w:rPr>
        <w:t xml:space="preserve">O pozitivnem transferu govorimo, ko nam učenje ene dejavnosti omogoča napredek pri učenju druge dejavnosti. O negativnem transferu govorimo, ko nam znanje ene dejavnosti zavira </w:t>
      </w:r>
      <w:r w:rsidR="00B925C8" w:rsidRPr="00C839A3">
        <w:rPr>
          <w:rFonts w:ascii="Arial Narrow" w:hAnsi="Arial Narrow"/>
          <w:sz w:val="22"/>
          <w:szCs w:val="22"/>
        </w:rPr>
        <w:t>n</w:t>
      </w:r>
      <w:r w:rsidRPr="00C839A3">
        <w:rPr>
          <w:rFonts w:ascii="Arial Narrow" w:hAnsi="Arial Narrow"/>
          <w:sz w:val="22"/>
          <w:szCs w:val="22"/>
        </w:rPr>
        <w:t>apredek pri drugi dejavnosti.</w:t>
      </w:r>
      <w:r w:rsidR="00B925C8" w:rsidRPr="00C839A3">
        <w:rPr>
          <w:rFonts w:ascii="Arial Narrow" w:hAnsi="Arial Narrow"/>
          <w:sz w:val="22"/>
          <w:szCs w:val="22"/>
        </w:rPr>
        <w:t xml:space="preserve"> </w:t>
      </w:r>
    </w:p>
    <w:p w:rsidR="0088654D" w:rsidRPr="00C839A3" w:rsidRDefault="0088654D" w:rsidP="00323AFF">
      <w:pPr>
        <w:jc w:val="both"/>
        <w:rPr>
          <w:rFonts w:ascii="Arial Narrow" w:hAnsi="Arial Narrow"/>
          <w:sz w:val="22"/>
          <w:szCs w:val="22"/>
        </w:rPr>
      </w:pPr>
    </w:p>
    <w:p w:rsidR="00323AFF" w:rsidRPr="00C839A3" w:rsidRDefault="0088654D" w:rsidP="00323AFF">
      <w:pPr>
        <w:jc w:val="both"/>
        <w:rPr>
          <w:rFonts w:ascii="Arial Narrow" w:hAnsi="Arial Narrow"/>
          <w:sz w:val="22"/>
          <w:szCs w:val="22"/>
        </w:rPr>
      </w:pPr>
      <w:r w:rsidRPr="00C839A3">
        <w:rPr>
          <w:rFonts w:ascii="Arial Narrow" w:hAnsi="Arial Narrow"/>
          <w:sz w:val="22"/>
          <w:szCs w:val="22"/>
        </w:rPr>
        <w:t>Na transfer vpliva podobnost gradiva. Pri podobnejše</w:t>
      </w:r>
      <w:r w:rsidR="00237C9C" w:rsidRPr="00C839A3">
        <w:rPr>
          <w:rFonts w:ascii="Arial Narrow" w:hAnsi="Arial Narrow"/>
          <w:sz w:val="22"/>
          <w:szCs w:val="22"/>
        </w:rPr>
        <w:t xml:space="preserve">m gradivu je transfer močnejši. Na primer, nekdo, ki govori španski jezik, se bo lažje naučil italijanskega jezika. </w:t>
      </w:r>
      <w:r w:rsidR="00D92B9E" w:rsidRPr="00C839A3">
        <w:rPr>
          <w:rFonts w:ascii="Arial Narrow" w:hAnsi="Arial Narrow"/>
          <w:sz w:val="22"/>
          <w:szCs w:val="22"/>
        </w:rPr>
        <w:t xml:space="preserve">Nekdo, ki zna voziti avto, se bo lažje naučil voziti tovornjak. </w:t>
      </w:r>
      <w:r w:rsidR="00844E4E" w:rsidRPr="00C839A3">
        <w:rPr>
          <w:rFonts w:ascii="Arial Narrow" w:hAnsi="Arial Narrow"/>
          <w:sz w:val="22"/>
          <w:szCs w:val="22"/>
        </w:rPr>
        <w:t>V obeh primerih govorimo o pozitivnem transferu. O negativnem transferu lahko govorimo v primeru, ko se oseba istočasno začne učiti nemški in angleški jezik, pri tem, pa zamenjuj</w:t>
      </w:r>
      <w:r w:rsidR="00F64DDE" w:rsidRPr="00C839A3">
        <w:rPr>
          <w:rFonts w:ascii="Arial Narrow" w:hAnsi="Arial Narrow"/>
          <w:sz w:val="22"/>
          <w:szCs w:val="22"/>
        </w:rPr>
        <w:t>e besede, ali pa se lahko spomni</w:t>
      </w:r>
      <w:r w:rsidR="00844E4E" w:rsidRPr="00C839A3">
        <w:rPr>
          <w:rFonts w:ascii="Arial Narrow" w:hAnsi="Arial Narrow"/>
          <w:sz w:val="22"/>
          <w:szCs w:val="22"/>
        </w:rPr>
        <w:t xml:space="preserve"> besede za določeno stvar le v enem izmed jezikov.</w:t>
      </w:r>
      <w:r w:rsidR="00F64DDE" w:rsidRPr="00C839A3">
        <w:rPr>
          <w:rFonts w:ascii="Arial Narrow" w:hAnsi="Arial Narrow"/>
          <w:sz w:val="22"/>
          <w:szCs w:val="22"/>
        </w:rPr>
        <w:t xml:space="preserve"> Tudi utrjenost gradiva vpliva na transfer. Gradivo, ki je dobro utrjeno omogoča pozitiven transfer. Primer je že omenjeno učenje italijanskega jezika, pri čemer pomaga predznanje španskega jezika. </w:t>
      </w:r>
      <w:r w:rsidR="00096FC7" w:rsidRPr="00C839A3">
        <w:rPr>
          <w:rFonts w:ascii="Arial Narrow" w:hAnsi="Arial Narrow"/>
          <w:sz w:val="22"/>
          <w:szCs w:val="22"/>
        </w:rPr>
        <w:t xml:space="preserve">Metode učenja vplivajo na transfer. </w:t>
      </w:r>
      <w:r w:rsidR="001C2DDD" w:rsidRPr="00C839A3">
        <w:rPr>
          <w:rFonts w:ascii="Arial Narrow" w:hAnsi="Arial Narrow"/>
          <w:sz w:val="22"/>
          <w:szCs w:val="22"/>
        </w:rPr>
        <w:t>Če dijak razvije ustrezne metode učenja, jih lahko uporabi pri vseh predmetih. Če se nekdo na primer nauči pregledati snov, poiskati bistvene stvari, jih izpisati ali podčrtati in na ta način organizirati gradivo</w:t>
      </w:r>
      <w:r w:rsidR="002F5D96" w:rsidRPr="00C839A3">
        <w:rPr>
          <w:rFonts w:ascii="Arial Narrow" w:hAnsi="Arial Narrow"/>
          <w:sz w:val="22"/>
          <w:szCs w:val="22"/>
        </w:rPr>
        <w:t xml:space="preserve"> lahko ta način učenja uporablja pri vseh predmetih. </w:t>
      </w:r>
      <w:r w:rsidR="0032349A" w:rsidRPr="00C839A3">
        <w:rPr>
          <w:rFonts w:ascii="Arial Narrow" w:hAnsi="Arial Narrow"/>
          <w:sz w:val="22"/>
          <w:szCs w:val="22"/>
        </w:rPr>
        <w:t xml:space="preserve">Motivacija in pripravljenost za učenje vplivata na transfer, se prenašata iz enega področja v drugo. Enako je z osebnostnimi lastnostmi, kot je na primer samozavest. </w:t>
      </w:r>
      <w:r w:rsidR="00844E4E" w:rsidRPr="00C839A3">
        <w:rPr>
          <w:rFonts w:ascii="Arial Narrow" w:hAnsi="Arial Narrow"/>
          <w:sz w:val="22"/>
          <w:szCs w:val="22"/>
        </w:rPr>
        <w:t xml:space="preserve">  </w:t>
      </w:r>
    </w:p>
    <w:p w:rsidR="00D8066F" w:rsidRPr="00C839A3" w:rsidRDefault="00D8066F" w:rsidP="00323AFF">
      <w:pPr>
        <w:jc w:val="both"/>
        <w:rPr>
          <w:rFonts w:ascii="Arial Narrow" w:hAnsi="Arial Narrow"/>
          <w:sz w:val="22"/>
          <w:szCs w:val="22"/>
        </w:rPr>
      </w:pPr>
    </w:p>
    <w:p w:rsidR="0002373E" w:rsidRPr="00C839A3" w:rsidRDefault="0002373E" w:rsidP="00323AFF">
      <w:pPr>
        <w:jc w:val="both"/>
        <w:rPr>
          <w:rFonts w:ascii="Arial Narrow" w:hAnsi="Arial Narrow"/>
          <w:sz w:val="22"/>
          <w:szCs w:val="22"/>
        </w:rPr>
      </w:pPr>
      <w:r w:rsidRPr="00C839A3">
        <w:rPr>
          <w:rFonts w:ascii="Arial Narrow" w:hAnsi="Arial Narrow"/>
          <w:sz w:val="22"/>
          <w:szCs w:val="22"/>
        </w:rPr>
        <w:t xml:space="preserve">Na transfer </w:t>
      </w:r>
      <w:r w:rsidR="00FE6F29" w:rsidRPr="00C839A3">
        <w:rPr>
          <w:rFonts w:ascii="Arial Narrow" w:hAnsi="Arial Narrow"/>
          <w:sz w:val="22"/>
          <w:szCs w:val="22"/>
        </w:rPr>
        <w:t xml:space="preserve">torej </w:t>
      </w:r>
      <w:r w:rsidRPr="00C839A3">
        <w:rPr>
          <w:rFonts w:ascii="Arial Narrow" w:hAnsi="Arial Narrow"/>
          <w:sz w:val="22"/>
          <w:szCs w:val="22"/>
        </w:rPr>
        <w:t>vpliva:</w:t>
      </w:r>
    </w:p>
    <w:p w:rsidR="0002373E" w:rsidRPr="00C839A3" w:rsidRDefault="0002373E" w:rsidP="0002373E">
      <w:pPr>
        <w:numPr>
          <w:ilvl w:val="0"/>
          <w:numId w:val="1"/>
        </w:numPr>
        <w:jc w:val="both"/>
        <w:rPr>
          <w:rFonts w:ascii="Arial Narrow" w:hAnsi="Arial Narrow"/>
          <w:sz w:val="22"/>
          <w:szCs w:val="22"/>
        </w:rPr>
      </w:pPr>
      <w:r w:rsidRPr="00C839A3">
        <w:rPr>
          <w:rFonts w:ascii="Arial Narrow" w:hAnsi="Arial Narrow"/>
          <w:sz w:val="22"/>
          <w:szCs w:val="22"/>
        </w:rPr>
        <w:t>Podobnost gradiva</w:t>
      </w:r>
    </w:p>
    <w:p w:rsidR="0002373E" w:rsidRPr="00C839A3" w:rsidRDefault="0002373E" w:rsidP="0002373E">
      <w:pPr>
        <w:numPr>
          <w:ilvl w:val="0"/>
          <w:numId w:val="1"/>
        </w:numPr>
        <w:jc w:val="both"/>
        <w:rPr>
          <w:rFonts w:ascii="Arial Narrow" w:hAnsi="Arial Narrow"/>
          <w:sz w:val="22"/>
          <w:szCs w:val="22"/>
        </w:rPr>
      </w:pPr>
      <w:r w:rsidRPr="00C839A3">
        <w:rPr>
          <w:rFonts w:ascii="Arial Narrow" w:hAnsi="Arial Narrow"/>
          <w:sz w:val="22"/>
          <w:szCs w:val="22"/>
        </w:rPr>
        <w:t>Utrjenost gradiva</w:t>
      </w:r>
    </w:p>
    <w:p w:rsidR="0002373E" w:rsidRPr="00C839A3" w:rsidRDefault="0002373E" w:rsidP="0002373E">
      <w:pPr>
        <w:numPr>
          <w:ilvl w:val="0"/>
          <w:numId w:val="1"/>
        </w:numPr>
        <w:jc w:val="both"/>
        <w:rPr>
          <w:rFonts w:ascii="Arial Narrow" w:hAnsi="Arial Narrow"/>
          <w:sz w:val="22"/>
          <w:szCs w:val="22"/>
        </w:rPr>
      </w:pPr>
      <w:r w:rsidRPr="00C839A3">
        <w:rPr>
          <w:rFonts w:ascii="Arial Narrow" w:hAnsi="Arial Narrow"/>
          <w:sz w:val="22"/>
          <w:szCs w:val="22"/>
        </w:rPr>
        <w:t>Metode učenja</w:t>
      </w:r>
    </w:p>
    <w:p w:rsidR="0002373E" w:rsidRPr="00C839A3" w:rsidRDefault="0002373E" w:rsidP="0002373E">
      <w:pPr>
        <w:numPr>
          <w:ilvl w:val="0"/>
          <w:numId w:val="1"/>
        </w:numPr>
        <w:jc w:val="both"/>
        <w:rPr>
          <w:rFonts w:ascii="Arial Narrow" w:hAnsi="Arial Narrow"/>
          <w:sz w:val="22"/>
          <w:szCs w:val="22"/>
        </w:rPr>
      </w:pPr>
      <w:r w:rsidRPr="00C839A3">
        <w:rPr>
          <w:rFonts w:ascii="Arial Narrow" w:hAnsi="Arial Narrow"/>
          <w:sz w:val="22"/>
          <w:szCs w:val="22"/>
        </w:rPr>
        <w:t>Motivacija</w:t>
      </w:r>
    </w:p>
    <w:p w:rsidR="0002373E" w:rsidRPr="00C839A3" w:rsidRDefault="0002373E" w:rsidP="0002373E">
      <w:pPr>
        <w:numPr>
          <w:ilvl w:val="0"/>
          <w:numId w:val="1"/>
        </w:numPr>
        <w:jc w:val="both"/>
        <w:rPr>
          <w:rFonts w:ascii="Arial Narrow" w:hAnsi="Arial Narrow"/>
          <w:sz w:val="22"/>
          <w:szCs w:val="22"/>
        </w:rPr>
      </w:pPr>
      <w:r w:rsidRPr="00C839A3">
        <w:rPr>
          <w:rFonts w:ascii="Arial Narrow" w:hAnsi="Arial Narrow"/>
          <w:sz w:val="22"/>
          <w:szCs w:val="22"/>
        </w:rPr>
        <w:t>Pripravljenost za učenje</w:t>
      </w:r>
    </w:p>
    <w:p w:rsidR="0002373E" w:rsidRPr="00C839A3" w:rsidRDefault="0002373E" w:rsidP="0002373E">
      <w:pPr>
        <w:numPr>
          <w:ilvl w:val="0"/>
          <w:numId w:val="1"/>
        </w:numPr>
        <w:jc w:val="both"/>
        <w:rPr>
          <w:rFonts w:ascii="Arial Narrow" w:hAnsi="Arial Narrow"/>
          <w:sz w:val="22"/>
          <w:szCs w:val="22"/>
        </w:rPr>
      </w:pPr>
      <w:r w:rsidRPr="00C839A3">
        <w:rPr>
          <w:rFonts w:ascii="Arial Narrow" w:hAnsi="Arial Narrow"/>
          <w:sz w:val="22"/>
          <w:szCs w:val="22"/>
        </w:rPr>
        <w:t>Osebnostne lastnosti</w:t>
      </w:r>
    </w:p>
    <w:p w:rsidR="0002373E" w:rsidRPr="00C839A3" w:rsidRDefault="0002373E" w:rsidP="00323AFF">
      <w:pPr>
        <w:jc w:val="both"/>
        <w:rPr>
          <w:rFonts w:ascii="Arial Narrow" w:hAnsi="Arial Narrow"/>
          <w:sz w:val="22"/>
          <w:szCs w:val="22"/>
        </w:rPr>
      </w:pPr>
    </w:p>
    <w:p w:rsidR="0002373E" w:rsidRPr="00C839A3" w:rsidRDefault="0002373E" w:rsidP="00323AFF">
      <w:pPr>
        <w:jc w:val="both"/>
        <w:rPr>
          <w:rFonts w:ascii="Arial Narrow" w:hAnsi="Arial Narrow"/>
          <w:sz w:val="22"/>
          <w:szCs w:val="22"/>
        </w:rPr>
      </w:pPr>
      <w:r w:rsidRPr="00C839A3">
        <w:rPr>
          <w:rFonts w:ascii="Arial Narrow" w:hAnsi="Arial Narrow"/>
          <w:sz w:val="22"/>
          <w:szCs w:val="22"/>
        </w:rPr>
        <w:t>Razlage transfera:</w:t>
      </w:r>
    </w:p>
    <w:p w:rsidR="0002373E" w:rsidRPr="00C839A3" w:rsidRDefault="0002373E" w:rsidP="00323AFF">
      <w:pPr>
        <w:jc w:val="both"/>
        <w:rPr>
          <w:rFonts w:ascii="Arial Narrow" w:hAnsi="Arial Narrow"/>
          <w:sz w:val="22"/>
          <w:szCs w:val="22"/>
        </w:rPr>
      </w:pPr>
    </w:p>
    <w:p w:rsidR="00D8066F" w:rsidRPr="00C839A3" w:rsidRDefault="00D8066F" w:rsidP="00323AFF">
      <w:pPr>
        <w:jc w:val="both"/>
        <w:rPr>
          <w:rFonts w:ascii="Arial Narrow" w:hAnsi="Arial Narrow"/>
          <w:sz w:val="22"/>
          <w:szCs w:val="22"/>
        </w:rPr>
      </w:pPr>
      <w:r w:rsidRPr="00C839A3">
        <w:rPr>
          <w:rFonts w:ascii="Arial Narrow" w:hAnsi="Arial Narrow"/>
          <w:sz w:val="22"/>
          <w:szCs w:val="22"/>
        </w:rPr>
        <w:t>Transfer so vč</w:t>
      </w:r>
      <w:r w:rsidR="004876DF" w:rsidRPr="00C839A3">
        <w:rPr>
          <w:rFonts w:ascii="Arial Narrow" w:hAnsi="Arial Narrow"/>
          <w:sz w:val="22"/>
          <w:szCs w:val="22"/>
        </w:rPr>
        <w:t>asih razlagali s krepitvijo učnih</w:t>
      </w:r>
      <w:r w:rsidRPr="00C839A3">
        <w:rPr>
          <w:rFonts w:ascii="Arial Narrow" w:hAnsi="Arial Narrow"/>
          <w:sz w:val="22"/>
          <w:szCs w:val="22"/>
        </w:rPr>
        <w:t xml:space="preserve"> moči v možganih. Pomembno je le to, da se učiš; ni pomembno kaj se učiš. Na ta način bodo možgani bolj sposobni za učenje. </w:t>
      </w:r>
      <w:r w:rsidR="004876DF" w:rsidRPr="00C839A3">
        <w:rPr>
          <w:rFonts w:ascii="Arial Narrow" w:hAnsi="Arial Narrow"/>
          <w:sz w:val="22"/>
          <w:szCs w:val="22"/>
        </w:rPr>
        <w:t xml:space="preserve">Na primer učenje latinščine naj bi okrepilo možganske moči, zato naj bi bil tak učenec sposobnejši za katerokoli umsko delo. </w:t>
      </w:r>
      <w:r w:rsidR="00D758E9" w:rsidRPr="00C839A3">
        <w:rPr>
          <w:rFonts w:ascii="Arial Narrow" w:hAnsi="Arial Narrow"/>
          <w:sz w:val="22"/>
          <w:szCs w:val="22"/>
        </w:rPr>
        <w:t xml:space="preserve">Raziskave bolj potrjujejo hipotezo, po kateri je transfer odvisen od skupnih komponent dveh ali več dejavnosti. Takšne skupne komponente so metode, postopki in načela učenja. Učenec, ki razume delovanje motorja z notranjim izgorevanjem, lažje razume in si bolje zapomni tudi mnoge druge naprave, ki podobno delujejo, na primer gasilni aparat. </w:t>
      </w:r>
    </w:p>
    <w:p w:rsidR="00FE6F29" w:rsidRPr="00C839A3" w:rsidRDefault="00FE6F29" w:rsidP="00323AFF">
      <w:pPr>
        <w:jc w:val="both"/>
        <w:rPr>
          <w:rFonts w:ascii="Arial Narrow" w:hAnsi="Arial Narrow"/>
          <w:sz w:val="22"/>
          <w:szCs w:val="22"/>
        </w:rPr>
      </w:pPr>
    </w:p>
    <w:p w:rsidR="00FE6F29" w:rsidRPr="00C839A3" w:rsidRDefault="00FE6F29" w:rsidP="00323AFF">
      <w:pPr>
        <w:jc w:val="both"/>
        <w:rPr>
          <w:rFonts w:ascii="Arial Narrow" w:hAnsi="Arial Narrow"/>
          <w:sz w:val="22"/>
          <w:szCs w:val="22"/>
        </w:rPr>
      </w:pPr>
    </w:p>
    <w:p w:rsidR="00FE6F29" w:rsidRPr="00C839A3" w:rsidRDefault="00FE6F29" w:rsidP="00323AFF">
      <w:pPr>
        <w:jc w:val="both"/>
        <w:rPr>
          <w:rFonts w:ascii="Arial Narrow" w:hAnsi="Arial Narrow"/>
          <w:sz w:val="22"/>
          <w:szCs w:val="22"/>
        </w:rPr>
      </w:pPr>
    </w:p>
    <w:p w:rsidR="00FE6F29" w:rsidRPr="00C839A3" w:rsidRDefault="00FE6F29" w:rsidP="00323AFF">
      <w:pPr>
        <w:jc w:val="both"/>
        <w:rPr>
          <w:rFonts w:ascii="Arial Narrow" w:hAnsi="Arial Narrow"/>
          <w:sz w:val="22"/>
          <w:szCs w:val="22"/>
        </w:rPr>
      </w:pPr>
    </w:p>
    <w:p w:rsidR="00FE6F29" w:rsidRPr="00C839A3" w:rsidRDefault="00FE6F29" w:rsidP="00323AFF">
      <w:pPr>
        <w:jc w:val="both"/>
        <w:rPr>
          <w:rFonts w:ascii="Arial Narrow" w:hAnsi="Arial Narrow"/>
          <w:sz w:val="22"/>
          <w:szCs w:val="22"/>
        </w:rPr>
      </w:pPr>
    </w:p>
    <w:p w:rsidR="00FE6F29" w:rsidRPr="00C839A3" w:rsidRDefault="00FE6F29" w:rsidP="00323AFF">
      <w:pPr>
        <w:jc w:val="both"/>
        <w:rPr>
          <w:rFonts w:ascii="Arial Narrow" w:hAnsi="Arial Narrow"/>
          <w:sz w:val="22"/>
          <w:szCs w:val="22"/>
        </w:rPr>
      </w:pPr>
    </w:p>
    <w:sectPr w:rsidR="00FE6F29" w:rsidRPr="00C839A3" w:rsidSect="00CE1EA4">
      <w:footerReference w:type="even" r:id="rId8"/>
      <w:footerReference w:type="default" r:id="rId9"/>
      <w:pgSz w:w="12240" w:h="15840"/>
      <w:pgMar w:top="1440" w:right="1800" w:bottom="1440" w:left="1800" w:header="720" w:footer="720" w:gutter="0"/>
      <w:pgNumType w:start="1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F9D" w:rsidRDefault="00F6725E">
      <w:r>
        <w:separator/>
      </w:r>
    </w:p>
  </w:endnote>
  <w:endnote w:type="continuationSeparator" w:id="0">
    <w:p w:rsidR="00093F9D" w:rsidRDefault="00F67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EA4" w:rsidRDefault="00CE1EA4" w:rsidP="00CE1E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1EA4" w:rsidRDefault="00CE1EA4" w:rsidP="00CE1E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EA4" w:rsidRDefault="00CE1EA4" w:rsidP="00CE1E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4231">
      <w:rPr>
        <w:rStyle w:val="PageNumber"/>
        <w:noProof/>
      </w:rPr>
      <w:t>16</w:t>
    </w:r>
    <w:r>
      <w:rPr>
        <w:rStyle w:val="PageNumber"/>
      </w:rPr>
      <w:fldChar w:fldCharType="end"/>
    </w:r>
  </w:p>
  <w:p w:rsidR="00CE1EA4" w:rsidRDefault="00CE1EA4" w:rsidP="00CE1E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F9D" w:rsidRDefault="00F6725E">
      <w:r>
        <w:separator/>
      </w:r>
    </w:p>
  </w:footnote>
  <w:footnote w:type="continuationSeparator" w:id="0">
    <w:p w:rsidR="00093F9D" w:rsidRDefault="00F67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F470A"/>
    <w:multiLevelType w:val="hybridMultilevel"/>
    <w:tmpl w:val="0CA0B46A"/>
    <w:lvl w:ilvl="0" w:tplc="DD0A6D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9446A5"/>
    <w:multiLevelType w:val="hybridMultilevel"/>
    <w:tmpl w:val="F4A64D44"/>
    <w:lvl w:ilvl="0" w:tplc="3BDA63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0B5B8D"/>
    <w:multiLevelType w:val="hybridMultilevel"/>
    <w:tmpl w:val="17382706"/>
    <w:lvl w:ilvl="0" w:tplc="DD0A6D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D86F73"/>
    <w:multiLevelType w:val="hybridMultilevel"/>
    <w:tmpl w:val="CEE4B736"/>
    <w:lvl w:ilvl="0" w:tplc="3BDA63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A75135"/>
    <w:multiLevelType w:val="hybridMultilevel"/>
    <w:tmpl w:val="3628E79A"/>
    <w:lvl w:ilvl="0" w:tplc="3BDA63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33F8"/>
    <w:rsid w:val="0002373E"/>
    <w:rsid w:val="00030794"/>
    <w:rsid w:val="000765CA"/>
    <w:rsid w:val="00093F9D"/>
    <w:rsid w:val="000947A9"/>
    <w:rsid w:val="00096FC7"/>
    <w:rsid w:val="000A32B4"/>
    <w:rsid w:val="00102153"/>
    <w:rsid w:val="00112A32"/>
    <w:rsid w:val="001234E9"/>
    <w:rsid w:val="00127989"/>
    <w:rsid w:val="00136297"/>
    <w:rsid w:val="0016208A"/>
    <w:rsid w:val="00174D51"/>
    <w:rsid w:val="001C2DDD"/>
    <w:rsid w:val="001D65C3"/>
    <w:rsid w:val="001F67DB"/>
    <w:rsid w:val="00202D03"/>
    <w:rsid w:val="00226594"/>
    <w:rsid w:val="00235094"/>
    <w:rsid w:val="00237C9C"/>
    <w:rsid w:val="002A1B9F"/>
    <w:rsid w:val="002D3A2B"/>
    <w:rsid w:val="002D64C8"/>
    <w:rsid w:val="002F0336"/>
    <w:rsid w:val="002F5D96"/>
    <w:rsid w:val="0030708F"/>
    <w:rsid w:val="0032349A"/>
    <w:rsid w:val="00323AFF"/>
    <w:rsid w:val="003522AF"/>
    <w:rsid w:val="003A201C"/>
    <w:rsid w:val="003B50AE"/>
    <w:rsid w:val="003E6FD2"/>
    <w:rsid w:val="003F1CB2"/>
    <w:rsid w:val="00417677"/>
    <w:rsid w:val="0042306A"/>
    <w:rsid w:val="0043240B"/>
    <w:rsid w:val="004374BF"/>
    <w:rsid w:val="00451C0D"/>
    <w:rsid w:val="00473385"/>
    <w:rsid w:val="004876DF"/>
    <w:rsid w:val="00494F28"/>
    <w:rsid w:val="004A29C2"/>
    <w:rsid w:val="004E47EA"/>
    <w:rsid w:val="004F33F8"/>
    <w:rsid w:val="00505FC3"/>
    <w:rsid w:val="00561032"/>
    <w:rsid w:val="00595618"/>
    <w:rsid w:val="0062447D"/>
    <w:rsid w:val="0069541D"/>
    <w:rsid w:val="006A3E25"/>
    <w:rsid w:val="006D0F32"/>
    <w:rsid w:val="006D4B8F"/>
    <w:rsid w:val="007209D9"/>
    <w:rsid w:val="0075175A"/>
    <w:rsid w:val="007B4188"/>
    <w:rsid w:val="007F2710"/>
    <w:rsid w:val="00814D59"/>
    <w:rsid w:val="00820E44"/>
    <w:rsid w:val="008303A2"/>
    <w:rsid w:val="00844E4E"/>
    <w:rsid w:val="00856E62"/>
    <w:rsid w:val="00871ED7"/>
    <w:rsid w:val="0088654D"/>
    <w:rsid w:val="008908F1"/>
    <w:rsid w:val="008A6D4F"/>
    <w:rsid w:val="008B5093"/>
    <w:rsid w:val="00940C27"/>
    <w:rsid w:val="00956C40"/>
    <w:rsid w:val="00971700"/>
    <w:rsid w:val="009758AC"/>
    <w:rsid w:val="009C089C"/>
    <w:rsid w:val="00A12038"/>
    <w:rsid w:val="00A85BA2"/>
    <w:rsid w:val="00AD7FC9"/>
    <w:rsid w:val="00AE2BCC"/>
    <w:rsid w:val="00B00C82"/>
    <w:rsid w:val="00B14600"/>
    <w:rsid w:val="00B4689C"/>
    <w:rsid w:val="00B925C8"/>
    <w:rsid w:val="00BE75BA"/>
    <w:rsid w:val="00BF2A14"/>
    <w:rsid w:val="00BF7072"/>
    <w:rsid w:val="00C01BDE"/>
    <w:rsid w:val="00C01CF7"/>
    <w:rsid w:val="00C06F01"/>
    <w:rsid w:val="00C36349"/>
    <w:rsid w:val="00C40778"/>
    <w:rsid w:val="00C839A3"/>
    <w:rsid w:val="00CC3074"/>
    <w:rsid w:val="00CE1EA4"/>
    <w:rsid w:val="00D16F70"/>
    <w:rsid w:val="00D758E9"/>
    <w:rsid w:val="00D8066F"/>
    <w:rsid w:val="00D9030F"/>
    <w:rsid w:val="00D92B9E"/>
    <w:rsid w:val="00DA6FFD"/>
    <w:rsid w:val="00E531CB"/>
    <w:rsid w:val="00E54231"/>
    <w:rsid w:val="00E616F1"/>
    <w:rsid w:val="00E668FC"/>
    <w:rsid w:val="00E728DB"/>
    <w:rsid w:val="00EB5E8D"/>
    <w:rsid w:val="00EC7CEE"/>
    <w:rsid w:val="00EE6C00"/>
    <w:rsid w:val="00EF59AB"/>
    <w:rsid w:val="00F343DF"/>
    <w:rsid w:val="00F64DDE"/>
    <w:rsid w:val="00F650D2"/>
    <w:rsid w:val="00F6725E"/>
    <w:rsid w:val="00FC5130"/>
    <w:rsid w:val="00FD5B39"/>
    <w:rsid w:val="00FE6F29"/>
    <w:rsid w:val="00FF29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33F8"/>
    <w:rPr>
      <w:rFonts w:ascii="Tahoma" w:hAnsi="Tahoma" w:cs="Tahoma"/>
      <w:sz w:val="16"/>
      <w:szCs w:val="16"/>
    </w:rPr>
  </w:style>
  <w:style w:type="paragraph" w:styleId="Footer">
    <w:name w:val="footer"/>
    <w:basedOn w:val="Normal"/>
    <w:rsid w:val="00CE1EA4"/>
    <w:pPr>
      <w:tabs>
        <w:tab w:val="center" w:pos="4536"/>
        <w:tab w:val="right" w:pos="9072"/>
      </w:tabs>
    </w:pPr>
  </w:style>
  <w:style w:type="character" w:styleId="PageNumber">
    <w:name w:val="page number"/>
    <w:basedOn w:val="DefaultParagraphFont"/>
    <w:rsid w:val="00CE1EA4"/>
  </w:style>
  <w:style w:type="paragraph" w:styleId="Header">
    <w:name w:val="header"/>
    <w:basedOn w:val="Normal"/>
    <w:rsid w:val="0062447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1433</Words>
  <Characters>8173</Characters>
  <Application>Microsoft Office Word</Application>
  <DocSecurity>0</DocSecurity>
  <Lines>68</Lines>
  <Paragraphs>19</Paragraphs>
  <ScaleCrop>false</ScaleCrop>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2019-05-13T12:21:00Z</dcterms:created>
  <dcterms:modified xsi:type="dcterms:W3CDTF">2019-05-13T12:21:00Z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