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D9B" w:rsidRDefault="00152188">
      <w:pPr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sz w:val="24"/>
          <w:szCs w:val="24"/>
          <w:u w:val="single"/>
        </w:rPr>
        <w:t>Spoznavni duševni procesi</w:t>
      </w:r>
      <w:r>
        <w:rPr>
          <w:rFonts w:ascii="Arial" w:hAnsi="Arial"/>
          <w:sz w:val="24"/>
          <w:szCs w:val="24"/>
        </w:rPr>
        <w:t xml:space="preserve">: </w:t>
      </w:r>
    </w:p>
    <w:p w:rsidR="00911D9B" w:rsidRDefault="00911D9B">
      <w:pPr>
        <w:rPr>
          <w:rFonts w:ascii="Arial" w:hAnsi="Arial"/>
          <w:sz w:val="24"/>
          <w:szCs w:val="24"/>
        </w:rPr>
      </w:pPr>
    </w:p>
    <w:p w:rsidR="00911D9B" w:rsidRDefault="00152188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zaznavanje (1. stopnja - sprejemanje inf. iz okolja)</w:t>
      </w:r>
    </w:p>
    <w:p w:rsidR="00911D9B" w:rsidRDefault="00152188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učenje (2. st. shranjevane in ohranjanje inf.)</w:t>
      </w:r>
    </w:p>
    <w:p w:rsidR="00911D9B" w:rsidRDefault="00152188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mišljenje (3. st. predelava inf.)</w:t>
      </w:r>
    </w:p>
    <w:p w:rsidR="00911D9B" w:rsidRDefault="00911D9B">
      <w:pPr>
        <w:rPr>
          <w:rFonts w:ascii="Arial" w:hAnsi="Arial"/>
          <w:sz w:val="24"/>
          <w:szCs w:val="24"/>
        </w:rPr>
      </w:pPr>
    </w:p>
    <w:p w:rsidR="00911D9B" w:rsidRDefault="00152188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Zaznavanje</w:t>
      </w:r>
      <w:r>
        <w:rPr>
          <w:rFonts w:ascii="Arial" w:hAnsi="Arial"/>
          <w:sz w:val="24"/>
          <w:szCs w:val="24"/>
        </w:rPr>
        <w:t xml:space="preserve"> - ugotavljanja prisotnosti dražljajev</w:t>
      </w:r>
    </w:p>
    <w:p w:rsidR="00911D9B" w:rsidRDefault="0015218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primarni(občutki) in sekundarni (zaznave) centri (impulzi - dotok inf. sočasen)</w:t>
      </w:r>
    </w:p>
    <w:p w:rsidR="00911D9B" w:rsidRDefault="0015218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Dražljaji in čutila: svetlobni (vid) , mehanični (sluh, tip, bolečina, ravnotežje), kemični (okus, vonj), toplotni (toplo-hladno)</w:t>
      </w:r>
    </w:p>
    <w:p w:rsidR="00911D9B" w:rsidRDefault="0015218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Absolutni (min.), terminalni (max.), diferencialni (sprememba, ki jo zaznamo) prag (intenziteta dražljaja, ki vzbudi občutek)</w:t>
      </w:r>
    </w:p>
    <w:p w:rsidR="00911D9B" w:rsidRDefault="00911D9B">
      <w:pPr>
        <w:rPr>
          <w:rFonts w:ascii="Arial" w:hAnsi="Arial"/>
          <w:sz w:val="24"/>
          <w:szCs w:val="24"/>
        </w:rPr>
      </w:pPr>
    </w:p>
    <w:p w:rsidR="00911D9B" w:rsidRDefault="0015218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Weber: </w:t>
      </w:r>
      <w:r>
        <w:rPr>
          <w:rFonts w:ascii="Arial" w:hAnsi="Arial"/>
          <w:sz w:val="24"/>
          <w:szCs w:val="24"/>
        </w:rPr>
        <w:t>I/I=K</w:t>
      </w:r>
      <w:r>
        <w:rPr>
          <w:rFonts w:ascii="Arial" w:hAnsi="Arial"/>
          <w:sz w:val="24"/>
          <w:szCs w:val="24"/>
        </w:rPr>
        <w:tab/>
        <w:t xml:space="preserve">(I-dražljaj, K-konstanta) </w:t>
      </w:r>
      <w:r>
        <w:rPr>
          <w:rFonts w:ascii="Arial" w:hAnsi="Arial"/>
          <w:sz w:val="24"/>
          <w:szCs w:val="24"/>
        </w:rPr>
        <w:tab/>
        <w:t>\  - velja zgolj za srednje inten.</w:t>
      </w:r>
    </w:p>
    <w:p w:rsidR="00911D9B" w:rsidRDefault="0015218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Fechner: O=K log I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/</w:t>
      </w:r>
    </w:p>
    <w:p w:rsidR="00911D9B" w:rsidRDefault="0015218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Stevens: O=KI</w:t>
      </w:r>
      <w:r>
        <w:rPr>
          <w:rFonts w:ascii="Arial" w:hAnsi="Arial"/>
          <w:sz w:val="24"/>
          <w:szCs w:val="24"/>
          <w:vertAlign w:val="superscript"/>
        </w:rPr>
        <w:t>n</w:t>
      </w:r>
      <w:r>
        <w:rPr>
          <w:rFonts w:ascii="Arial" w:hAnsi="Arial"/>
          <w:sz w:val="24"/>
          <w:szCs w:val="24"/>
        </w:rPr>
        <w:t xml:space="preserve"> (za vse inten.)</w:t>
      </w:r>
    </w:p>
    <w:p w:rsidR="00911D9B" w:rsidRDefault="00152188">
      <w:pPr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  <w:lang w:val="en-US"/>
        </w:rPr>
        <w:t>&lt;1</w:t>
      </w:r>
      <w:r>
        <w:rPr>
          <w:rFonts w:ascii="Arial" w:hAnsi="Arial"/>
          <w:sz w:val="24"/>
          <w:szCs w:val="24"/>
          <w:lang w:val="sl-SI"/>
        </w:rPr>
        <w:t xml:space="preserve"> - inten. narašča počasneje od dražljaja, n=1 - enako, n</w:t>
      </w:r>
      <w:r>
        <w:rPr>
          <w:rFonts w:ascii="Arial" w:hAnsi="Arial"/>
          <w:sz w:val="24"/>
          <w:szCs w:val="24"/>
          <w:lang w:val="en-US"/>
        </w:rPr>
        <w:t>&gt;</w:t>
      </w:r>
      <w:r>
        <w:rPr>
          <w:rFonts w:ascii="Arial" w:hAnsi="Arial"/>
          <w:sz w:val="24"/>
          <w:szCs w:val="24"/>
          <w:lang w:val="sl-SI"/>
        </w:rPr>
        <w:t>1 - dražljaj hitreje</w:t>
      </w:r>
    </w:p>
    <w:p w:rsidR="00911D9B" w:rsidRDefault="00152188">
      <w:pPr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sz w:val="24"/>
          <w:szCs w:val="24"/>
          <w:lang w:val="sl-SI"/>
        </w:rPr>
        <w:t>Čutilo vida:</w:t>
      </w:r>
    </w:p>
    <w:p w:rsidR="00911D9B" w:rsidRDefault="00152188">
      <w:pPr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sz w:val="24"/>
          <w:szCs w:val="24"/>
          <w:lang w:val="sl-SI"/>
        </w:rPr>
        <w:t>na mrežnici - paličice (svetloba)-ob robu, čepki (barve)-v sredini</w:t>
      </w:r>
    </w:p>
    <w:p w:rsidR="00911D9B" w:rsidRDefault="00152188">
      <w:pPr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sz w:val="24"/>
          <w:szCs w:val="24"/>
          <w:lang w:val="sl-SI"/>
        </w:rPr>
        <w:t>komplementarne, kromatične (barvni odtenki), nekromatične (bela, črna, sivi odtenki)</w:t>
      </w:r>
    </w:p>
    <w:p w:rsidR="00911D9B" w:rsidRDefault="00911D9B">
      <w:pPr>
        <w:rPr>
          <w:rFonts w:ascii="Arial" w:hAnsi="Arial"/>
          <w:sz w:val="24"/>
          <w:szCs w:val="24"/>
          <w:lang w:val="sl-SI"/>
        </w:rPr>
      </w:pPr>
    </w:p>
    <w:p w:rsidR="00911D9B" w:rsidRDefault="00152188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Organizacija zaznav</w:t>
      </w:r>
      <w:r>
        <w:rPr>
          <w:rFonts w:ascii="Arial" w:hAnsi="Arial"/>
          <w:sz w:val="24"/>
          <w:szCs w:val="24"/>
        </w:rPr>
        <w:t>:</w:t>
      </w:r>
    </w:p>
    <w:p w:rsidR="00911D9B" w:rsidRDefault="0015218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Združevanje dražljajev v celote, zaznavanje lika in podlage, stalnost zaznav</w:t>
      </w:r>
    </w:p>
    <w:p w:rsidR="00911D9B" w:rsidRDefault="0015218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Principi zaznavanja: bližine, podobnosti, strnjenosti, zaprtosti (če prekinjeno), simetričnosti, gibanja</w:t>
      </w:r>
    </w:p>
    <w:p w:rsidR="00911D9B" w:rsidRDefault="0015218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Zaznamo kot jasno izražen lik na manj jasni podlagi.</w:t>
      </w:r>
    </w:p>
    <w:p w:rsidR="00911D9B" w:rsidRDefault="0015218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Zakonitost stalnosti zaznav: pri majhnih spremembah zaznamo kot enako</w:t>
      </w:r>
    </w:p>
    <w:p w:rsidR="00911D9B" w:rsidRDefault="0015218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Vpliv izkušenj in motivacije na zaznavanje (različne situacije, ...).</w:t>
      </w:r>
    </w:p>
    <w:p w:rsidR="00911D9B" w:rsidRDefault="0015218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Zmotne zaznave: halucinacije (droge, temp.), iluzije (zaznave niso v skladu s podatki</w:t>
      </w:r>
    </w:p>
    <w:p w:rsidR="00911D9B" w:rsidRDefault="00152188">
      <w:pPr>
        <w:ind w:left="720"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povzročijo motivi, želje, čustva, pričakovanja</w:t>
      </w:r>
    </w:p>
    <w:p w:rsidR="00911D9B" w:rsidRDefault="00152188">
      <w:pPr>
        <w:ind w:left="720"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geometrične, optične)</w:t>
      </w:r>
    </w:p>
    <w:sectPr w:rsidR="00911D9B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188"/>
    <w:rsid w:val="00152188"/>
    <w:rsid w:val="00911D9B"/>
    <w:rsid w:val="00F8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character" w:customStyle="1" w:styleId="Obicajno">
    <w:name w:val="Obicajno"/>
    <w:basedOn w:val="Privzetapisavaodstavka"/>
    <w:rPr>
      <w:rFonts w:ascii="Times New Roman" w:hAnsi="Times New Roman"/>
      <w:sz w:val="24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tevilcenje1"/>
    <w:qFormat/>
    <w:pPr>
      <w:spacing w:after="480"/>
      <w:jc w:val="center"/>
    </w:pPr>
    <w:rPr>
      <w:b/>
      <w:caps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Stevilcenje1">
    <w:name w:val="Stevilcenje 1"/>
    <w:basedOn w:val="Normal"/>
    <w:pPr>
      <w:spacing w:before="360"/>
      <w:ind w:left="284" w:hanging="284"/>
      <w:jc w:val="both"/>
    </w:pPr>
    <w:rPr>
      <w:b/>
      <w:sz w:val="24"/>
    </w:rPr>
  </w:style>
  <w:style w:type="paragraph" w:customStyle="1" w:styleId="Stevilcenje2">
    <w:name w:val="Stevilcenje 2"/>
    <w:basedOn w:val="Stevilcenje1"/>
    <w:pPr>
      <w:spacing w:before="0"/>
      <w:ind w:left="568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