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43" w:rsidRPr="009F2629" w:rsidRDefault="00786276" w:rsidP="009F262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9F2629">
        <w:rPr>
          <w:rFonts w:ascii="Comic Sans MS" w:hAnsi="Comic Sans MS"/>
          <w:b/>
          <w:sz w:val="40"/>
          <w:szCs w:val="40"/>
          <w:u w:val="single"/>
        </w:rPr>
        <w:t>UČENJE in</w:t>
      </w:r>
      <w:r w:rsidR="00D9501E" w:rsidRPr="009F2629">
        <w:rPr>
          <w:rFonts w:ascii="Comic Sans MS" w:hAnsi="Comic Sans MS"/>
          <w:b/>
          <w:sz w:val="40"/>
          <w:szCs w:val="40"/>
          <w:u w:val="single"/>
        </w:rPr>
        <w:t xml:space="preserve"> SPOMIN</w:t>
      </w:r>
      <w:r w:rsidR="008F7113" w:rsidRPr="009F2629">
        <w:rPr>
          <w:rFonts w:ascii="Comic Sans MS" w:hAnsi="Comic Sans MS"/>
          <w:b/>
          <w:sz w:val="40"/>
          <w:szCs w:val="40"/>
        </w:rPr>
        <w:t>-</w:t>
      </w:r>
      <w:r w:rsidR="008B7843" w:rsidRPr="009F2629">
        <w:rPr>
          <w:rFonts w:ascii="Comic Sans MS" w:hAnsi="Comic Sans MS"/>
          <w:b/>
          <w:sz w:val="40"/>
          <w:szCs w:val="40"/>
        </w:rPr>
        <w:t>Pojem in oblike učenja</w:t>
      </w:r>
    </w:p>
    <w:p w:rsidR="008B7843" w:rsidRPr="009F2629" w:rsidRDefault="008B7843" w:rsidP="009F2629">
      <w:pPr>
        <w:jc w:val="both"/>
        <w:rPr>
          <w:rFonts w:ascii="Comic Sans MS" w:hAnsi="Comic Sans MS"/>
          <w:b/>
        </w:rPr>
      </w:pPr>
    </w:p>
    <w:p w:rsidR="009A3910" w:rsidRPr="009F2629" w:rsidRDefault="00E41824" w:rsidP="009F2629">
      <w:pPr>
        <w:jc w:val="both"/>
        <w:rPr>
          <w:rFonts w:ascii="Comic Sans MS" w:hAnsi="Comic Sans MS"/>
          <w:b/>
          <w:u w:val="double"/>
        </w:rPr>
      </w:pPr>
      <w:r w:rsidRPr="009F2629">
        <w:rPr>
          <w:rFonts w:ascii="Comic Sans MS" w:hAnsi="Comic Sans MS"/>
          <w:b/>
          <w:u w:val="double"/>
        </w:rPr>
        <w:t>1. DEFINICIJA UČENJA:</w:t>
      </w:r>
    </w:p>
    <w:p w:rsidR="008B7843" w:rsidRPr="009F2629" w:rsidRDefault="009A3910" w:rsidP="009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9F2629">
        <w:rPr>
          <w:rFonts w:ascii="Comic Sans MS" w:hAnsi="Comic Sans MS"/>
        </w:rPr>
        <w:t>Učenje je spreminjanje dejavnosti pod vplivom izkušenj in z razmeroma trajnim učinkom</w:t>
      </w:r>
      <w:r w:rsidR="00E41824" w:rsidRPr="009F2629">
        <w:rPr>
          <w:rFonts w:ascii="Comic Sans MS" w:hAnsi="Comic Sans MS"/>
        </w:rPr>
        <w:t xml:space="preserve"> – PROCES PRIDOBIVANJA ZNANJA</w:t>
      </w:r>
      <w:r w:rsidRPr="009F2629">
        <w:rPr>
          <w:rFonts w:ascii="Comic Sans MS" w:hAnsi="Comic Sans MS"/>
        </w:rPr>
        <w:t xml:space="preserve">. </w:t>
      </w:r>
    </w:p>
    <w:p w:rsidR="003B37BF" w:rsidRPr="009F2629" w:rsidRDefault="003B37BF" w:rsidP="009F2629">
      <w:pPr>
        <w:jc w:val="both"/>
        <w:rPr>
          <w:rFonts w:ascii="Comic Sans MS" w:hAnsi="Comic Sans MS"/>
        </w:rPr>
      </w:pPr>
    </w:p>
    <w:p w:rsidR="009A3910" w:rsidRPr="009F2629" w:rsidRDefault="00616F71" w:rsidP="009F2629">
      <w:pPr>
        <w:jc w:val="both"/>
        <w:rPr>
          <w:rFonts w:ascii="Comic Sans MS" w:hAnsi="Comic Sans MS"/>
          <w:u w:val="wavyHeavy"/>
        </w:rPr>
      </w:pPr>
      <w:r w:rsidRPr="009F2629">
        <w:rPr>
          <w:rFonts w:ascii="Comic Sans MS" w:hAnsi="Comic Sans MS"/>
          <w:u w:val="wavyHeavy"/>
        </w:rPr>
        <w:t xml:space="preserve">Pri učenju sta pomembni dve stvari: </w:t>
      </w:r>
    </w:p>
    <w:p w:rsidR="00616F71" w:rsidRPr="009F2629" w:rsidRDefault="00572D8B" w:rsidP="009F2629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  <w:b/>
        </w:rPr>
        <w:t>Zorenje organizma</w:t>
      </w:r>
      <w:r w:rsidR="003B37BF" w:rsidRPr="009F2629">
        <w:rPr>
          <w:rFonts w:ascii="Comic Sans MS" w:hAnsi="Comic Sans MS"/>
        </w:rPr>
        <w:t>–</w:t>
      </w:r>
      <w:r w:rsidRPr="009F2629">
        <w:rPr>
          <w:rFonts w:ascii="Comic Sans MS" w:hAnsi="Comic Sans MS"/>
        </w:rPr>
        <w:t>o</w:t>
      </w:r>
      <w:r w:rsidR="003B37BF" w:rsidRPr="009F2629">
        <w:rPr>
          <w:rFonts w:ascii="Comic Sans MS" w:hAnsi="Comic Sans MS"/>
        </w:rPr>
        <w:t xml:space="preserve">rganizem mora biti </w:t>
      </w:r>
      <w:r w:rsidR="003B37BF" w:rsidRPr="009F2629">
        <w:rPr>
          <w:rFonts w:ascii="Comic Sans MS" w:hAnsi="Comic Sans MS"/>
          <w:u w:val="single"/>
        </w:rPr>
        <w:t>dovolj zrel</w:t>
      </w:r>
      <w:r w:rsidR="003B37BF" w:rsidRPr="009F2629">
        <w:rPr>
          <w:rFonts w:ascii="Comic Sans MS" w:hAnsi="Comic Sans MS"/>
        </w:rPr>
        <w:t>,</w:t>
      </w:r>
      <w:r w:rsidRPr="009F2629">
        <w:rPr>
          <w:rFonts w:ascii="Comic Sans MS" w:hAnsi="Comic Sans MS"/>
        </w:rPr>
        <w:t>da lahko začne</w:t>
      </w:r>
      <w:r w:rsidR="003B37BF" w:rsidRPr="009F2629">
        <w:rPr>
          <w:rFonts w:ascii="Comic Sans MS" w:hAnsi="Comic Sans MS"/>
        </w:rPr>
        <w:t xml:space="preserve"> z učenjem(</w:t>
      </w:r>
      <w:r w:rsidRPr="009F2629">
        <w:rPr>
          <w:rFonts w:ascii="Comic Sans MS" w:hAnsi="Comic Sans MS"/>
        </w:rPr>
        <w:t>otr</w:t>
      </w:r>
      <w:r w:rsidR="003B37BF" w:rsidRPr="009F2629">
        <w:rPr>
          <w:rFonts w:ascii="Comic Sans MS" w:hAnsi="Comic Sans MS"/>
        </w:rPr>
        <w:t>ok se začne učiti govoriti okoli</w:t>
      </w:r>
      <w:r w:rsidRPr="009F2629">
        <w:rPr>
          <w:rFonts w:ascii="Comic Sans MS" w:hAnsi="Comic Sans MS"/>
          <w:sz w:val="16"/>
          <w:szCs w:val="16"/>
        </w:rPr>
        <w:t xml:space="preserve"> </w:t>
      </w:r>
      <w:r w:rsidRPr="009F2629">
        <w:rPr>
          <w:rFonts w:ascii="Comic Sans MS" w:hAnsi="Comic Sans MS"/>
        </w:rPr>
        <w:t>en</w:t>
      </w:r>
      <w:r w:rsidR="003B37BF" w:rsidRPr="009F2629">
        <w:rPr>
          <w:rFonts w:ascii="Comic Sans MS" w:hAnsi="Comic Sans MS"/>
        </w:rPr>
        <w:t>ega</w:t>
      </w:r>
      <w:r w:rsidR="003B37BF" w:rsidRPr="009F2629">
        <w:rPr>
          <w:rFonts w:ascii="Comic Sans MS" w:hAnsi="Comic Sans MS"/>
          <w:sz w:val="16"/>
          <w:szCs w:val="16"/>
        </w:rPr>
        <w:t xml:space="preserve"> </w:t>
      </w:r>
      <w:r w:rsidR="003B37BF" w:rsidRPr="009F2629">
        <w:rPr>
          <w:rFonts w:ascii="Comic Sans MS" w:hAnsi="Comic Sans MS"/>
        </w:rPr>
        <w:t>leta,prej</w:t>
      </w:r>
      <w:r w:rsidR="003B37BF" w:rsidRPr="009F2629">
        <w:rPr>
          <w:rFonts w:ascii="Comic Sans MS" w:hAnsi="Comic Sans MS"/>
          <w:sz w:val="16"/>
          <w:szCs w:val="16"/>
        </w:rPr>
        <w:t xml:space="preserve"> </w:t>
      </w:r>
      <w:r w:rsidR="003B37BF" w:rsidRPr="009F2629">
        <w:rPr>
          <w:rFonts w:ascii="Comic Sans MS" w:hAnsi="Comic Sans MS"/>
        </w:rPr>
        <w:t>ni sposoben)</w:t>
      </w:r>
    </w:p>
    <w:p w:rsidR="00616F71" w:rsidRPr="009F2629" w:rsidRDefault="00616F71" w:rsidP="009F2629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  <w:b/>
        </w:rPr>
        <w:t>Izkušnje</w:t>
      </w:r>
      <w:r w:rsidR="00F844C6" w:rsidRPr="009F2629">
        <w:rPr>
          <w:rFonts w:ascii="Comic Sans MS" w:hAnsi="Comic Sans MS"/>
        </w:rPr>
        <w:t>-</w:t>
      </w:r>
      <w:r w:rsidR="00680212" w:rsidRPr="009F2629">
        <w:rPr>
          <w:rFonts w:ascii="Comic Sans MS" w:hAnsi="Comic Sans MS"/>
        </w:rPr>
        <w:t xml:space="preserve">od izkušenj so </w:t>
      </w:r>
      <w:r w:rsidR="00680212" w:rsidRPr="009F2629">
        <w:rPr>
          <w:rFonts w:ascii="Comic Sans MS" w:hAnsi="Comic Sans MS"/>
          <w:u w:val="single"/>
        </w:rPr>
        <w:t>neodvisni le brezpogojni refleksi</w:t>
      </w:r>
      <w:r w:rsidR="00F844C6" w:rsidRPr="009F2629">
        <w:rPr>
          <w:rFonts w:ascii="Comic Sans MS" w:hAnsi="Comic Sans MS"/>
        </w:rPr>
        <w:t xml:space="preserve"> (sesalni refleks, brezpogojni refleks: se opečeš</w:t>
      </w:r>
      <w:r w:rsidR="00F844C6" w:rsidRPr="009F2629">
        <w:rPr>
          <w:rFonts w:ascii="Comic Sans MS" w:hAnsi="Comic Sans MS"/>
        </w:rPr>
        <w:sym w:font="Wingdings 3" w:char="F0A8"/>
      </w:r>
      <w:r w:rsidR="00F844C6" w:rsidRPr="009F2629">
        <w:rPr>
          <w:rFonts w:ascii="Comic Sans MS" w:hAnsi="Comic Sans MS"/>
        </w:rPr>
        <w:t>avtomatsko odmakneš roko)</w:t>
      </w:r>
    </w:p>
    <w:p w:rsidR="00680212" w:rsidRPr="009F2629" w:rsidRDefault="00680212" w:rsidP="009F2629">
      <w:pPr>
        <w:jc w:val="both"/>
        <w:rPr>
          <w:rFonts w:ascii="Comic Sans MS" w:hAnsi="Comic Sans MS"/>
        </w:rPr>
      </w:pPr>
    </w:p>
    <w:p w:rsidR="00680212" w:rsidRPr="009F2629" w:rsidRDefault="001D5E34" w:rsidP="009F2629">
      <w:pPr>
        <w:jc w:val="both"/>
        <w:rPr>
          <w:rFonts w:ascii="Comic Sans MS" w:hAnsi="Comic Sans MS"/>
          <w:u w:val="wavyHeavy"/>
        </w:rPr>
      </w:pPr>
      <w:r w:rsidRPr="009F2629">
        <w:rPr>
          <w:rFonts w:ascii="Comic Sans MS" w:hAnsi="Comic Sans MS"/>
          <w:u w:val="wavyHeavy"/>
        </w:rPr>
        <w:t>Pri učenju ločimo 3 specifične procese:</w:t>
      </w:r>
    </w:p>
    <w:p w:rsidR="001D5E34" w:rsidRPr="009F2629" w:rsidRDefault="001D5E34" w:rsidP="009F262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  <w:b/>
        </w:rPr>
        <w:t>Učenje v ožjem smislu</w:t>
      </w:r>
      <w:r w:rsidR="00256674" w:rsidRPr="009F2629">
        <w:rPr>
          <w:rFonts w:ascii="Comic Sans MS" w:hAnsi="Comic Sans MS"/>
          <w:b/>
        </w:rPr>
        <w:t xml:space="preserve"> </w:t>
      </w:r>
      <w:r w:rsidR="00256674" w:rsidRPr="009F2629">
        <w:rPr>
          <w:rFonts w:ascii="Comic Sans MS" w:hAnsi="Comic Sans MS"/>
        </w:rPr>
        <w:t>– osvajanje gradiva, pridobivanje dejavnosti</w:t>
      </w:r>
    </w:p>
    <w:p w:rsidR="009A3910" w:rsidRPr="009F2629" w:rsidRDefault="00256674" w:rsidP="009F262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  <w:b/>
        </w:rPr>
        <w:t>Ohranjanje gradiva</w:t>
      </w:r>
      <w:r w:rsidRPr="009F2629">
        <w:rPr>
          <w:rFonts w:ascii="Comic Sans MS" w:hAnsi="Comic Sans MS"/>
        </w:rPr>
        <w:t xml:space="preserve"> – spomin </w:t>
      </w:r>
    </w:p>
    <w:p w:rsidR="00F844C6" w:rsidRPr="009F2629" w:rsidRDefault="00184850" w:rsidP="009F2629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  <w:b/>
        </w:rPr>
        <w:t>Obnavljanje gradiva</w:t>
      </w:r>
      <w:r w:rsidR="00F844C6" w:rsidRPr="009F2629">
        <w:rPr>
          <w:rFonts w:ascii="Comic Sans MS" w:hAnsi="Comic Sans MS"/>
        </w:rPr>
        <w:t>, kjer ločimo:</w:t>
      </w:r>
    </w:p>
    <w:p w:rsidR="00F844C6" w:rsidRPr="009F2629" w:rsidRDefault="00184850" w:rsidP="009F2629">
      <w:pPr>
        <w:numPr>
          <w:ilvl w:val="1"/>
          <w:numId w:val="2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  <w:u w:val="single"/>
        </w:rPr>
        <w:t xml:space="preserve">Aktivno </w:t>
      </w:r>
      <w:r w:rsidRPr="009F2629">
        <w:rPr>
          <w:rFonts w:ascii="Comic Sans MS" w:hAnsi="Comic Sans MS"/>
        </w:rPr>
        <w:t>obnavljanje</w:t>
      </w:r>
      <w:r w:rsidR="00F844C6" w:rsidRPr="009F2629">
        <w:rPr>
          <w:rFonts w:ascii="Comic Sans MS" w:hAnsi="Comic Sans MS"/>
        </w:rPr>
        <w:t>/</w:t>
      </w:r>
      <w:r w:rsidRPr="009F2629">
        <w:rPr>
          <w:rFonts w:ascii="Comic Sans MS" w:hAnsi="Comic Sans MS"/>
        </w:rPr>
        <w:t>priklic</w:t>
      </w:r>
      <w:r w:rsidR="00F844C6" w:rsidRPr="009F2629">
        <w:rPr>
          <w:rFonts w:ascii="Comic Sans MS" w:hAnsi="Comic Sans MS"/>
        </w:rPr>
        <w:t>: nekaj prebereš in skušaš to obnovit</w:t>
      </w:r>
    </w:p>
    <w:p w:rsidR="00F844C6" w:rsidRPr="009F2629" w:rsidRDefault="00184850" w:rsidP="009F2629">
      <w:pPr>
        <w:numPr>
          <w:ilvl w:val="1"/>
          <w:numId w:val="2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  <w:u w:val="single"/>
        </w:rPr>
        <w:t>Prepoznavanje gradiva</w:t>
      </w:r>
      <w:r w:rsidR="00F844C6" w:rsidRPr="009F2629">
        <w:rPr>
          <w:rFonts w:ascii="Comic Sans MS" w:hAnsi="Comic Sans MS"/>
        </w:rPr>
        <w:t xml:space="preserve">: </w:t>
      </w:r>
      <w:r w:rsidRPr="009F2629">
        <w:rPr>
          <w:rFonts w:ascii="Comic Sans MS" w:hAnsi="Comic Sans MS"/>
        </w:rPr>
        <w:t>prepoznaš gradivo, ki si g</w:t>
      </w:r>
      <w:r w:rsidR="00F844C6" w:rsidRPr="009F2629">
        <w:rPr>
          <w:rFonts w:ascii="Comic Sans MS" w:hAnsi="Comic Sans MS"/>
        </w:rPr>
        <w:t>a že znal</w:t>
      </w:r>
    </w:p>
    <w:p w:rsidR="00256674" w:rsidRPr="009F2629" w:rsidRDefault="00184850" w:rsidP="009F2629">
      <w:pPr>
        <w:numPr>
          <w:ilvl w:val="1"/>
          <w:numId w:val="2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  <w:u w:val="single"/>
        </w:rPr>
        <w:t>Prihranek pri času</w:t>
      </w:r>
      <w:r w:rsidR="00F844C6" w:rsidRPr="009F2629">
        <w:rPr>
          <w:rFonts w:ascii="Comic Sans MS" w:hAnsi="Comic Sans MS"/>
        </w:rPr>
        <w:t>: nekaj nekoč že znaš</w:t>
      </w:r>
      <w:r w:rsidRPr="009F2629">
        <w:rPr>
          <w:rFonts w:ascii="Comic Sans MS" w:hAnsi="Comic Sans MS"/>
        </w:rPr>
        <w:t xml:space="preserve"> in ko se ponovno učiš, se tega prej naučiš</w:t>
      </w:r>
    </w:p>
    <w:p w:rsidR="00BE6955" w:rsidRPr="009F2629" w:rsidRDefault="00BE6955" w:rsidP="009F2629">
      <w:pPr>
        <w:jc w:val="both"/>
        <w:rPr>
          <w:rFonts w:ascii="Comic Sans MS" w:hAnsi="Comic Sans MS"/>
        </w:rPr>
      </w:pPr>
    </w:p>
    <w:p w:rsidR="00BE6955" w:rsidRPr="009F2629" w:rsidRDefault="00F844C6" w:rsidP="009F2629">
      <w:pPr>
        <w:jc w:val="center"/>
        <w:rPr>
          <w:rFonts w:ascii="Comic Sans MS" w:hAnsi="Comic Sans MS"/>
          <w:u w:val="double"/>
        </w:rPr>
      </w:pPr>
      <w:r w:rsidRPr="009F2629">
        <w:rPr>
          <w:rFonts w:ascii="Comic Sans MS" w:hAnsi="Comic Sans MS"/>
          <w:u w:val="double"/>
        </w:rPr>
        <w:t>2. OBLIKE UČENJA:</w:t>
      </w:r>
    </w:p>
    <w:p w:rsidR="009F2629" w:rsidRDefault="009F2629" w:rsidP="009F2629">
      <w:pPr>
        <w:jc w:val="both"/>
        <w:rPr>
          <w:rFonts w:ascii="Comic Sans MS" w:hAnsi="Comic Sans MS"/>
        </w:rPr>
      </w:pPr>
    </w:p>
    <w:p w:rsidR="00904E4F" w:rsidRDefault="009F2629" w:rsidP="00904E4F">
      <w:pPr>
        <w:jc w:val="both"/>
        <w:rPr>
          <w:rFonts w:ascii="Comic Sans MS" w:hAnsi="Comic Sans MS"/>
          <w:u w:val="wavyHeavy"/>
        </w:rPr>
      </w:pPr>
      <w:r w:rsidRPr="009F2629">
        <w:rPr>
          <w:rFonts w:ascii="Comic Sans MS" w:hAnsi="Comic Sans MS"/>
          <w:u w:val="wavyHeavy"/>
        </w:rPr>
        <w:t>POGOJEVANJE:</w:t>
      </w:r>
    </w:p>
    <w:p w:rsidR="009F2629" w:rsidRPr="009437C5" w:rsidRDefault="008C69E8" w:rsidP="003A22AB">
      <w:pPr>
        <w:numPr>
          <w:ilvl w:val="0"/>
          <w:numId w:val="16"/>
        </w:numPr>
        <w:jc w:val="center"/>
        <w:rPr>
          <w:rFonts w:ascii="Comic Sans MS" w:hAnsi="Comic Sans MS"/>
          <w:b/>
          <w:u w:val="single"/>
        </w:rPr>
      </w:pPr>
      <w:r w:rsidRPr="009437C5">
        <w:rPr>
          <w:rFonts w:ascii="Comic Sans MS" w:hAnsi="Comic Sans MS"/>
          <w:b/>
          <w:u w:val="single"/>
        </w:rPr>
        <w:t>Klasično pogojevanje</w:t>
      </w:r>
      <w:r w:rsidR="009F2629" w:rsidRPr="009437C5">
        <w:rPr>
          <w:rFonts w:ascii="Comic Sans MS" w:hAnsi="Comic Sans MS"/>
          <w:b/>
          <w:u w:val="single"/>
        </w:rPr>
        <w:t>:</w:t>
      </w:r>
    </w:p>
    <w:p w:rsidR="003A22AB" w:rsidRPr="00904E4F" w:rsidRDefault="002961D1" w:rsidP="003A22AB">
      <w:pPr>
        <w:jc w:val="both"/>
        <w:rPr>
          <w:rFonts w:ascii="Comic Sans MS" w:hAnsi="Comic Sans MS"/>
          <w:b/>
          <w:u w:val="wavyHeavy"/>
        </w:rPr>
      </w:pPr>
      <w:r>
        <w:rPr>
          <w:rFonts w:ascii="Comic Sans MS" w:hAnsi="Comic Sans MS"/>
          <w:noProof/>
          <w:lang w:eastAsia="sl-SI"/>
        </w:rPr>
        <w:pict>
          <v:line id="_x0000_s1034" style="position:absolute;left:0;text-align:left;z-index:251659776" from="261pt,-.2pt" to="306pt,17.8pt">
            <v:stroke endarrow="block"/>
          </v:line>
        </w:pict>
      </w:r>
      <w:r>
        <w:rPr>
          <w:rFonts w:ascii="Comic Sans MS" w:hAnsi="Comic Sans MS"/>
          <w:noProof/>
          <w:lang w:eastAsia="sl-SI"/>
        </w:rPr>
        <w:pict>
          <v:line id="_x0000_s1033" style="position:absolute;left:0;text-align:left;flip:x;z-index:251658752" from="2in,-.2pt" to="180pt,17.8pt">
            <v:stroke endarrow="block"/>
          </v:line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390"/>
      </w:tblGrid>
      <w:tr w:rsidR="009F2629" w:rsidRPr="009F2629">
        <w:trPr>
          <w:jc w:val="center"/>
        </w:trPr>
        <w:tc>
          <w:tcPr>
            <w:tcW w:w="4390" w:type="dxa"/>
          </w:tcPr>
          <w:p w:rsidR="009F2629" w:rsidRPr="003A22AB" w:rsidRDefault="009F2629" w:rsidP="003A22AB">
            <w:pPr>
              <w:jc w:val="center"/>
              <w:rPr>
                <w:rFonts w:ascii="Comic Sans MS" w:hAnsi="Comic Sans MS"/>
                <w:b/>
              </w:rPr>
            </w:pPr>
            <w:r w:rsidRPr="003A22AB">
              <w:rPr>
                <w:rFonts w:ascii="Comic Sans MS" w:hAnsi="Comic Sans MS"/>
                <w:b/>
              </w:rPr>
              <w:t>brezpogojni refleksi</w:t>
            </w:r>
          </w:p>
        </w:tc>
        <w:tc>
          <w:tcPr>
            <w:tcW w:w="4390" w:type="dxa"/>
          </w:tcPr>
          <w:p w:rsidR="009F2629" w:rsidRPr="003A22AB" w:rsidRDefault="009F2629" w:rsidP="003A22AB">
            <w:pPr>
              <w:jc w:val="center"/>
              <w:rPr>
                <w:rFonts w:ascii="Comic Sans MS" w:hAnsi="Comic Sans MS"/>
                <w:b/>
              </w:rPr>
            </w:pPr>
            <w:r w:rsidRPr="003A22AB">
              <w:rPr>
                <w:rFonts w:ascii="Comic Sans MS" w:hAnsi="Comic Sans MS"/>
                <w:b/>
              </w:rPr>
              <w:t>pogojni refleksi</w:t>
            </w:r>
          </w:p>
        </w:tc>
      </w:tr>
      <w:tr w:rsidR="009F2629" w:rsidRPr="009F2629">
        <w:trPr>
          <w:jc w:val="center"/>
        </w:trPr>
        <w:tc>
          <w:tcPr>
            <w:tcW w:w="4390" w:type="dxa"/>
          </w:tcPr>
          <w:p w:rsidR="009F2629" w:rsidRPr="009F2629" w:rsidRDefault="002961D1" w:rsidP="003A22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l-SI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113.4pt;margin-top:45.35pt;width:18pt;height:27.05pt;rotation:-26300105fd;z-index:251655680;mso-position-horizontal-relative:text;mso-position-vertical-relative:text"/>
              </w:pict>
            </w:r>
            <w:r w:rsidR="009F2629" w:rsidRPr="009F2629">
              <w:rPr>
                <w:rFonts w:ascii="Comic Sans MS" w:hAnsi="Comic Sans MS"/>
              </w:rPr>
              <w:t>je biološko vrojen odgovor na nek dražljaj</w:t>
            </w:r>
          </w:p>
        </w:tc>
        <w:tc>
          <w:tcPr>
            <w:tcW w:w="4390" w:type="dxa"/>
          </w:tcPr>
          <w:p w:rsidR="009F2629" w:rsidRPr="009F2629" w:rsidRDefault="002961D1" w:rsidP="003A22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l-SI"/>
              </w:rPr>
              <w:pict>
                <v:shape id="_x0000_s1029" type="#_x0000_t67" style="position:absolute;left:0;text-align:left;margin-left:59.85pt;margin-top:45.5pt;width:18pt;height:27.05pt;rotation:2585607fd;z-index:251656704;mso-position-horizontal-relative:text;mso-position-vertical-relative:text"/>
              </w:pict>
            </w:r>
            <w:r w:rsidR="009F2629" w:rsidRPr="009F2629">
              <w:rPr>
                <w:rFonts w:ascii="Comic Sans MS" w:hAnsi="Comic Sans MS"/>
              </w:rPr>
              <w:t>nastane, če nek nov dražljaj spremlja ta dražljaj, ki povzroča brezpogojni refleks.</w:t>
            </w:r>
            <w:r w:rsidR="00ED0330" w:rsidRPr="009F2629">
              <w:rPr>
                <w:rFonts w:ascii="Comic Sans MS" w:hAnsi="Comic Sans MS"/>
              </w:rPr>
              <w:t xml:space="preserve"> naučen</w:t>
            </w:r>
          </w:p>
        </w:tc>
      </w:tr>
    </w:tbl>
    <w:p w:rsidR="00ED0330" w:rsidRDefault="00ED0330" w:rsidP="009F2629">
      <w:pPr>
        <w:jc w:val="both"/>
        <w:rPr>
          <w:rFonts w:ascii="Comic Sans MS" w:hAnsi="Comic Sans MS"/>
        </w:rPr>
      </w:pPr>
    </w:p>
    <w:p w:rsidR="00F143B9" w:rsidRDefault="00ED0330" w:rsidP="00EB25F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ob pojavu obeh skupaj </w:t>
      </w:r>
      <w:r>
        <w:rPr>
          <w:rFonts w:ascii="Comic Sans MS" w:hAnsi="Comic Sans MS"/>
        </w:rPr>
        <w:sym w:font="Wingdings 3" w:char="F0A8"/>
      </w:r>
      <w:r>
        <w:rPr>
          <w:rFonts w:ascii="Comic Sans MS" w:hAnsi="Comic Sans MS"/>
        </w:rPr>
        <w:t xml:space="preserve"> pride do UČENJA</w:t>
      </w:r>
    </w:p>
    <w:p w:rsidR="00EB25FE" w:rsidRDefault="00EB25FE" w:rsidP="00EB25F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Primer:</w:t>
      </w:r>
    </w:p>
    <w:p w:rsidR="00EB25FE" w:rsidRDefault="00EB25FE" w:rsidP="00EB25F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Poleti sem šla </w:t>
      </w:r>
      <w:r w:rsidR="00FD65AA">
        <w:rPr>
          <w:rFonts w:ascii="Comic Sans MS" w:hAnsi="Comic Sans MS"/>
        </w:rPr>
        <w:t xml:space="preserve">večkrat </w:t>
      </w:r>
      <w:r>
        <w:rPr>
          <w:rFonts w:ascii="Comic Sans MS" w:hAnsi="Comic Sans MS"/>
        </w:rPr>
        <w:t>mimo slaščičarne in si kupila sladoled. Sedaj vedno ko grem mimo slaščičarne po ustih začutim okus sladoleda.</w:t>
      </w:r>
    </w:p>
    <w:p w:rsidR="00EB25FE" w:rsidRDefault="00EB25FE" w:rsidP="00723546">
      <w:pPr>
        <w:pBdr>
          <w:top w:val="single" w:sz="4" w:space="1" w:color="auto"/>
        </w:pBdr>
        <w:jc w:val="both"/>
        <w:rPr>
          <w:rFonts w:ascii="Comic Sans MS" w:hAnsi="Comic Sans MS"/>
        </w:rPr>
      </w:pPr>
      <w:r>
        <w:rPr>
          <w:rFonts w:ascii="Comic Sans MS" w:hAnsi="Comic Sans MS"/>
        </w:rPr>
        <w:t>BREZPOG.I DRAŽLJAJ: sladoled</w:t>
      </w:r>
      <w:r>
        <w:rPr>
          <w:rFonts w:ascii="Comic Sans MS" w:hAnsi="Comic Sans MS"/>
        </w:rPr>
        <w:tab/>
        <w:t>BREZPOG. REFLEKS:okus po sladoledu</w:t>
      </w:r>
    </w:p>
    <w:p w:rsidR="00723546" w:rsidRPr="00EB25FE" w:rsidRDefault="00EB25FE" w:rsidP="00EB25F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POG. DRAŽLJAJ: mimo slaščičarne</w:t>
      </w:r>
      <w:r>
        <w:rPr>
          <w:rFonts w:ascii="Comic Sans MS" w:hAnsi="Comic Sans MS"/>
        </w:rPr>
        <w:tab/>
        <w:t>POG.REFLEKS:občutek</w:t>
      </w:r>
      <w:r w:rsidRPr="00EB25F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</w:rPr>
        <w:t>okusa</w:t>
      </w:r>
      <w:r w:rsidRPr="00EB25F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</w:rPr>
        <w:t>sladoleda</w:t>
      </w:r>
    </w:p>
    <w:p w:rsidR="007874C2" w:rsidRPr="009437C5" w:rsidRDefault="00904E4F" w:rsidP="001202D4">
      <w:pPr>
        <w:ind w:left="360"/>
        <w:jc w:val="both"/>
        <w:rPr>
          <w:rFonts w:ascii="Comic Sans MS" w:hAnsi="Comic Sans MS"/>
          <w:u w:val="single"/>
        </w:rPr>
      </w:pPr>
      <w:r w:rsidRPr="009437C5">
        <w:rPr>
          <w:rFonts w:ascii="Comic Sans MS" w:hAnsi="Comic Sans MS"/>
          <w:b/>
        </w:rPr>
        <w:lastRenderedPageBreak/>
        <w:t xml:space="preserve">2. </w:t>
      </w:r>
      <w:r w:rsidR="009F2629" w:rsidRPr="009437C5">
        <w:rPr>
          <w:rFonts w:ascii="Comic Sans MS" w:hAnsi="Comic Sans MS"/>
          <w:b/>
          <w:u w:val="single"/>
        </w:rPr>
        <w:t>Instrumentalno pogojevanje:</w:t>
      </w:r>
    </w:p>
    <w:p w:rsidR="00ED0330" w:rsidRDefault="004E7B1D" w:rsidP="0005642A">
      <w:pPr>
        <w:numPr>
          <w:ilvl w:val="1"/>
          <w:numId w:val="6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</w:rPr>
        <w:t xml:space="preserve">pojavljanje brezpogojnega dražljaja </w:t>
      </w:r>
      <w:r w:rsidR="0005642A">
        <w:rPr>
          <w:rFonts w:ascii="Comic Sans MS" w:hAnsi="Comic Sans MS"/>
        </w:rPr>
        <w:t xml:space="preserve">je </w:t>
      </w:r>
      <w:r w:rsidRPr="009F2629">
        <w:rPr>
          <w:rFonts w:ascii="Comic Sans MS" w:hAnsi="Comic Sans MS"/>
        </w:rPr>
        <w:t>odvisno o</w:t>
      </w:r>
      <w:r w:rsidR="00ED0330">
        <w:rPr>
          <w:rFonts w:ascii="Comic Sans MS" w:hAnsi="Comic Sans MS"/>
        </w:rPr>
        <w:t>d reakcije na pogojni dražljaj</w:t>
      </w:r>
      <w:r w:rsidR="0005642A">
        <w:rPr>
          <w:rFonts w:ascii="Comic Sans MS" w:hAnsi="Comic Sans MS"/>
        </w:rPr>
        <w:t xml:space="preserve"> (ž</w:t>
      </w:r>
      <w:r w:rsidR="004D5824" w:rsidRPr="009F2629">
        <w:rPr>
          <w:rFonts w:ascii="Comic Sans MS" w:hAnsi="Comic Sans MS"/>
        </w:rPr>
        <w:t>ival mora ustrezno reagirat</w:t>
      </w:r>
      <w:r w:rsidR="003132A5" w:rsidRPr="009F2629">
        <w:rPr>
          <w:rFonts w:ascii="Comic Sans MS" w:hAnsi="Comic Sans MS"/>
        </w:rPr>
        <w:t>i</w:t>
      </w:r>
      <w:r w:rsidR="0005642A">
        <w:rPr>
          <w:rFonts w:ascii="Comic Sans MS" w:hAnsi="Comic Sans MS"/>
        </w:rPr>
        <w:t xml:space="preserve">, da </w:t>
      </w:r>
      <w:r w:rsidR="0005642A" w:rsidRPr="0005642A">
        <w:rPr>
          <w:rFonts w:ascii="Comic Sans MS" w:hAnsi="Comic Sans MS"/>
          <w:u w:val="single"/>
        </w:rPr>
        <w:t>dobi nagrado in prepreči kazen</w:t>
      </w:r>
      <w:r w:rsidR="0005642A">
        <w:rPr>
          <w:rFonts w:ascii="Comic Sans MS" w:hAnsi="Comic Sans MS"/>
        </w:rPr>
        <w:t>)</w:t>
      </w:r>
    </w:p>
    <w:p w:rsidR="00ED0330" w:rsidRDefault="0005642A" w:rsidP="00ED0330">
      <w:pPr>
        <w:numPr>
          <w:ilvl w:val="1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i</w:t>
      </w:r>
      <w:r w:rsidR="007C35CC" w:rsidRPr="0005642A">
        <w:rPr>
          <w:rFonts w:ascii="Comic Sans MS" w:hAnsi="Comic Sans MS"/>
          <w:b/>
        </w:rPr>
        <w:t>nstrumentalni refleksi</w:t>
      </w:r>
      <w:r w:rsidR="007C35CC" w:rsidRPr="009F2629">
        <w:rPr>
          <w:rFonts w:ascii="Comic Sans MS" w:hAnsi="Comic Sans MS"/>
        </w:rPr>
        <w:t xml:space="preserve"> so </w:t>
      </w:r>
      <w:r w:rsidR="007C35CC" w:rsidRPr="0005642A">
        <w:rPr>
          <w:rFonts w:ascii="Comic Sans MS" w:hAnsi="Comic Sans MS"/>
          <w:u w:val="single"/>
        </w:rPr>
        <w:t>pogojni refleksi</w:t>
      </w:r>
      <w:r w:rsidR="007C35CC" w:rsidRPr="009F2629">
        <w:rPr>
          <w:rFonts w:ascii="Comic Sans MS" w:hAnsi="Comic Sans MS"/>
        </w:rPr>
        <w:t>, ki zagotavljajo</w:t>
      </w:r>
      <w:r>
        <w:rPr>
          <w:rFonts w:ascii="Comic Sans MS" w:hAnsi="Comic Sans MS"/>
        </w:rPr>
        <w:t xml:space="preserve"> delovanje </w:t>
      </w:r>
      <w:r w:rsidRPr="0005642A">
        <w:rPr>
          <w:rFonts w:ascii="Comic Sans MS" w:hAnsi="Comic Sans MS"/>
          <w:b/>
        </w:rPr>
        <w:t>+</w:t>
      </w:r>
      <w:r>
        <w:rPr>
          <w:rFonts w:ascii="Comic Sans MS" w:hAnsi="Comic Sans MS"/>
        </w:rPr>
        <w:t xml:space="preserve">dražljajev in preprečujejo </w:t>
      </w:r>
      <w:r w:rsidRPr="0005642A">
        <w:rPr>
          <w:rFonts w:ascii="Comic Sans MS" w:hAnsi="Comic Sans MS"/>
          <w:b/>
        </w:rPr>
        <w:t>–</w:t>
      </w:r>
      <w:r>
        <w:rPr>
          <w:rFonts w:ascii="Comic Sans MS" w:hAnsi="Comic Sans MS"/>
        </w:rPr>
        <w:t>dražljaje (</w:t>
      </w:r>
      <w:r w:rsidRPr="0005642A">
        <w:rPr>
          <w:rFonts w:ascii="Comic Sans MS" w:hAnsi="Comic Sans MS"/>
          <w:b/>
        </w:rPr>
        <w:sym w:font="Wingdings 2" w:char="F050"/>
      </w:r>
      <w:r>
        <w:rPr>
          <w:rFonts w:ascii="Comic Sans MS" w:hAnsi="Comic Sans MS"/>
        </w:rPr>
        <w:t xml:space="preserve">nagrada, </w:t>
      </w:r>
      <w:r w:rsidRPr="0005642A">
        <w:rPr>
          <w:rFonts w:ascii="Comic Sans MS" w:hAnsi="Comic Sans MS"/>
          <w:b/>
        </w:rPr>
        <w:sym w:font="Wingdings 2" w:char="F04F"/>
      </w:r>
      <w:r w:rsidRPr="0005642A">
        <w:rPr>
          <w:rFonts w:ascii="Comic Sans MS" w:hAnsi="Comic Sans MS"/>
          <w:strike/>
        </w:rPr>
        <w:t>kazen</w:t>
      </w:r>
      <w:r>
        <w:rPr>
          <w:rFonts w:ascii="Comic Sans MS" w:hAnsi="Comic Sans MS"/>
        </w:rPr>
        <w:t>)</w:t>
      </w:r>
    </w:p>
    <w:p w:rsidR="00C739D3" w:rsidRPr="0005642A" w:rsidRDefault="003132A5" w:rsidP="00ED0330">
      <w:pPr>
        <w:numPr>
          <w:ilvl w:val="1"/>
          <w:numId w:val="6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</w:rPr>
        <w:t xml:space="preserve">Na instrumentalnih refleksih </w:t>
      </w:r>
      <w:r w:rsidRPr="00ED0330">
        <w:rPr>
          <w:rFonts w:ascii="Comic Sans MS" w:hAnsi="Comic Sans MS"/>
          <w:u w:val="single"/>
        </w:rPr>
        <w:t>temelji učenje s poskusi in napakami</w:t>
      </w:r>
      <w:r w:rsidR="0005642A">
        <w:rPr>
          <w:rFonts w:ascii="Comic Sans MS" w:hAnsi="Comic Sans MS"/>
        </w:rPr>
        <w:t xml:space="preserve">-z </w:t>
      </w:r>
      <w:r w:rsidR="0005642A" w:rsidRPr="0005642A">
        <w:rPr>
          <w:rFonts w:ascii="Comic Sans MS" w:hAnsi="Comic Sans MS"/>
          <w:u w:val="single"/>
        </w:rPr>
        <w:t>naključnimi gibi</w:t>
      </w:r>
      <w:r w:rsidR="0005642A">
        <w:rPr>
          <w:rFonts w:ascii="Comic Sans MS" w:hAnsi="Comic Sans MS"/>
        </w:rPr>
        <w:t xml:space="preserve"> lahko dosežemo </w:t>
      </w:r>
      <w:r w:rsidR="0005642A" w:rsidRPr="0005642A">
        <w:rPr>
          <w:rFonts w:ascii="Comic Sans MS" w:hAnsi="Comic Sans MS"/>
          <w:u w:val="single"/>
        </w:rPr>
        <w:t xml:space="preserve">cilj </w:t>
      </w:r>
      <w:r w:rsidR="0005642A" w:rsidRPr="0005642A">
        <w:rPr>
          <w:rFonts w:ascii="Comic Sans MS" w:hAnsi="Comic Sans MS"/>
          <w:u w:val="single"/>
        </w:rPr>
        <w:sym w:font="Wingdings 3" w:char="F0A8"/>
      </w:r>
      <w:r w:rsidR="0005642A" w:rsidRPr="0005642A">
        <w:rPr>
          <w:rFonts w:ascii="Comic Sans MS" w:hAnsi="Comic Sans MS"/>
          <w:u w:val="single"/>
        </w:rPr>
        <w:t xml:space="preserve"> </w:t>
      </w:r>
      <w:r w:rsidRPr="0005642A">
        <w:rPr>
          <w:rFonts w:ascii="Comic Sans MS" w:hAnsi="Comic Sans MS"/>
          <w:u w:val="single"/>
        </w:rPr>
        <w:t>stanja zadovoljstva</w:t>
      </w:r>
      <w:r w:rsidR="0005642A">
        <w:rPr>
          <w:rFonts w:ascii="Comic Sans MS" w:hAnsi="Comic Sans MS"/>
          <w:u w:val="single"/>
        </w:rPr>
        <w:t>-se okrepijo</w:t>
      </w:r>
      <w:r w:rsidRPr="009F2629">
        <w:rPr>
          <w:rFonts w:ascii="Comic Sans MS" w:hAnsi="Comic Sans MS"/>
        </w:rPr>
        <w:t xml:space="preserve">, </w:t>
      </w:r>
      <w:r w:rsidR="0005642A">
        <w:rPr>
          <w:rFonts w:ascii="Comic Sans MS" w:hAnsi="Comic Sans MS"/>
        </w:rPr>
        <w:t xml:space="preserve">če pa </w:t>
      </w:r>
      <w:r w:rsidR="0005642A" w:rsidRPr="0005642A">
        <w:rPr>
          <w:rFonts w:ascii="Comic Sans MS" w:hAnsi="Comic Sans MS"/>
          <w:u w:val="single"/>
        </w:rPr>
        <w:t>ne dosežejo cilja – oslabijo,</w:t>
      </w:r>
      <w:r w:rsidR="0005642A">
        <w:rPr>
          <w:rFonts w:ascii="Comic Sans MS" w:hAnsi="Comic Sans MS"/>
          <w:u w:val="single"/>
        </w:rPr>
        <w:t xml:space="preserve"> </w:t>
      </w:r>
      <w:r w:rsidR="0005642A" w:rsidRPr="0005642A">
        <w:rPr>
          <w:rFonts w:ascii="Comic Sans MS" w:hAnsi="Comic Sans MS"/>
          <w:u w:val="single"/>
        </w:rPr>
        <w:t>odpadejo</w:t>
      </w:r>
    </w:p>
    <w:p w:rsidR="0005642A" w:rsidRDefault="0005642A" w:rsidP="00ED0330">
      <w:pPr>
        <w:numPr>
          <w:ilvl w:val="1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Skinner in Edware Thorndike:</w:t>
      </w:r>
    </w:p>
    <w:p w:rsidR="0005642A" w:rsidRDefault="0005642A" w:rsidP="0005642A">
      <w:pPr>
        <w:numPr>
          <w:ilvl w:val="1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proučujeta instrumentalno pogojevanje</w:t>
      </w:r>
    </w:p>
    <w:p w:rsidR="0005642A" w:rsidRDefault="0005642A" w:rsidP="0005642A">
      <w:pPr>
        <w:numPr>
          <w:ilvl w:val="1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Skinnerjev zabojček z vzvodom + miške/mačke/psi</w:t>
      </w:r>
    </w:p>
    <w:p w:rsidR="0005642A" w:rsidRDefault="00904E4F" w:rsidP="0005642A">
      <w:pPr>
        <w:numPr>
          <w:ilvl w:val="1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05642A">
        <w:rPr>
          <w:rFonts w:ascii="Comic Sans MS" w:hAnsi="Comic Sans MS"/>
        </w:rPr>
        <w:t xml:space="preserve">ajprej stopijo nanj naključno </w:t>
      </w:r>
      <w:r w:rsidR="0005642A">
        <w:rPr>
          <w:rFonts w:ascii="Comic Sans MS" w:hAnsi="Comic Sans MS"/>
        </w:rPr>
        <w:sym w:font="Wingdings 3" w:char="F0A8"/>
      </w:r>
      <w:r w:rsidR="0005642A">
        <w:rPr>
          <w:rFonts w:ascii="Comic Sans MS" w:hAnsi="Comic Sans MS"/>
        </w:rPr>
        <w:t xml:space="preserve"> dobijo hrano</w:t>
      </w:r>
    </w:p>
    <w:p w:rsidR="00904E4F" w:rsidRDefault="00904E4F" w:rsidP="0005642A">
      <w:pPr>
        <w:numPr>
          <w:ilvl w:val="1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05642A">
        <w:rPr>
          <w:rFonts w:ascii="Comic Sans MS" w:hAnsi="Comic Sans MS"/>
        </w:rPr>
        <w:t>o nakaj posksih</w:t>
      </w:r>
      <w:r>
        <w:rPr>
          <w:rFonts w:ascii="Comic Sans MS" w:hAnsi="Comic Sans MS"/>
        </w:rPr>
        <w:t xml:space="preserve"> že vedo da morajo stopiti na vzvod če želijo hrano</w:t>
      </w:r>
    </w:p>
    <w:p w:rsidR="00904E4F" w:rsidRDefault="00904E4F" w:rsidP="00904E4F">
      <w:pPr>
        <w:numPr>
          <w:ilvl w:val="1"/>
          <w:numId w:val="9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čas da pridejo do hranen se krajša</w:t>
      </w:r>
    </w:p>
    <w:p w:rsidR="00904E4F" w:rsidRDefault="002961D1" w:rsidP="00904E4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pict>
          <v:shape id="_x0000_s1030" type="#_x0000_t67" style="position:absolute;left:0;text-align:left;margin-left:207pt;margin-top:-.1pt;width:9pt;height:18pt;z-index:251657728"/>
        </w:pict>
      </w:r>
    </w:p>
    <w:p w:rsidR="00904E4F" w:rsidRDefault="00904E4F" w:rsidP="00904E4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 naučijo nekega vedenja</w:t>
      </w:r>
    </w:p>
    <w:p w:rsidR="00F143B9" w:rsidRDefault="00F143B9" w:rsidP="009F2629">
      <w:pPr>
        <w:jc w:val="both"/>
        <w:rPr>
          <w:rFonts w:ascii="Comic Sans MS" w:hAnsi="Comic Sans MS"/>
        </w:rPr>
      </w:pPr>
    </w:p>
    <w:p w:rsidR="005441CC" w:rsidRPr="009437C5" w:rsidRDefault="00904E4F" w:rsidP="001202D4">
      <w:pPr>
        <w:ind w:left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3. </w:t>
      </w:r>
      <w:r w:rsidR="005441CC" w:rsidRPr="009437C5">
        <w:rPr>
          <w:rFonts w:ascii="Comic Sans MS" w:hAnsi="Comic Sans MS"/>
          <w:b/>
          <w:u w:val="single"/>
        </w:rPr>
        <w:t>Posnemanje in modelno učenje</w:t>
      </w:r>
      <w:r w:rsidR="00723546" w:rsidRPr="009437C5">
        <w:rPr>
          <w:rFonts w:ascii="Comic Sans MS" w:hAnsi="Comic Sans MS"/>
          <w:b/>
          <w:u w:val="single"/>
        </w:rPr>
        <w:t>:</w:t>
      </w:r>
    </w:p>
    <w:p w:rsidR="00904E4F" w:rsidRDefault="00904E4F" w:rsidP="009F2629">
      <w:pPr>
        <w:numPr>
          <w:ilvl w:val="1"/>
          <w:numId w:val="12"/>
        </w:numPr>
        <w:jc w:val="both"/>
        <w:rPr>
          <w:rFonts w:ascii="Comic Sans MS" w:hAnsi="Comic Sans MS"/>
        </w:rPr>
      </w:pPr>
      <w:r w:rsidRPr="00904E4F">
        <w:rPr>
          <w:rFonts w:ascii="Comic Sans MS" w:hAnsi="Comic Sans MS"/>
        </w:rPr>
        <w:t>je ena od preprostejših oblik učenja</w:t>
      </w:r>
    </w:p>
    <w:p w:rsidR="00904E4F" w:rsidRDefault="00066255" w:rsidP="009F2629">
      <w:pPr>
        <w:numPr>
          <w:ilvl w:val="1"/>
          <w:numId w:val="12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</w:rPr>
        <w:t>se pojavlja zgodaj v razvoju (npr.</w:t>
      </w:r>
      <w:r w:rsidR="00904E4F">
        <w:rPr>
          <w:rFonts w:ascii="Comic Sans MS" w:hAnsi="Comic Sans MS"/>
        </w:rPr>
        <w:t>: učenje čustev s posnemanjem)</w:t>
      </w:r>
    </w:p>
    <w:p w:rsidR="00904E4F" w:rsidRDefault="00904E4F" w:rsidP="009F2629">
      <w:pPr>
        <w:numPr>
          <w:ilvl w:val="1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najmanj 2</w:t>
      </w:r>
      <w:r w:rsidR="00C33127" w:rsidRPr="009F2629">
        <w:rPr>
          <w:rFonts w:ascii="Comic Sans MS" w:hAnsi="Comic Sans MS"/>
        </w:rPr>
        <w:t>osebi:</w:t>
      </w:r>
      <w:r w:rsidR="00C33127" w:rsidRPr="00904E4F">
        <w:rPr>
          <w:rFonts w:ascii="Comic Sans MS" w:hAnsi="Comic Sans MS"/>
          <w:sz w:val="16"/>
          <w:szCs w:val="16"/>
        </w:rPr>
        <w:t xml:space="preserve"> </w:t>
      </w:r>
      <w:r w:rsidR="00C33127" w:rsidRPr="00904E4F">
        <w:rPr>
          <w:rFonts w:ascii="Comic Sans MS" w:hAnsi="Comic Sans MS"/>
          <w:b/>
        </w:rPr>
        <w:t>opazovalca</w:t>
      </w:r>
      <w:r w:rsidR="00C33127" w:rsidRPr="00904E4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</w:rPr>
        <w:t>(</w:t>
      </w:r>
      <w:r w:rsidRPr="00904E4F">
        <w:rPr>
          <w:rFonts w:ascii="Comic Sans MS" w:hAnsi="Comic Sans MS"/>
          <w:u w:val="single"/>
        </w:rPr>
        <w:t>posnema</w:t>
      </w:r>
      <w:r>
        <w:rPr>
          <w:rFonts w:ascii="Comic Sans MS" w:hAnsi="Comic Sans MS"/>
        </w:rPr>
        <w:t>)</w:t>
      </w:r>
      <w:r w:rsidRPr="00904E4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</w:rPr>
        <w:t>&amp;</w:t>
      </w:r>
      <w:r w:rsidR="00C33127" w:rsidRPr="00904E4F">
        <w:rPr>
          <w:rFonts w:ascii="Comic Sans MS" w:hAnsi="Comic Sans MS"/>
          <w:sz w:val="16"/>
          <w:szCs w:val="16"/>
        </w:rPr>
        <w:t xml:space="preserve"> </w:t>
      </w:r>
      <w:r w:rsidR="00C33127" w:rsidRPr="00904E4F">
        <w:rPr>
          <w:rFonts w:ascii="Comic Sans MS" w:hAnsi="Comic Sans MS"/>
          <w:b/>
        </w:rPr>
        <w:t>model</w:t>
      </w:r>
      <w:r w:rsidR="005C054A" w:rsidRPr="00904E4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</w:rPr>
        <w:t xml:space="preserve">(se </w:t>
      </w:r>
      <w:r w:rsidRPr="00904E4F">
        <w:rPr>
          <w:rFonts w:ascii="Comic Sans MS" w:hAnsi="Comic Sans MS"/>
          <w:u w:val="single"/>
        </w:rPr>
        <w:t>vede</w:t>
      </w:r>
      <w:r>
        <w:rPr>
          <w:rFonts w:ascii="Comic Sans MS" w:hAnsi="Comic Sans MS"/>
        </w:rPr>
        <w:t>-starši, bratje,l.</w:t>
      </w:r>
      <w:r w:rsidR="005C054A" w:rsidRPr="009F2629">
        <w:rPr>
          <w:rFonts w:ascii="Comic Sans MS" w:hAnsi="Comic Sans MS"/>
        </w:rPr>
        <w:t>tv...)</w:t>
      </w:r>
    </w:p>
    <w:p w:rsidR="00CE61DA" w:rsidRPr="009F2629" w:rsidRDefault="00CE61DA" w:rsidP="009F2629">
      <w:pPr>
        <w:numPr>
          <w:ilvl w:val="1"/>
          <w:numId w:val="12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</w:rPr>
        <w:t>Poteka v 3 fazah:</w:t>
      </w:r>
    </w:p>
    <w:p w:rsidR="00CE61DA" w:rsidRPr="009F2629" w:rsidRDefault="00CE61DA" w:rsidP="00200102">
      <w:pPr>
        <w:numPr>
          <w:ilvl w:val="1"/>
          <w:numId w:val="18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 w:rsidRPr="00200102">
        <w:rPr>
          <w:rFonts w:ascii="Comic Sans MS" w:hAnsi="Comic Sans MS"/>
          <w:b/>
        </w:rPr>
        <w:t>Izpostavitev</w:t>
      </w:r>
      <w:r w:rsidR="00B62DAE">
        <w:rPr>
          <w:rFonts w:ascii="Comic Sans MS" w:hAnsi="Comic Sans MS"/>
          <w:b/>
        </w:rPr>
        <w:t>:</w:t>
      </w:r>
      <w:r w:rsidR="00200102">
        <w:rPr>
          <w:rFonts w:ascii="Comic Sans MS" w:hAnsi="Comic Sans MS"/>
        </w:rPr>
        <w:t xml:space="preserve"> </w:t>
      </w:r>
      <w:r w:rsidRPr="009F2629">
        <w:rPr>
          <w:rFonts w:ascii="Comic Sans MS" w:hAnsi="Comic Sans MS"/>
        </w:rPr>
        <w:t>opazovalec je izpostavljen vedenju in ga opazuje</w:t>
      </w:r>
    </w:p>
    <w:p w:rsidR="00CE61DA" w:rsidRPr="009F2629" w:rsidRDefault="00CE61DA" w:rsidP="00200102">
      <w:pPr>
        <w:numPr>
          <w:ilvl w:val="1"/>
          <w:numId w:val="18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 w:rsidRPr="00200102">
        <w:rPr>
          <w:rFonts w:ascii="Comic Sans MS" w:hAnsi="Comic Sans MS"/>
          <w:b/>
        </w:rPr>
        <w:t>Osvojitev</w:t>
      </w:r>
      <w:r w:rsidR="00B62DAE">
        <w:rPr>
          <w:rFonts w:ascii="Comic Sans MS" w:hAnsi="Comic Sans MS"/>
          <w:b/>
        </w:rPr>
        <w:t>:</w:t>
      </w:r>
      <w:r w:rsidR="00200102">
        <w:rPr>
          <w:rFonts w:ascii="Comic Sans MS" w:hAnsi="Comic Sans MS"/>
        </w:rPr>
        <w:t xml:space="preserve"> opazovalec osvoji vedenje, odvisno od </w:t>
      </w:r>
      <w:r w:rsidRPr="009F2629">
        <w:rPr>
          <w:rFonts w:ascii="Comic Sans MS" w:hAnsi="Comic Sans MS"/>
        </w:rPr>
        <w:t>pozorn</w:t>
      </w:r>
      <w:r w:rsidR="00200102">
        <w:rPr>
          <w:rFonts w:ascii="Comic Sans MS" w:hAnsi="Comic Sans MS"/>
        </w:rPr>
        <w:t xml:space="preserve">osti &amp; </w:t>
      </w:r>
      <w:r w:rsidRPr="009F2629">
        <w:rPr>
          <w:rFonts w:ascii="Comic Sans MS" w:hAnsi="Comic Sans MS"/>
        </w:rPr>
        <w:t>sposobnosti</w:t>
      </w:r>
    </w:p>
    <w:p w:rsidR="00B62DAE" w:rsidRDefault="00CE61DA" w:rsidP="00B62DAE">
      <w:pPr>
        <w:numPr>
          <w:ilvl w:val="1"/>
          <w:numId w:val="18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 w:rsidRPr="00200102">
        <w:rPr>
          <w:rFonts w:ascii="Comic Sans MS" w:hAnsi="Comic Sans MS"/>
          <w:b/>
        </w:rPr>
        <w:t>Sprejetje</w:t>
      </w:r>
      <w:r w:rsidR="00B62DAE">
        <w:rPr>
          <w:rFonts w:ascii="Comic Sans MS" w:hAnsi="Comic Sans MS"/>
          <w:b/>
        </w:rPr>
        <w:t>:</w:t>
      </w:r>
      <w:r w:rsidR="00200102">
        <w:rPr>
          <w:rFonts w:ascii="Comic Sans MS" w:hAnsi="Comic Sans MS"/>
        </w:rPr>
        <w:t xml:space="preserve"> opazovalec spreme vedenje in se tako vede na določen, odvisno od motivacije&amp;nagrajevanja/</w:t>
      </w:r>
      <w:r w:rsidRPr="009F2629">
        <w:rPr>
          <w:rFonts w:ascii="Comic Sans MS" w:hAnsi="Comic Sans MS"/>
        </w:rPr>
        <w:t>kaznovanja modela</w:t>
      </w:r>
    </w:p>
    <w:p w:rsidR="00B62DAE" w:rsidRDefault="002112C2" w:rsidP="00B62DAE">
      <w:pPr>
        <w:numPr>
          <w:ilvl w:val="1"/>
          <w:numId w:val="20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</w:rPr>
        <w:t xml:space="preserve">je močnejše, če sta opazovalec in model </w:t>
      </w:r>
      <w:r w:rsidRPr="00B62DAE">
        <w:rPr>
          <w:rFonts w:ascii="Comic Sans MS" w:hAnsi="Comic Sans MS"/>
          <w:u w:val="single"/>
        </w:rPr>
        <w:t>iz istega okolja</w:t>
      </w:r>
      <w:r w:rsidR="00B62DAE">
        <w:rPr>
          <w:rFonts w:ascii="Comic Sans MS" w:hAnsi="Comic Sans MS"/>
        </w:rPr>
        <w:t>,</w:t>
      </w:r>
      <w:r w:rsidRPr="009F2629">
        <w:rPr>
          <w:rFonts w:ascii="Comic Sans MS" w:hAnsi="Comic Sans MS"/>
        </w:rPr>
        <w:t xml:space="preserve"> </w:t>
      </w:r>
      <w:r w:rsidRPr="00B62DAE">
        <w:rPr>
          <w:rFonts w:ascii="Comic Sans MS" w:hAnsi="Comic Sans MS"/>
          <w:u w:val="single"/>
        </w:rPr>
        <w:t>istega spola</w:t>
      </w:r>
    </w:p>
    <w:p w:rsidR="00B62DAE" w:rsidRDefault="002112C2" w:rsidP="00B62DAE">
      <w:pPr>
        <w:numPr>
          <w:ilvl w:val="1"/>
          <w:numId w:val="20"/>
        </w:numPr>
        <w:jc w:val="both"/>
        <w:rPr>
          <w:rFonts w:ascii="Comic Sans MS" w:hAnsi="Comic Sans MS"/>
        </w:rPr>
      </w:pPr>
      <w:r w:rsidRPr="009F2629">
        <w:rPr>
          <w:rFonts w:ascii="Comic Sans MS" w:hAnsi="Comic Sans MS"/>
        </w:rPr>
        <w:t>Posnemanje vpliva na: čusta, razvoj čustvenih reakcij, razvoj govora, razvoj socialnega vedenja, razvoj raznih spretnosti, razvoj agresivnosti</w:t>
      </w:r>
    </w:p>
    <w:p w:rsidR="00B62DAE" w:rsidRDefault="00B62DAE" w:rsidP="00B62DAE">
      <w:pPr>
        <w:numPr>
          <w:ilvl w:val="1"/>
          <w:numId w:val="2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Albert Bandura: se ukvarja z razvojom agresivnosti:</w:t>
      </w:r>
    </w:p>
    <w:p w:rsidR="00B62DAE" w:rsidRDefault="00B62DAE" w:rsidP="00B62DAE">
      <w:pPr>
        <w:numPr>
          <w:ilvl w:val="1"/>
          <w:numId w:val="22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 sobo dajo lutko + otroke-OPAZOVALCI</w:t>
      </w:r>
    </w:p>
    <w:p w:rsidR="00B62DAE" w:rsidRDefault="00B62DAE" w:rsidP="00B62DAE">
      <w:pPr>
        <w:numPr>
          <w:ilvl w:val="1"/>
          <w:numId w:val="22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noto neka oseba-MODEL pride v sobo in pretepe lutko</w:t>
      </w:r>
    </w:p>
    <w:p w:rsidR="00B62DAE" w:rsidRPr="009F2629" w:rsidRDefault="00B62DAE" w:rsidP="00B62DAE">
      <w:pPr>
        <w:numPr>
          <w:ilvl w:val="1"/>
          <w:numId w:val="22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60% otrok nato tudi samih pretepe lutko</w:t>
      </w:r>
    </w:p>
    <w:p w:rsidR="008C00B6" w:rsidRPr="009F2629" w:rsidRDefault="008C00B6" w:rsidP="009F2629">
      <w:pPr>
        <w:jc w:val="both"/>
        <w:rPr>
          <w:rFonts w:ascii="Comic Sans MS" w:hAnsi="Comic Sans MS"/>
        </w:rPr>
      </w:pPr>
    </w:p>
    <w:p w:rsidR="008C00B6" w:rsidRPr="001202D4" w:rsidRDefault="001202D4" w:rsidP="001202D4">
      <w:pPr>
        <w:ind w:left="36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4. </w:t>
      </w:r>
      <w:r w:rsidR="008C00B6" w:rsidRPr="009437C5">
        <w:rPr>
          <w:rFonts w:ascii="Comic Sans MS" w:hAnsi="Comic Sans MS"/>
          <w:b/>
          <w:u w:val="single"/>
        </w:rPr>
        <w:t>Učenje z razumevanjem in vpogledom</w:t>
      </w:r>
    </w:p>
    <w:p w:rsidR="008C00B6" w:rsidRPr="009F2629" w:rsidRDefault="008C00B6" w:rsidP="009F2629">
      <w:pPr>
        <w:jc w:val="both"/>
        <w:rPr>
          <w:rFonts w:ascii="Comic Sans MS" w:hAnsi="Comic Sans MS"/>
        </w:rPr>
      </w:pPr>
    </w:p>
    <w:sectPr w:rsidR="008C00B6" w:rsidRPr="009F2629" w:rsidSect="0078042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F3" w:rsidRDefault="00E016D3">
      <w:r>
        <w:separator/>
      </w:r>
    </w:p>
  </w:endnote>
  <w:endnote w:type="continuationSeparator" w:id="0">
    <w:p w:rsidR="002101F3" w:rsidRDefault="00E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7C5" w:rsidRDefault="009437C5" w:rsidP="00780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7C5" w:rsidRDefault="009437C5" w:rsidP="009279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423" w:rsidRPr="00780423" w:rsidRDefault="00780423" w:rsidP="00780423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</w:rPr>
    </w:pPr>
    <w:r w:rsidRPr="00780423">
      <w:rPr>
        <w:rStyle w:val="PageNumber"/>
        <w:rFonts w:ascii="Comic Sans MS" w:hAnsi="Comic Sans MS"/>
        <w:b/>
      </w:rPr>
      <w:fldChar w:fldCharType="begin"/>
    </w:r>
    <w:r w:rsidRPr="00780423">
      <w:rPr>
        <w:rStyle w:val="PageNumber"/>
        <w:rFonts w:ascii="Comic Sans MS" w:hAnsi="Comic Sans MS"/>
        <w:b/>
      </w:rPr>
      <w:instrText xml:space="preserve">PAGE  </w:instrText>
    </w:r>
    <w:r w:rsidRPr="00780423">
      <w:rPr>
        <w:rStyle w:val="PageNumber"/>
        <w:rFonts w:ascii="Comic Sans MS" w:hAnsi="Comic Sans MS"/>
        <w:b/>
      </w:rPr>
      <w:fldChar w:fldCharType="separate"/>
    </w:r>
    <w:r>
      <w:rPr>
        <w:rStyle w:val="PageNumber"/>
        <w:rFonts w:ascii="Comic Sans MS" w:hAnsi="Comic Sans MS"/>
        <w:b/>
        <w:noProof/>
      </w:rPr>
      <w:t>20</w:t>
    </w:r>
    <w:r w:rsidRPr="00780423">
      <w:rPr>
        <w:rStyle w:val="PageNumber"/>
        <w:rFonts w:ascii="Comic Sans MS" w:hAnsi="Comic Sans MS"/>
        <w:b/>
      </w:rPr>
      <w:fldChar w:fldCharType="end"/>
    </w:r>
  </w:p>
  <w:p w:rsidR="009437C5" w:rsidRDefault="009437C5" w:rsidP="009279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F3" w:rsidRDefault="00E016D3">
      <w:r>
        <w:separator/>
      </w:r>
    </w:p>
  </w:footnote>
  <w:footnote w:type="continuationSeparator" w:id="0">
    <w:p w:rsidR="002101F3" w:rsidRDefault="00E0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8B4"/>
    <w:multiLevelType w:val="hybridMultilevel"/>
    <w:tmpl w:val="B0704B18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9B1"/>
    <w:multiLevelType w:val="hybridMultilevel"/>
    <w:tmpl w:val="8E167D26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F4C"/>
    <w:multiLevelType w:val="multilevel"/>
    <w:tmpl w:val="B070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66436"/>
    <w:multiLevelType w:val="hybridMultilevel"/>
    <w:tmpl w:val="82DA4A98"/>
    <w:lvl w:ilvl="0" w:tplc="3BDA63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5EFC"/>
    <w:multiLevelType w:val="hybridMultilevel"/>
    <w:tmpl w:val="8BC6A634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3EBE"/>
    <w:multiLevelType w:val="hybridMultilevel"/>
    <w:tmpl w:val="4F0859B8"/>
    <w:lvl w:ilvl="0" w:tplc="63B45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F49136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D4DC5"/>
    <w:multiLevelType w:val="hybridMultilevel"/>
    <w:tmpl w:val="F5601634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03806"/>
    <w:multiLevelType w:val="hybridMultilevel"/>
    <w:tmpl w:val="D480E80E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B1AA2"/>
    <w:multiLevelType w:val="hybridMultilevel"/>
    <w:tmpl w:val="D3B0A802"/>
    <w:lvl w:ilvl="0" w:tplc="DD0A6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8D387D"/>
    <w:multiLevelType w:val="hybridMultilevel"/>
    <w:tmpl w:val="8FC4C518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5CF7"/>
    <w:multiLevelType w:val="hybridMultilevel"/>
    <w:tmpl w:val="74708CDE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814EF"/>
    <w:multiLevelType w:val="hybridMultilevel"/>
    <w:tmpl w:val="5D1C66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C1645"/>
    <w:multiLevelType w:val="hybridMultilevel"/>
    <w:tmpl w:val="DF36B082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5212D"/>
    <w:multiLevelType w:val="multilevel"/>
    <w:tmpl w:val="2B0E1A7E"/>
    <w:lvl w:ilvl="0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2D0"/>
    <w:multiLevelType w:val="multilevel"/>
    <w:tmpl w:val="DB06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035F6"/>
    <w:multiLevelType w:val="multilevel"/>
    <w:tmpl w:val="8FC4C518"/>
    <w:lvl w:ilvl="0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6A15"/>
    <w:multiLevelType w:val="hybridMultilevel"/>
    <w:tmpl w:val="D87206F2"/>
    <w:lvl w:ilvl="0" w:tplc="DD0A6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797773"/>
    <w:multiLevelType w:val="multilevel"/>
    <w:tmpl w:val="8A042464"/>
    <w:lvl w:ilvl="0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94131"/>
    <w:multiLevelType w:val="hybridMultilevel"/>
    <w:tmpl w:val="2B0E1A7E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2200A"/>
    <w:multiLevelType w:val="hybridMultilevel"/>
    <w:tmpl w:val="8A042464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65E27"/>
    <w:multiLevelType w:val="hybridMultilevel"/>
    <w:tmpl w:val="9046396C"/>
    <w:lvl w:ilvl="0" w:tplc="DD0A6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D784761"/>
    <w:multiLevelType w:val="multilevel"/>
    <w:tmpl w:val="8E167D26"/>
    <w:lvl w:ilvl="0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7"/>
  </w:num>
  <w:num w:numId="10">
    <w:abstractNumId w:val="19"/>
  </w:num>
  <w:num w:numId="11">
    <w:abstractNumId w:val="17"/>
  </w:num>
  <w:num w:numId="12">
    <w:abstractNumId w:val="9"/>
  </w:num>
  <w:num w:numId="13">
    <w:abstractNumId w:val="8"/>
  </w:num>
  <w:num w:numId="14">
    <w:abstractNumId w:val="16"/>
  </w:num>
  <w:num w:numId="15">
    <w:abstractNumId w:val="20"/>
  </w:num>
  <w:num w:numId="16">
    <w:abstractNumId w:val="11"/>
  </w:num>
  <w:num w:numId="17">
    <w:abstractNumId w:val="15"/>
  </w:num>
  <w:num w:numId="18">
    <w:abstractNumId w:val="18"/>
  </w:num>
  <w:num w:numId="19">
    <w:abstractNumId w:val="13"/>
  </w:num>
  <w:num w:numId="20">
    <w:abstractNumId w:val="1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843"/>
    <w:rsid w:val="0005642A"/>
    <w:rsid w:val="00064D67"/>
    <w:rsid w:val="00066255"/>
    <w:rsid w:val="001202D4"/>
    <w:rsid w:val="00184850"/>
    <w:rsid w:val="001D5E34"/>
    <w:rsid w:val="00200102"/>
    <w:rsid w:val="002101F3"/>
    <w:rsid w:val="002112C2"/>
    <w:rsid w:val="00256674"/>
    <w:rsid w:val="002961D1"/>
    <w:rsid w:val="002E300C"/>
    <w:rsid w:val="003132A5"/>
    <w:rsid w:val="00385401"/>
    <w:rsid w:val="003A22AB"/>
    <w:rsid w:val="003B37BF"/>
    <w:rsid w:val="00423529"/>
    <w:rsid w:val="004C7C53"/>
    <w:rsid w:val="004D5824"/>
    <w:rsid w:val="004E7B1D"/>
    <w:rsid w:val="005441CC"/>
    <w:rsid w:val="00546B35"/>
    <w:rsid w:val="00572D8B"/>
    <w:rsid w:val="005C054A"/>
    <w:rsid w:val="006137CC"/>
    <w:rsid w:val="00616F71"/>
    <w:rsid w:val="00652566"/>
    <w:rsid w:val="00680212"/>
    <w:rsid w:val="006B676F"/>
    <w:rsid w:val="00723546"/>
    <w:rsid w:val="00780423"/>
    <w:rsid w:val="00786276"/>
    <w:rsid w:val="007874C2"/>
    <w:rsid w:val="007C35CC"/>
    <w:rsid w:val="007D4934"/>
    <w:rsid w:val="0081037F"/>
    <w:rsid w:val="008B5093"/>
    <w:rsid w:val="008B7843"/>
    <w:rsid w:val="008C00B6"/>
    <w:rsid w:val="008C69E8"/>
    <w:rsid w:val="008F7113"/>
    <w:rsid w:val="00904E4F"/>
    <w:rsid w:val="0092790B"/>
    <w:rsid w:val="009437C5"/>
    <w:rsid w:val="00993C3E"/>
    <w:rsid w:val="009A3910"/>
    <w:rsid w:val="009F2629"/>
    <w:rsid w:val="00B465D6"/>
    <w:rsid w:val="00B62DAE"/>
    <w:rsid w:val="00BB0827"/>
    <w:rsid w:val="00BE6955"/>
    <w:rsid w:val="00C079F3"/>
    <w:rsid w:val="00C33127"/>
    <w:rsid w:val="00C739D3"/>
    <w:rsid w:val="00CE61DA"/>
    <w:rsid w:val="00D23CD7"/>
    <w:rsid w:val="00D9501E"/>
    <w:rsid w:val="00E016D3"/>
    <w:rsid w:val="00E41824"/>
    <w:rsid w:val="00E668FC"/>
    <w:rsid w:val="00EA1EB0"/>
    <w:rsid w:val="00EB25FE"/>
    <w:rsid w:val="00ED0330"/>
    <w:rsid w:val="00EE2279"/>
    <w:rsid w:val="00F06C7E"/>
    <w:rsid w:val="00F143B9"/>
    <w:rsid w:val="00F14407"/>
    <w:rsid w:val="00F844C6"/>
    <w:rsid w:val="00FD5B39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79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2790B"/>
  </w:style>
  <w:style w:type="table" w:styleId="TableGrid">
    <w:name w:val="Table Grid"/>
    <w:basedOn w:val="TableNormal"/>
    <w:rsid w:val="009F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26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