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E2" w:rsidRPr="00493AE2" w:rsidRDefault="00493AE2" w:rsidP="00493AE2">
      <w:pPr>
        <w:numPr>
          <w:ilvl w:val="0"/>
          <w:numId w:val="2"/>
        </w:numPr>
        <w:jc w:val="both"/>
        <w:rPr>
          <w:lang w:val="sl-SI"/>
        </w:rPr>
      </w:pPr>
      <w:bookmarkStart w:id="0" w:name="_GoBack"/>
      <w:bookmarkEnd w:id="0"/>
      <w:r w:rsidRPr="00493AE2">
        <w:rPr>
          <w:lang w:val="sl-SI"/>
        </w:rPr>
        <w:t>IZVORI DUŠEVNOSTI, VEDENJA IN OSEBNOSTI</w:t>
      </w:r>
    </w:p>
    <w:p w:rsidR="00493AE2" w:rsidRPr="00493AE2" w:rsidRDefault="00493AE2" w:rsidP="00493AE2">
      <w:pPr>
        <w:jc w:val="both"/>
        <w:rPr>
          <w:lang w:val="sl-SI"/>
        </w:rPr>
      </w:pP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1. Produkt katerih treh velikih skupin dejavnikov je osebnost?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Dednost, okolje in samodejavnost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2. Od česa je odvisno človekovo vedenje?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- Katera enačba to razlaga?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Človekovo vedenje je odvisno od osebnosti in okoliščin.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 xml:space="preserve">Osebnost = dednost </w:t>
      </w:r>
      <w:r w:rsidRPr="00493AE2">
        <w:rPr>
          <w:vertAlign w:val="superscript"/>
          <w:lang w:val="sl-SI"/>
        </w:rPr>
        <w:t>.</w:t>
      </w:r>
      <w:r w:rsidRPr="00493AE2">
        <w:rPr>
          <w:lang w:val="sl-SI"/>
        </w:rPr>
        <w:t xml:space="preserve"> okolje </w:t>
      </w:r>
      <w:r w:rsidRPr="00493AE2">
        <w:rPr>
          <w:vertAlign w:val="superscript"/>
          <w:lang w:val="sl-SI"/>
        </w:rPr>
        <w:t>.</w:t>
      </w:r>
      <w:r w:rsidRPr="00493AE2">
        <w:rPr>
          <w:lang w:val="sl-SI"/>
        </w:rPr>
        <w:t xml:space="preserve"> samodejavnost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Ista oseba se bo na dveh različnih krajih vedla drugače.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Dve različni osebi bi se v isti situaciji vedli drugače.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3. Kaj so trdili nativisti in kaj empiristi?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- Kaj od tega je resnica?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Nativisti so trdili, da je vse dedno.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Empiristi – odločilen je vpliv okolja.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Resnica je obojega nekaj.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4. Kako okolje vpliva na uresničevanje naših genetskih potencialov? Utemelji s primeri?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Rast =&gt; velikost je zapisana v genih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Okolje =&gt; lahko zavira razvoj nečesa,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ab/>
        <w:t>=&gt; lahko spodbuja razvoj nečesa.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Ta lastnost je lahko negativna ali pozitivna (npr. bolezen).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5. Opredelji kaj je samodejavnost in podaj nekaj primerov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- kako lahko s samodejavnostjo oblikujemo svojo osebnost?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Samodejvnost – vse kar narediš po svoji zavestni volji npr. greš v šolo, pišeš, se ukvarjaš s športom …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- npr. nekdo shujša =&gt; je drugačen in se počuti drugače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- npr. neko se želi poboljšati in ne bo več delal »nečesa«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6. Kako dednost vpliva na človekov samodejavnost?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Npr. če se nekdo rodi z barvno svetlobo, nečesa ne bo mogel delati.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Npr. brez posluha – ne bo pel, če ima posluh bo pel, če lepo riše bo risal.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Kar nam gre dobro bomo delali.</w:t>
      </w:r>
    </w:p>
    <w:p w:rsidR="00493AE2" w:rsidRPr="00493AE2" w:rsidRDefault="00493AE2" w:rsidP="00493AE2">
      <w:pPr>
        <w:jc w:val="both"/>
        <w:rPr>
          <w:lang w:val="sl-SI"/>
        </w:rPr>
      </w:pP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4. 1. Dednost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1. Po kom direktno dedujemo in kaj je tisto kar nosi dedni zapis?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Dedujemo po starših. Dedni zapis nosijo geni, ki so na kromosomih.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2. Kaj je test DNK in kaj ugotavljamo z njim?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Je test s katerim ugotavljajo genetski zapis človeka. Z njim ugotavljajo: sorodnost med dvema osebama, komu pripadajo telesne okončine, tekočine itd.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3. Na kom so zlasti raziskovali vplive dednosti?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- Kateri ljudje imajo enak genetski material?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Na sorodnikih, zlasti enojajčnih dvojčkih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- enojajčni dvojčki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4. Zakaj so otroci podobni staršem, bratje sestram itd.?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Zato, ker je hereditarnost visoka zlasti pri telesni zgradbi.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5. Navedi nekaj konkretnih lastnosti človeka, ki so izrazito močno dedne.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- Kako nanje vpliva okolje in človek s svojo samodejavnostjo?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Telesne značilnosti: barva oči, barva las, telesna višina, barva kože, temperament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Npr. na barvo oči lahko vplivaš sam z lečami, kislinami, (laserskimi postopki – v prihodnosti), skozi daljše obdobje pa vpliva tudi okolje npr. črnci imajo temne oči.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6. Je krvni test lahko dokaz očetovstva? Kdo ali kaj določa krvno skupino otroka?</w:t>
      </w:r>
    </w:p>
    <w:p w:rsidR="00493AE2" w:rsidRPr="00493AE2" w:rsidRDefault="00493AE2" w:rsidP="00493AE2">
      <w:pPr>
        <w:jc w:val="both"/>
        <w:rPr>
          <w:lang w:val="sl-SI"/>
        </w:rPr>
      </w:pPr>
      <w:r w:rsidRPr="00493AE2">
        <w:rPr>
          <w:lang w:val="sl-SI"/>
        </w:rPr>
        <w:t>Krvno skupino določajo materini in očetovi geni. To ni dokaz očetovstva.</w:t>
      </w:r>
    </w:p>
    <w:p w:rsidR="00493AE2" w:rsidRDefault="00493AE2"/>
    <w:sectPr w:rsidR="00493AE2" w:rsidSect="00493AE2">
      <w:pgSz w:w="12240" w:h="15840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61663"/>
    <w:multiLevelType w:val="hybridMultilevel"/>
    <w:tmpl w:val="4E00D3CC"/>
    <w:lvl w:ilvl="0" w:tplc="1174E99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0182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44F4E"/>
    <w:multiLevelType w:val="hybridMultilevel"/>
    <w:tmpl w:val="158CEB36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AE2"/>
    <w:rsid w:val="00451C95"/>
    <w:rsid w:val="00493AE2"/>
    <w:rsid w:val="0083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A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