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80" w:rsidRDefault="00C05580" w:rsidP="00C267E1">
      <w:pPr>
        <w:numPr>
          <w:ilvl w:val="0"/>
          <w:numId w:val="1"/>
        </w:numPr>
        <w:jc w:val="both"/>
        <w:rPr>
          <w:rFonts w:ascii="Comic Sans MS" w:hAnsi="Comic Sans MS"/>
        </w:rPr>
      </w:pPr>
      <w:bookmarkStart w:id="0" w:name="_GoBack"/>
      <w:bookmarkEnd w:id="0"/>
      <w:r>
        <w:rPr>
          <w:rFonts w:ascii="Comic Sans MS" w:hAnsi="Comic Sans MS"/>
        </w:rPr>
        <w:t>Kaj se zgodi, če zaznavne dražljaje napačno organiziramo v nek vzorec? Kakšna je potem naša razlaga in reakcija nanje?</w:t>
      </w:r>
    </w:p>
    <w:p w:rsidR="00C05580" w:rsidRDefault="00C05580" w:rsidP="00C267E1">
      <w:pPr>
        <w:jc w:val="both"/>
        <w:rPr>
          <w:rFonts w:ascii="Comic Sans MS" w:hAnsi="Comic Sans MS"/>
        </w:rPr>
      </w:pPr>
      <w:r>
        <w:rPr>
          <w:rFonts w:ascii="Comic Sans MS" w:hAnsi="Comic Sans MS"/>
        </w:rPr>
        <w:t>Šele, ko se zavemo, da nekaj naredimo narobe oz. narobe zaznamujemo, nam je jasno šele potem ko se prepričamo (npr. imamo zavezane oči in nam ponudijo pravo jabolko in »ponarejeno« jabolko, ga otipamo in vemo kakšne oblike je in slutimo, da je jabolko pravo, medtem ko ugriznemo se zavemo, da ni pravo).</w:t>
      </w:r>
    </w:p>
    <w:p w:rsidR="00C05580" w:rsidRDefault="00C05580" w:rsidP="00C267E1">
      <w:pPr>
        <w:jc w:val="both"/>
        <w:rPr>
          <w:rFonts w:ascii="Comic Sans MS" w:hAnsi="Comic Sans MS"/>
        </w:rPr>
      </w:pPr>
    </w:p>
    <w:p w:rsidR="00C05580" w:rsidRDefault="00C05580" w:rsidP="00C267E1">
      <w:pPr>
        <w:numPr>
          <w:ilvl w:val="0"/>
          <w:numId w:val="1"/>
        </w:numPr>
        <w:jc w:val="both"/>
        <w:rPr>
          <w:rFonts w:ascii="Comic Sans MS" w:hAnsi="Comic Sans MS"/>
        </w:rPr>
      </w:pPr>
      <w:r>
        <w:rPr>
          <w:rFonts w:ascii="Comic Sans MS" w:hAnsi="Comic Sans MS"/>
        </w:rPr>
        <w:t>Kako delimo zakone zaznavanja? Kateri so pri vseh ljudeh enaki?</w:t>
      </w:r>
    </w:p>
    <w:p w:rsidR="00C05580" w:rsidRDefault="00C05580" w:rsidP="00C267E1">
      <w:pPr>
        <w:jc w:val="both"/>
        <w:rPr>
          <w:rFonts w:ascii="Comic Sans MS" w:hAnsi="Comic Sans MS"/>
        </w:rPr>
      </w:pPr>
      <w:r>
        <w:rPr>
          <w:rFonts w:ascii="Comic Sans MS" w:hAnsi="Comic Sans MS"/>
        </w:rPr>
        <w:t>Prirojeni (osnovni) in pridobljeni (priučeni). Večina jih je prirojenih.</w:t>
      </w:r>
    </w:p>
    <w:p w:rsidR="00C05580" w:rsidRDefault="00C05580" w:rsidP="00C267E1">
      <w:pPr>
        <w:jc w:val="both"/>
        <w:rPr>
          <w:rFonts w:ascii="Comic Sans MS" w:hAnsi="Comic Sans MS"/>
        </w:rPr>
      </w:pPr>
    </w:p>
    <w:p w:rsidR="00C05580" w:rsidRDefault="00C05580" w:rsidP="00C267E1">
      <w:pPr>
        <w:numPr>
          <w:ilvl w:val="0"/>
          <w:numId w:val="1"/>
        </w:numPr>
        <w:jc w:val="both"/>
        <w:rPr>
          <w:rFonts w:ascii="Comic Sans MS" w:hAnsi="Comic Sans MS"/>
        </w:rPr>
      </w:pPr>
      <w:r>
        <w:rPr>
          <w:rFonts w:ascii="Comic Sans MS" w:hAnsi="Comic Sans MS"/>
        </w:rPr>
        <w:t>Slepi osebi opisujete kav vidite na parkirišču. Kako se boste tega lotili in katero načelo zaznamovanja boste verjetno uporabili?</w:t>
      </w:r>
    </w:p>
    <w:p w:rsidR="00C05580" w:rsidRDefault="00C05580" w:rsidP="00C267E1">
      <w:pPr>
        <w:jc w:val="both"/>
        <w:rPr>
          <w:rFonts w:ascii="Comic Sans MS" w:hAnsi="Comic Sans MS"/>
        </w:rPr>
      </w:pPr>
      <w:r>
        <w:rPr>
          <w:rFonts w:ascii="Comic Sans MS" w:hAnsi="Comic Sans MS"/>
        </w:rPr>
        <w:t>Uporabili bomo načelo podobnosti</w:t>
      </w:r>
    </w:p>
    <w:p w:rsidR="00C05580" w:rsidRDefault="0094120C" w:rsidP="00C267E1">
      <w:pPr>
        <w:jc w:val="both"/>
        <w:rPr>
          <w:rFonts w:ascii="Comic Sans MS" w:hAnsi="Comic Sans MS"/>
        </w:rPr>
      </w:pPr>
      <w:r>
        <w:rPr>
          <w:rFonts w:ascii="Comic Sans MS" w:hAnsi="Comic Sans MS"/>
          <w:noProof/>
        </w:rPr>
        <w:pict>
          <v:oval id="_x0000_s1028" style="position:absolute;left:0;text-align:left;margin-left:9pt;margin-top:7.6pt;width:36pt;height:36pt;z-index:251656192"/>
        </w:pict>
      </w:r>
      <w:r>
        <w:rPr>
          <w:rFonts w:ascii="Comic Sans MS" w:hAnsi="Comic Sans MS"/>
          <w:noProof/>
        </w:rPr>
        <w:pict>
          <v:oval id="_x0000_s1030" style="position:absolute;left:0;text-align:left;margin-left:99pt;margin-top:7.6pt;width:36pt;height:36pt;z-index:251658240"/>
        </w:pict>
      </w:r>
      <w:r>
        <w:rPr>
          <w:rFonts w:ascii="Comic Sans MS" w:hAnsi="Comic Sans MS"/>
          <w:noProof/>
        </w:rPr>
        <w:pict>
          <v:oval id="_x0000_s1029" style="position:absolute;left:0;text-align:left;margin-left:54pt;margin-top:7.6pt;width:36pt;height:36pt;z-index:251657216"/>
        </w:pict>
      </w:r>
    </w:p>
    <w:p w:rsidR="00C05580" w:rsidRDefault="00C05580" w:rsidP="00C267E1">
      <w:pPr>
        <w:jc w:val="both"/>
        <w:rPr>
          <w:rFonts w:ascii="Comic Sans MS" w:hAnsi="Comic Sans MS"/>
        </w:rPr>
      </w:pPr>
    </w:p>
    <w:p w:rsidR="00C05580" w:rsidRDefault="00C05580" w:rsidP="00C267E1">
      <w:pPr>
        <w:jc w:val="both"/>
        <w:rPr>
          <w:rFonts w:ascii="Comic Sans MS" w:hAnsi="Comic Sans MS"/>
        </w:rPr>
      </w:pPr>
    </w:p>
    <w:p w:rsidR="00C05580" w:rsidRDefault="0094120C" w:rsidP="00C267E1">
      <w:pPr>
        <w:jc w:val="both"/>
        <w:rPr>
          <w:rFonts w:ascii="Comic Sans MS" w:hAnsi="Comic Sans MS"/>
        </w:rPr>
      </w:pPr>
      <w:r>
        <w:rPr>
          <w:rFonts w:ascii="Comic Sans MS" w:hAnsi="Comic Sans MS"/>
        </w:rPr>
      </w:r>
      <w:r>
        <w:rPr>
          <w:rFonts w:ascii="Comic Sans MS" w:hAnsi="Comic Sans MS"/>
        </w:rPr>
        <w:pict>
          <v:group id="_x0000_s1032" editas="canvas" style="width:162pt;height:99pt;mso-position-horizontal-relative:char;mso-position-vertical-relative:line" coordorigin="2205,7943" coordsize="2592,15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5;top:7943;width:2592;height:1584" o:preferrelative="f">
              <v:fill o:detectmouseclick="t"/>
              <v:path o:extrusionok="t" o:connecttype="none"/>
              <o:lock v:ext="edit" text="t"/>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3" type="#_x0000_t123" style="position:absolute;left:2349;top:8087;width:576;height:576"/>
            <v:shape id="_x0000_s1034" type="#_x0000_t123" style="position:absolute;left:3069;top:8087;width:576;height:576"/>
            <v:shape id="_x0000_s1035" type="#_x0000_t123" style="position:absolute;left:3789;top:8087;width:576;height:576"/>
            <v:rect id="_x0000_s1036" style="position:absolute;left:2349;top:8807;width:576;height:576"/>
            <v:rect id="_x0000_s1037" style="position:absolute;left:3069;top:8807;width:576;height:576"/>
            <v:rect id="_x0000_s1038" style="position:absolute;left:3789;top:8807;width:576;height:576"/>
            <w10:wrap type="none"/>
            <w10:anchorlock/>
          </v:group>
        </w:pict>
      </w:r>
    </w:p>
    <w:p w:rsidR="00C05580" w:rsidRDefault="00C05580" w:rsidP="00C267E1">
      <w:pPr>
        <w:jc w:val="both"/>
        <w:rPr>
          <w:rFonts w:ascii="Comic Sans MS" w:hAnsi="Comic Sans MS"/>
        </w:rPr>
      </w:pPr>
    </w:p>
    <w:p w:rsidR="00C05580" w:rsidRDefault="00C05580" w:rsidP="00C267E1">
      <w:pPr>
        <w:numPr>
          <w:ilvl w:val="0"/>
          <w:numId w:val="1"/>
        </w:numPr>
        <w:jc w:val="both"/>
        <w:rPr>
          <w:rFonts w:ascii="Comic Sans MS" w:hAnsi="Comic Sans MS"/>
        </w:rPr>
      </w:pPr>
      <w:r>
        <w:rPr>
          <w:rFonts w:ascii="Comic Sans MS" w:hAnsi="Comic Sans MS"/>
        </w:rPr>
        <w:t>Oseb, ki skupaj hodita po ulici se hkrati ustavljata in podobno, imamo ponavadi za par oz. domnevamo, da se poznata. Z zakoni zaznavanja pojasni zakaj.</w:t>
      </w:r>
    </w:p>
    <w:p w:rsidR="00C05580" w:rsidRDefault="00C05580" w:rsidP="00C267E1">
      <w:pPr>
        <w:jc w:val="both"/>
        <w:rPr>
          <w:rFonts w:ascii="Comic Sans MS" w:hAnsi="Comic Sans MS"/>
        </w:rPr>
      </w:pPr>
      <w:r>
        <w:rPr>
          <w:rFonts w:ascii="Comic Sans MS" w:hAnsi="Comic Sans MS"/>
        </w:rPr>
        <w:t>Načelo bližine. Ljudje mislimo kar je blizu paše skupaj, to pa vedno ne drži.</w:t>
      </w:r>
    </w:p>
    <w:p w:rsidR="00C05580" w:rsidRDefault="00C05580" w:rsidP="00C267E1">
      <w:pPr>
        <w:jc w:val="both"/>
        <w:rPr>
          <w:rFonts w:ascii="Comic Sans MS" w:hAnsi="Comic Sans MS"/>
        </w:rPr>
      </w:pPr>
    </w:p>
    <w:p w:rsidR="00C05580" w:rsidRDefault="00C05580" w:rsidP="00C267E1">
      <w:pPr>
        <w:numPr>
          <w:ilvl w:val="0"/>
          <w:numId w:val="1"/>
        </w:numPr>
        <w:jc w:val="both"/>
        <w:rPr>
          <w:rFonts w:ascii="Comic Sans MS" w:hAnsi="Comic Sans MS"/>
        </w:rPr>
      </w:pPr>
      <w:r>
        <w:rPr>
          <w:rFonts w:ascii="Comic Sans MS" w:hAnsi="Comic Sans MS"/>
        </w:rPr>
        <w:t>Skozi drevesa v gozdu vidimo delce rjave dlake. Premikajo se v isti smeri, toda del jih gre hitreje, del pa zaostaja. Z zakoni zaznavanja pojasni kako si to razložimo.</w:t>
      </w:r>
    </w:p>
    <w:p w:rsidR="00C05580" w:rsidRDefault="00C05580" w:rsidP="00C267E1">
      <w:pPr>
        <w:jc w:val="both"/>
        <w:rPr>
          <w:rFonts w:ascii="Comic Sans MS" w:hAnsi="Comic Sans MS"/>
        </w:rPr>
      </w:pPr>
      <w:r>
        <w:rPr>
          <w:rFonts w:ascii="Comic Sans MS" w:hAnsi="Comic Sans MS"/>
        </w:rPr>
        <w:t>Razlagamo si, da sta najmanj dve živali, ker se ne gibljeta enako. Načelo gibanja.</w:t>
      </w:r>
    </w:p>
    <w:p w:rsidR="00C05580" w:rsidRDefault="00C05580" w:rsidP="00C267E1">
      <w:pPr>
        <w:jc w:val="both"/>
        <w:rPr>
          <w:rFonts w:ascii="Comic Sans MS" w:hAnsi="Comic Sans MS"/>
        </w:rPr>
      </w:pPr>
    </w:p>
    <w:p w:rsidR="00C05580" w:rsidRDefault="00C05580" w:rsidP="00C267E1">
      <w:pPr>
        <w:numPr>
          <w:ilvl w:val="0"/>
          <w:numId w:val="1"/>
        </w:numPr>
        <w:jc w:val="both"/>
        <w:rPr>
          <w:rFonts w:ascii="Comic Sans MS" w:hAnsi="Comic Sans MS"/>
        </w:rPr>
      </w:pPr>
      <w:r>
        <w:rPr>
          <w:rFonts w:ascii="Comic Sans MS" w:hAnsi="Comic Sans MS"/>
        </w:rPr>
        <w:t>Ali se ob zaznavanju zavedamo, da uporabljamo organizacijo iz zakona zaznavanja?</w:t>
      </w:r>
    </w:p>
    <w:p w:rsidR="00C05580" w:rsidRDefault="00C05580" w:rsidP="00C267E1">
      <w:pPr>
        <w:jc w:val="both"/>
        <w:rPr>
          <w:rFonts w:ascii="Comic Sans MS" w:hAnsi="Comic Sans MS"/>
        </w:rPr>
      </w:pPr>
      <w:r>
        <w:rPr>
          <w:rFonts w:ascii="Comic Sans MS" w:hAnsi="Comic Sans MS"/>
        </w:rPr>
        <w:t>Ne. Mi naredimo končni sklep.</w:t>
      </w:r>
    </w:p>
    <w:p w:rsidR="00C05580" w:rsidRDefault="00C05580" w:rsidP="00C05580">
      <w:pPr>
        <w:rPr>
          <w:rFonts w:ascii="Comic Sans MS" w:hAnsi="Comic Sans MS"/>
        </w:rPr>
      </w:pPr>
    </w:p>
    <w:p w:rsidR="00C05580" w:rsidRPr="00027473" w:rsidRDefault="00C05580" w:rsidP="00C05580">
      <w:pPr>
        <w:rPr>
          <w:rFonts w:ascii="Comic Sans MS" w:hAnsi="Comic Sans MS"/>
        </w:rPr>
      </w:pPr>
    </w:p>
    <w:sectPr w:rsidR="00C05580" w:rsidRPr="00027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E3C69"/>
    <w:multiLevelType w:val="hybridMultilevel"/>
    <w:tmpl w:val="FF060E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580"/>
    <w:rsid w:val="00027473"/>
    <w:rsid w:val="00267509"/>
    <w:rsid w:val="00852023"/>
    <w:rsid w:val="0094120C"/>
    <w:rsid w:val="00C05580"/>
    <w:rsid w:val="00C26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TKA\My%20Documents\&#352;ola\Predloga%20-%20Comic%20Sans%20MS%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 Comic Sans MS A4.dot</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