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
        <w:gridCol w:w="681"/>
        <w:gridCol w:w="720"/>
        <w:gridCol w:w="900"/>
        <w:gridCol w:w="900"/>
        <w:gridCol w:w="900"/>
        <w:gridCol w:w="360"/>
        <w:gridCol w:w="1800"/>
        <w:gridCol w:w="1440"/>
        <w:gridCol w:w="1510"/>
        <w:gridCol w:w="568"/>
      </w:tblGrid>
      <w:tr w:rsidR="00595FD7">
        <w:trPr>
          <w:gridAfter w:val="1"/>
          <w:wAfter w:w="568" w:type="dxa"/>
          <w:trHeight w:val="340"/>
        </w:trPr>
        <w:tc>
          <w:tcPr>
            <w:tcW w:w="970" w:type="dxa"/>
            <w:gridSpan w:val="2"/>
            <w:vAlign w:val="center"/>
          </w:tcPr>
          <w:p w:rsidR="00595FD7" w:rsidRDefault="00D108D2">
            <w:pPr>
              <w:jc w:val="center"/>
              <w:rPr>
                <w:b/>
                <w:bCs/>
                <w:color w:val="FF0000"/>
              </w:rPr>
            </w:pPr>
            <w:bookmarkStart w:id="0" w:name="_GoBack"/>
            <w:bookmarkEnd w:id="0"/>
            <w:r>
              <w:rPr>
                <w:b/>
                <w:bCs/>
                <w:color w:val="FF0000"/>
              </w:rPr>
              <w:t>Datum</w:t>
            </w:r>
          </w:p>
        </w:tc>
        <w:tc>
          <w:tcPr>
            <w:tcW w:w="720" w:type="dxa"/>
            <w:vAlign w:val="center"/>
          </w:tcPr>
          <w:p w:rsidR="00595FD7" w:rsidRDefault="00D108D2">
            <w:pPr>
              <w:jc w:val="center"/>
              <w:rPr>
                <w:b/>
                <w:bCs/>
                <w:color w:val="FF0000"/>
              </w:rPr>
            </w:pPr>
            <w:r>
              <w:rPr>
                <w:b/>
                <w:bCs/>
                <w:color w:val="FF0000"/>
              </w:rPr>
              <w:t>Št.</w:t>
            </w:r>
          </w:p>
          <w:p w:rsidR="00595FD7" w:rsidRDefault="00D108D2">
            <w:pPr>
              <w:jc w:val="center"/>
              <w:rPr>
                <w:b/>
                <w:bCs/>
                <w:color w:val="FF0000"/>
              </w:rPr>
            </w:pPr>
            <w:r>
              <w:rPr>
                <w:b/>
                <w:bCs/>
                <w:color w:val="FF0000"/>
              </w:rPr>
              <w:t>list</w:t>
            </w:r>
          </w:p>
        </w:tc>
        <w:tc>
          <w:tcPr>
            <w:tcW w:w="900" w:type="dxa"/>
            <w:vAlign w:val="center"/>
          </w:tcPr>
          <w:p w:rsidR="00595FD7" w:rsidRDefault="00D108D2">
            <w:pPr>
              <w:jc w:val="center"/>
              <w:rPr>
                <w:b/>
                <w:bCs/>
                <w:color w:val="FF0000"/>
              </w:rPr>
            </w:pPr>
            <w:r>
              <w:rPr>
                <w:b/>
                <w:bCs/>
                <w:color w:val="FF0000"/>
              </w:rPr>
              <w:t>Št.</w:t>
            </w:r>
          </w:p>
          <w:p w:rsidR="00595FD7" w:rsidRDefault="00D108D2">
            <w:pPr>
              <w:jc w:val="center"/>
              <w:rPr>
                <w:b/>
                <w:bCs/>
                <w:color w:val="FF0000"/>
              </w:rPr>
            </w:pPr>
            <w:r>
              <w:rPr>
                <w:b/>
                <w:bCs/>
                <w:color w:val="FF0000"/>
              </w:rPr>
              <w:t>konta</w:t>
            </w:r>
          </w:p>
        </w:tc>
        <w:tc>
          <w:tcPr>
            <w:tcW w:w="900" w:type="dxa"/>
            <w:vAlign w:val="center"/>
          </w:tcPr>
          <w:p w:rsidR="00595FD7" w:rsidRDefault="00D108D2">
            <w:pPr>
              <w:jc w:val="center"/>
              <w:rPr>
                <w:b/>
                <w:bCs/>
                <w:color w:val="FF0000"/>
              </w:rPr>
            </w:pPr>
            <w:r>
              <w:rPr>
                <w:b/>
                <w:bCs/>
                <w:color w:val="FF0000"/>
              </w:rPr>
              <w:t>Strošk.</w:t>
            </w:r>
          </w:p>
          <w:p w:rsidR="00595FD7" w:rsidRDefault="00D108D2">
            <w:pPr>
              <w:jc w:val="center"/>
              <w:rPr>
                <w:b/>
                <w:bCs/>
                <w:color w:val="FF0000"/>
              </w:rPr>
            </w:pPr>
            <w:r>
              <w:rPr>
                <w:b/>
                <w:bCs/>
                <w:color w:val="FF0000"/>
              </w:rPr>
              <w:t>mesto</w:t>
            </w:r>
          </w:p>
        </w:tc>
        <w:tc>
          <w:tcPr>
            <w:tcW w:w="900" w:type="dxa"/>
            <w:vAlign w:val="center"/>
          </w:tcPr>
          <w:p w:rsidR="00595FD7" w:rsidRDefault="00D108D2">
            <w:pPr>
              <w:jc w:val="center"/>
              <w:rPr>
                <w:b/>
                <w:bCs/>
                <w:color w:val="FF0000"/>
              </w:rPr>
            </w:pPr>
            <w:r>
              <w:rPr>
                <w:b/>
                <w:bCs/>
                <w:color w:val="FF0000"/>
              </w:rPr>
              <w:t>Strošk.</w:t>
            </w:r>
          </w:p>
          <w:p w:rsidR="00595FD7" w:rsidRDefault="00D108D2">
            <w:pPr>
              <w:jc w:val="center"/>
              <w:rPr>
                <w:b/>
                <w:bCs/>
                <w:color w:val="FF0000"/>
              </w:rPr>
            </w:pPr>
            <w:r>
              <w:rPr>
                <w:b/>
                <w:bCs/>
                <w:color w:val="FF0000"/>
              </w:rPr>
              <w:t>nosilec</w:t>
            </w:r>
          </w:p>
        </w:tc>
        <w:tc>
          <w:tcPr>
            <w:tcW w:w="2160" w:type="dxa"/>
            <w:gridSpan w:val="2"/>
            <w:vAlign w:val="center"/>
          </w:tcPr>
          <w:p w:rsidR="00595FD7" w:rsidRDefault="00D108D2">
            <w:pPr>
              <w:pStyle w:val="Heading6"/>
            </w:pPr>
            <w:r>
              <w:t>Besedilo</w:t>
            </w:r>
          </w:p>
        </w:tc>
        <w:tc>
          <w:tcPr>
            <w:tcW w:w="1440" w:type="dxa"/>
            <w:vAlign w:val="center"/>
          </w:tcPr>
          <w:p w:rsidR="00595FD7" w:rsidRDefault="00D108D2">
            <w:pPr>
              <w:pStyle w:val="Heading1"/>
              <w:rPr>
                <w:color w:val="FF0000"/>
              </w:rPr>
            </w:pPr>
            <w:r>
              <w:rPr>
                <w:color w:val="FF0000"/>
              </w:rPr>
              <w:t>Breme</w:t>
            </w:r>
          </w:p>
        </w:tc>
        <w:tc>
          <w:tcPr>
            <w:tcW w:w="1510" w:type="dxa"/>
            <w:vAlign w:val="center"/>
          </w:tcPr>
          <w:p w:rsidR="00595FD7" w:rsidRDefault="00595FD7">
            <w:pPr>
              <w:jc w:val="center"/>
              <w:rPr>
                <w:b/>
                <w:bCs/>
                <w:color w:val="FF0000"/>
              </w:rPr>
            </w:pPr>
          </w:p>
          <w:p w:rsidR="00595FD7" w:rsidRDefault="00D108D2">
            <w:pPr>
              <w:jc w:val="center"/>
              <w:rPr>
                <w:b/>
                <w:bCs/>
                <w:color w:val="FF0000"/>
              </w:rPr>
            </w:pPr>
            <w:r>
              <w:rPr>
                <w:b/>
                <w:bCs/>
                <w:color w:val="FF0000"/>
              </w:rPr>
              <w:t>Dobro</w:t>
            </w:r>
          </w:p>
          <w:p w:rsidR="00595FD7" w:rsidRDefault="00595FD7">
            <w:pPr>
              <w:jc w:val="center"/>
              <w:rPr>
                <w:b/>
                <w:bCs/>
                <w:color w:val="FF0000"/>
              </w:rPr>
            </w:pPr>
          </w:p>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pStyle w:val="Heading1"/>
              <w:rPr>
                <w:b w:val="0"/>
                <w:bCs w:val="0"/>
              </w:rPr>
            </w:pPr>
            <w:r>
              <w:rPr>
                <w:b w:val="0"/>
                <w:bCs w:val="0"/>
              </w:rPr>
              <w:t>Izdelavni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Izdelavni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Izdelavni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Izdelavni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Porabljeni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Pomožni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Pomožni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Pomožni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Pomožni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Porabljeni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Pisarniški material</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Obveznost od dob.</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Najemnine</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D108D2">
            <w:pPr>
              <w:jc w:val="center"/>
            </w:pPr>
            <w:r>
              <w:t>Obveznost do dob.</w:t>
            </w:r>
          </w:p>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34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After w:val="1"/>
          <w:wAfter w:w="568" w:type="dxa"/>
          <w:trHeight w:val="70"/>
        </w:trPr>
        <w:tc>
          <w:tcPr>
            <w:tcW w:w="970" w:type="dxa"/>
            <w:gridSpan w:val="2"/>
          </w:tcPr>
          <w:p w:rsidR="00595FD7" w:rsidRDefault="00595FD7"/>
        </w:tc>
        <w:tc>
          <w:tcPr>
            <w:tcW w:w="720" w:type="dxa"/>
          </w:tcPr>
          <w:p w:rsidR="00595FD7" w:rsidRDefault="00595FD7"/>
        </w:tc>
        <w:tc>
          <w:tcPr>
            <w:tcW w:w="900" w:type="dxa"/>
          </w:tcPr>
          <w:p w:rsidR="00595FD7" w:rsidRDefault="00595FD7"/>
        </w:tc>
        <w:tc>
          <w:tcPr>
            <w:tcW w:w="900" w:type="dxa"/>
          </w:tcPr>
          <w:p w:rsidR="00595FD7" w:rsidRDefault="00595FD7"/>
        </w:tc>
        <w:tc>
          <w:tcPr>
            <w:tcW w:w="900" w:type="dxa"/>
          </w:tcPr>
          <w:p w:rsidR="00595FD7" w:rsidRDefault="00595FD7"/>
        </w:tc>
        <w:tc>
          <w:tcPr>
            <w:tcW w:w="2160" w:type="dxa"/>
            <w:gridSpan w:val="2"/>
          </w:tcPr>
          <w:p w:rsidR="00595FD7" w:rsidRDefault="00595FD7"/>
        </w:tc>
        <w:tc>
          <w:tcPr>
            <w:tcW w:w="1440" w:type="dxa"/>
          </w:tcPr>
          <w:p w:rsidR="00595FD7" w:rsidRDefault="00595FD7"/>
        </w:tc>
        <w:tc>
          <w:tcPr>
            <w:tcW w:w="1510" w:type="dxa"/>
          </w:tcPr>
          <w:p w:rsidR="00595FD7" w:rsidRDefault="00595FD7"/>
        </w:tc>
      </w:tr>
      <w:tr w:rsidR="00595FD7">
        <w:trPr>
          <w:gridBefore w:val="1"/>
          <w:wBefore w:w="289" w:type="dxa"/>
        </w:trPr>
        <w:tc>
          <w:tcPr>
            <w:tcW w:w="4461" w:type="dxa"/>
            <w:gridSpan w:val="6"/>
            <w:vAlign w:val="center"/>
          </w:tcPr>
          <w:p w:rsidR="00595FD7" w:rsidRDefault="00595FD7">
            <w:pPr>
              <w:jc w:val="center"/>
              <w:rPr>
                <w:b/>
                <w:bCs/>
                <w:sz w:val="28"/>
              </w:rPr>
            </w:pPr>
          </w:p>
          <w:p w:rsidR="00595FD7" w:rsidRDefault="00D108D2">
            <w:pPr>
              <w:pStyle w:val="Heading5"/>
            </w:pPr>
            <w:r>
              <w:t>Vrsta stroška</w:t>
            </w:r>
          </w:p>
        </w:tc>
        <w:tc>
          <w:tcPr>
            <w:tcW w:w="1800" w:type="dxa"/>
            <w:vAlign w:val="bottom"/>
          </w:tcPr>
          <w:p w:rsidR="00595FD7" w:rsidRDefault="00D108D2">
            <w:pPr>
              <w:pStyle w:val="Heading1"/>
              <w:rPr>
                <w:color w:val="FF0000"/>
                <w:sz w:val="28"/>
              </w:rPr>
            </w:pPr>
            <w:r>
              <w:rPr>
                <w:color w:val="FF0000"/>
                <w:sz w:val="28"/>
              </w:rPr>
              <w:t>Zbir za nosilec</w:t>
            </w:r>
          </w:p>
        </w:tc>
        <w:tc>
          <w:tcPr>
            <w:tcW w:w="3518" w:type="dxa"/>
            <w:gridSpan w:val="3"/>
            <w:vAlign w:val="bottom"/>
          </w:tcPr>
          <w:p w:rsidR="00595FD7" w:rsidRDefault="00D108D2">
            <w:pPr>
              <w:pStyle w:val="Heading2"/>
              <w:rPr>
                <w:color w:val="FF0000"/>
              </w:rPr>
            </w:pPr>
            <w:r>
              <w:rPr>
                <w:color w:val="FF0000"/>
              </w:rPr>
              <w:t>Znesek</w:t>
            </w:r>
          </w:p>
        </w:tc>
      </w:tr>
      <w:tr w:rsidR="00595FD7">
        <w:trPr>
          <w:gridBefore w:val="1"/>
          <w:wBefore w:w="289" w:type="dxa"/>
        </w:trPr>
        <w:tc>
          <w:tcPr>
            <w:tcW w:w="4461" w:type="dxa"/>
            <w:gridSpan w:val="6"/>
            <w:vAlign w:val="center"/>
          </w:tcPr>
          <w:p w:rsidR="00595FD7" w:rsidRDefault="00595FD7">
            <w:pPr>
              <w:jc w:val="center"/>
            </w:pPr>
          </w:p>
          <w:p w:rsidR="00595FD7" w:rsidRDefault="00D108D2">
            <w:pPr>
              <w:jc w:val="center"/>
            </w:pPr>
            <w:r>
              <w:t>Neposredni proizvajalni stroški</w:t>
            </w:r>
          </w:p>
        </w:tc>
        <w:tc>
          <w:tcPr>
            <w:tcW w:w="1800" w:type="dxa"/>
            <w:vAlign w:val="center"/>
          </w:tcPr>
          <w:p w:rsidR="00595FD7" w:rsidRDefault="00595FD7">
            <w:pPr>
              <w:jc w:val="center"/>
              <w:rPr>
                <w:b/>
                <w:bCs/>
              </w:rPr>
            </w:pPr>
          </w:p>
        </w:tc>
        <w:tc>
          <w:tcPr>
            <w:tcW w:w="3518" w:type="dxa"/>
            <w:gridSpan w:val="3"/>
            <w:vAlign w:val="center"/>
          </w:tcPr>
          <w:p w:rsidR="00595FD7" w:rsidRDefault="00595FD7">
            <w:pPr>
              <w:jc w:val="center"/>
              <w:rPr>
                <w:b/>
                <w:bCs/>
              </w:rPr>
            </w:pPr>
          </w:p>
        </w:tc>
      </w:tr>
      <w:tr w:rsidR="00595FD7">
        <w:trPr>
          <w:gridBefore w:val="1"/>
          <w:wBefore w:w="289" w:type="dxa"/>
        </w:trPr>
        <w:tc>
          <w:tcPr>
            <w:tcW w:w="4461" w:type="dxa"/>
            <w:gridSpan w:val="6"/>
            <w:vAlign w:val="center"/>
          </w:tcPr>
          <w:p w:rsidR="00595FD7" w:rsidRDefault="00595FD7">
            <w:pPr>
              <w:jc w:val="center"/>
            </w:pPr>
          </w:p>
          <w:p w:rsidR="00595FD7" w:rsidRDefault="00D108D2">
            <w:pPr>
              <w:jc w:val="center"/>
            </w:pPr>
            <w:r>
              <w:t>Posredni spremenljivi (variabilni)  stroški</w:t>
            </w:r>
          </w:p>
        </w:tc>
        <w:tc>
          <w:tcPr>
            <w:tcW w:w="1800" w:type="dxa"/>
            <w:vAlign w:val="center"/>
          </w:tcPr>
          <w:p w:rsidR="00595FD7" w:rsidRDefault="00595FD7">
            <w:pPr>
              <w:jc w:val="center"/>
              <w:rPr>
                <w:b/>
                <w:bCs/>
              </w:rPr>
            </w:pPr>
          </w:p>
        </w:tc>
        <w:tc>
          <w:tcPr>
            <w:tcW w:w="3518" w:type="dxa"/>
            <w:gridSpan w:val="3"/>
            <w:vAlign w:val="center"/>
          </w:tcPr>
          <w:p w:rsidR="00595FD7" w:rsidRDefault="00595FD7">
            <w:pPr>
              <w:jc w:val="center"/>
              <w:rPr>
                <w:b/>
                <w:bCs/>
              </w:rPr>
            </w:pPr>
          </w:p>
        </w:tc>
      </w:tr>
      <w:tr w:rsidR="00595FD7">
        <w:trPr>
          <w:gridBefore w:val="1"/>
          <w:wBefore w:w="289" w:type="dxa"/>
        </w:trPr>
        <w:tc>
          <w:tcPr>
            <w:tcW w:w="4461" w:type="dxa"/>
            <w:gridSpan w:val="6"/>
            <w:vAlign w:val="center"/>
          </w:tcPr>
          <w:p w:rsidR="00595FD7" w:rsidRDefault="00595FD7">
            <w:pPr>
              <w:jc w:val="center"/>
            </w:pPr>
          </w:p>
          <w:p w:rsidR="00595FD7" w:rsidRDefault="00D108D2">
            <w:pPr>
              <w:jc w:val="center"/>
            </w:pPr>
            <w:r>
              <w:t>Splošni stalni (fiksni) stroški</w:t>
            </w:r>
          </w:p>
        </w:tc>
        <w:tc>
          <w:tcPr>
            <w:tcW w:w="1800" w:type="dxa"/>
            <w:vAlign w:val="center"/>
          </w:tcPr>
          <w:p w:rsidR="00595FD7" w:rsidRDefault="00595FD7">
            <w:pPr>
              <w:jc w:val="center"/>
              <w:rPr>
                <w:b/>
                <w:bCs/>
              </w:rPr>
            </w:pPr>
          </w:p>
        </w:tc>
        <w:tc>
          <w:tcPr>
            <w:tcW w:w="3518" w:type="dxa"/>
            <w:gridSpan w:val="3"/>
            <w:vAlign w:val="center"/>
          </w:tcPr>
          <w:p w:rsidR="00595FD7" w:rsidRDefault="00595FD7">
            <w:pPr>
              <w:jc w:val="center"/>
              <w:rPr>
                <w:b/>
                <w:bCs/>
              </w:rPr>
            </w:pPr>
          </w:p>
        </w:tc>
      </w:tr>
      <w:tr w:rsidR="00595FD7">
        <w:trPr>
          <w:gridBefore w:val="1"/>
          <w:wBefore w:w="289" w:type="dxa"/>
        </w:trPr>
        <w:tc>
          <w:tcPr>
            <w:tcW w:w="4461" w:type="dxa"/>
            <w:gridSpan w:val="6"/>
            <w:vAlign w:val="center"/>
          </w:tcPr>
          <w:p w:rsidR="00595FD7" w:rsidRDefault="00595FD7">
            <w:pPr>
              <w:jc w:val="center"/>
              <w:rPr>
                <w:b/>
                <w:bCs/>
              </w:rPr>
            </w:pPr>
          </w:p>
          <w:p w:rsidR="00595FD7" w:rsidRDefault="00D108D2">
            <w:pPr>
              <w:jc w:val="center"/>
              <w:rPr>
                <w:b/>
                <w:bCs/>
              </w:rPr>
            </w:pPr>
            <w:r>
              <w:rPr>
                <w:b/>
                <w:bCs/>
              </w:rPr>
              <w:t>SKUPAJ STROŠKI</w:t>
            </w:r>
          </w:p>
        </w:tc>
        <w:tc>
          <w:tcPr>
            <w:tcW w:w="1800" w:type="dxa"/>
            <w:vAlign w:val="center"/>
          </w:tcPr>
          <w:p w:rsidR="00595FD7" w:rsidRDefault="00595FD7">
            <w:pPr>
              <w:jc w:val="center"/>
              <w:rPr>
                <w:b/>
                <w:bCs/>
              </w:rPr>
            </w:pPr>
          </w:p>
        </w:tc>
        <w:tc>
          <w:tcPr>
            <w:tcW w:w="3518" w:type="dxa"/>
            <w:gridSpan w:val="3"/>
            <w:vAlign w:val="center"/>
          </w:tcPr>
          <w:p w:rsidR="00595FD7" w:rsidRDefault="00595FD7">
            <w:pPr>
              <w:jc w:val="center"/>
              <w:rPr>
                <w:b/>
                <w:bCs/>
              </w:rPr>
            </w:pPr>
          </w:p>
        </w:tc>
      </w:tr>
    </w:tbl>
    <w:p w:rsidR="00595FD7" w:rsidRDefault="00595FD7"/>
    <w:p w:rsidR="00595FD7" w:rsidRDefault="00595FD7">
      <w:pPr>
        <w:jc w:val="center"/>
      </w:pPr>
    </w:p>
    <w:p w:rsidR="00595FD7" w:rsidRDefault="00595FD7">
      <w:pPr>
        <w:jc w:val="center"/>
      </w:pPr>
    </w:p>
    <w:p w:rsidR="00595FD7" w:rsidRDefault="00595FD7">
      <w:pPr>
        <w:jc w:val="center"/>
      </w:pPr>
    </w:p>
    <w:p w:rsidR="00595FD7" w:rsidRDefault="00595FD7">
      <w:pPr>
        <w:jc w:val="center"/>
      </w:pPr>
    </w:p>
    <w:p w:rsidR="00595FD7" w:rsidRDefault="00595FD7">
      <w:pPr>
        <w:jc w:val="center"/>
      </w:pPr>
    </w:p>
    <w:p w:rsidR="00595FD7" w:rsidRDefault="00595FD7">
      <w:pPr>
        <w:jc w:val="center"/>
      </w:pPr>
    </w:p>
    <w:p w:rsidR="00595FD7" w:rsidRDefault="00595FD7">
      <w:pPr>
        <w:jc w:val="center"/>
      </w:pPr>
    </w:p>
    <w:p w:rsidR="00595FD7" w:rsidRDefault="00595FD7">
      <w:pPr>
        <w:jc w:val="center"/>
      </w:pPr>
    </w:p>
    <w:p w:rsidR="00595FD7" w:rsidRDefault="00595FD7">
      <w:pPr>
        <w:jc w:val="center"/>
        <w:rPr>
          <w:b/>
          <w:bCs/>
        </w:rPr>
      </w:pPr>
    </w:p>
    <w:p w:rsidR="00595FD7" w:rsidRDefault="00D108D2">
      <w:r>
        <w:rPr>
          <w:b/>
          <w:bCs/>
        </w:rPr>
        <w:t>Pregled stalnih ali fiksnih stroškov</w:t>
      </w:r>
      <w:r>
        <w:t xml:space="preserve"> </w:t>
      </w:r>
    </w:p>
    <w:p w:rsidR="00595FD7" w:rsidRDefault="00595FD7">
      <w:pPr>
        <w:jc w:val="center"/>
      </w:pPr>
    </w:p>
    <w:p w:rsidR="00595FD7" w:rsidRDefault="00595F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20"/>
        <w:gridCol w:w="1080"/>
        <w:gridCol w:w="1080"/>
        <w:gridCol w:w="2295"/>
        <w:gridCol w:w="1305"/>
        <w:gridCol w:w="1260"/>
        <w:gridCol w:w="1068"/>
      </w:tblGrid>
      <w:tr w:rsidR="00595FD7">
        <w:trPr>
          <w:cantSplit/>
        </w:trPr>
        <w:tc>
          <w:tcPr>
            <w:tcW w:w="970" w:type="dxa"/>
            <w:vMerge w:val="restart"/>
            <w:vAlign w:val="center"/>
          </w:tcPr>
          <w:p w:rsidR="00595FD7" w:rsidRDefault="00D108D2">
            <w:pPr>
              <w:pStyle w:val="Heading1"/>
            </w:pPr>
            <w:r>
              <w:t>Datum</w:t>
            </w:r>
          </w:p>
        </w:tc>
        <w:tc>
          <w:tcPr>
            <w:tcW w:w="720" w:type="dxa"/>
            <w:vMerge w:val="restart"/>
            <w:vAlign w:val="center"/>
          </w:tcPr>
          <w:p w:rsidR="00595FD7" w:rsidRDefault="00D108D2">
            <w:pPr>
              <w:jc w:val="center"/>
              <w:rPr>
                <w:b/>
                <w:bCs/>
              </w:rPr>
            </w:pPr>
            <w:r>
              <w:rPr>
                <w:b/>
                <w:bCs/>
              </w:rPr>
              <w:t>Št.</w:t>
            </w:r>
          </w:p>
          <w:p w:rsidR="00595FD7" w:rsidRDefault="00D108D2">
            <w:pPr>
              <w:jc w:val="center"/>
              <w:rPr>
                <w:b/>
                <w:bCs/>
              </w:rPr>
            </w:pPr>
            <w:r>
              <w:rPr>
                <w:b/>
                <w:bCs/>
              </w:rPr>
              <w:t>list</w:t>
            </w:r>
          </w:p>
        </w:tc>
        <w:tc>
          <w:tcPr>
            <w:tcW w:w="1080" w:type="dxa"/>
            <w:vMerge w:val="restart"/>
            <w:vAlign w:val="center"/>
          </w:tcPr>
          <w:p w:rsidR="00595FD7" w:rsidRDefault="00D108D2">
            <w:pPr>
              <w:jc w:val="center"/>
              <w:rPr>
                <w:b/>
                <w:bCs/>
              </w:rPr>
            </w:pPr>
            <w:r>
              <w:rPr>
                <w:b/>
                <w:bCs/>
              </w:rPr>
              <w:t>Konto</w:t>
            </w:r>
          </w:p>
        </w:tc>
        <w:tc>
          <w:tcPr>
            <w:tcW w:w="1080" w:type="dxa"/>
            <w:vMerge w:val="restart"/>
            <w:vAlign w:val="center"/>
          </w:tcPr>
          <w:p w:rsidR="00595FD7" w:rsidRDefault="00D108D2">
            <w:pPr>
              <w:jc w:val="center"/>
              <w:rPr>
                <w:b/>
                <w:bCs/>
              </w:rPr>
            </w:pPr>
            <w:r>
              <w:rPr>
                <w:b/>
                <w:bCs/>
              </w:rPr>
              <w:t>SM</w:t>
            </w:r>
          </w:p>
        </w:tc>
        <w:tc>
          <w:tcPr>
            <w:tcW w:w="2295" w:type="dxa"/>
            <w:vMerge w:val="restart"/>
            <w:vAlign w:val="center"/>
          </w:tcPr>
          <w:p w:rsidR="00595FD7" w:rsidRDefault="00D108D2">
            <w:pPr>
              <w:jc w:val="center"/>
              <w:rPr>
                <w:b/>
                <w:bCs/>
              </w:rPr>
            </w:pPr>
            <w:r>
              <w:rPr>
                <w:b/>
                <w:bCs/>
              </w:rPr>
              <w:t>Besedilo</w:t>
            </w:r>
          </w:p>
        </w:tc>
        <w:tc>
          <w:tcPr>
            <w:tcW w:w="2565" w:type="dxa"/>
            <w:gridSpan w:val="2"/>
            <w:vAlign w:val="center"/>
          </w:tcPr>
          <w:p w:rsidR="00595FD7" w:rsidRDefault="00D108D2">
            <w:pPr>
              <w:jc w:val="center"/>
              <w:rPr>
                <w:b/>
                <w:bCs/>
              </w:rPr>
            </w:pPr>
            <w:r>
              <w:rPr>
                <w:b/>
                <w:bCs/>
              </w:rPr>
              <w:t>Znesek</w:t>
            </w:r>
          </w:p>
        </w:tc>
        <w:tc>
          <w:tcPr>
            <w:tcW w:w="1068" w:type="dxa"/>
            <w:vMerge w:val="restart"/>
            <w:vAlign w:val="center"/>
          </w:tcPr>
          <w:p w:rsidR="00595FD7" w:rsidRDefault="00D108D2">
            <w:pPr>
              <w:pStyle w:val="Heading1"/>
            </w:pPr>
            <w:r>
              <w:t>Protikon</w:t>
            </w:r>
          </w:p>
        </w:tc>
      </w:tr>
      <w:tr w:rsidR="00595FD7">
        <w:trPr>
          <w:cantSplit/>
        </w:trPr>
        <w:tc>
          <w:tcPr>
            <w:tcW w:w="970" w:type="dxa"/>
            <w:vMerge/>
            <w:vAlign w:val="center"/>
          </w:tcPr>
          <w:p w:rsidR="00595FD7" w:rsidRDefault="00595FD7">
            <w:pPr>
              <w:jc w:val="center"/>
              <w:rPr>
                <w:b/>
                <w:bCs/>
              </w:rPr>
            </w:pPr>
          </w:p>
        </w:tc>
        <w:tc>
          <w:tcPr>
            <w:tcW w:w="720" w:type="dxa"/>
            <w:vMerge/>
            <w:vAlign w:val="center"/>
          </w:tcPr>
          <w:p w:rsidR="00595FD7" w:rsidRDefault="00595FD7">
            <w:pPr>
              <w:jc w:val="center"/>
              <w:rPr>
                <w:b/>
                <w:bCs/>
              </w:rPr>
            </w:pPr>
          </w:p>
        </w:tc>
        <w:tc>
          <w:tcPr>
            <w:tcW w:w="1080" w:type="dxa"/>
            <w:vMerge/>
            <w:vAlign w:val="center"/>
          </w:tcPr>
          <w:p w:rsidR="00595FD7" w:rsidRDefault="00595FD7">
            <w:pPr>
              <w:jc w:val="center"/>
              <w:rPr>
                <w:b/>
                <w:bCs/>
              </w:rPr>
            </w:pPr>
          </w:p>
        </w:tc>
        <w:tc>
          <w:tcPr>
            <w:tcW w:w="1080" w:type="dxa"/>
            <w:vMerge/>
            <w:vAlign w:val="center"/>
          </w:tcPr>
          <w:p w:rsidR="00595FD7" w:rsidRDefault="00595FD7">
            <w:pPr>
              <w:jc w:val="center"/>
              <w:rPr>
                <w:b/>
                <w:bCs/>
              </w:rPr>
            </w:pPr>
          </w:p>
        </w:tc>
        <w:tc>
          <w:tcPr>
            <w:tcW w:w="2295" w:type="dxa"/>
            <w:vMerge/>
            <w:vAlign w:val="center"/>
          </w:tcPr>
          <w:p w:rsidR="00595FD7" w:rsidRDefault="00595FD7">
            <w:pPr>
              <w:jc w:val="center"/>
              <w:rPr>
                <w:b/>
                <w:bCs/>
              </w:rPr>
            </w:pPr>
          </w:p>
        </w:tc>
        <w:tc>
          <w:tcPr>
            <w:tcW w:w="1305" w:type="dxa"/>
            <w:vAlign w:val="center"/>
          </w:tcPr>
          <w:p w:rsidR="00595FD7" w:rsidRDefault="00D108D2">
            <w:pPr>
              <w:jc w:val="center"/>
              <w:rPr>
                <w:b/>
                <w:bCs/>
              </w:rPr>
            </w:pPr>
            <w:r>
              <w:rPr>
                <w:b/>
                <w:bCs/>
              </w:rPr>
              <w:t>Breme</w:t>
            </w:r>
          </w:p>
        </w:tc>
        <w:tc>
          <w:tcPr>
            <w:tcW w:w="1260" w:type="dxa"/>
            <w:vAlign w:val="center"/>
          </w:tcPr>
          <w:p w:rsidR="00595FD7" w:rsidRDefault="00D108D2">
            <w:pPr>
              <w:jc w:val="center"/>
              <w:rPr>
                <w:b/>
                <w:bCs/>
              </w:rPr>
            </w:pPr>
            <w:r>
              <w:rPr>
                <w:b/>
                <w:bCs/>
              </w:rPr>
              <w:t>Dobro</w:t>
            </w:r>
          </w:p>
        </w:tc>
        <w:tc>
          <w:tcPr>
            <w:tcW w:w="1068" w:type="dxa"/>
            <w:vMerge/>
          </w:tcPr>
          <w:p w:rsidR="00595FD7" w:rsidRDefault="00595FD7">
            <w:pPr>
              <w:jc w:val="center"/>
            </w:pPr>
          </w:p>
        </w:tc>
      </w:tr>
      <w:tr w:rsidR="00595FD7">
        <w:trPr>
          <w:cantSplit/>
        </w:trPr>
        <w:tc>
          <w:tcPr>
            <w:tcW w:w="9778" w:type="dxa"/>
            <w:gridSpan w:val="8"/>
            <w:vAlign w:val="center"/>
          </w:tcPr>
          <w:p w:rsidR="00595FD7" w:rsidRDefault="00D108D2">
            <w:pPr>
              <w:pStyle w:val="Heading1"/>
            </w:pPr>
            <w:r>
              <w:t>SFS SPLOŠNI STALNI STROŠKI</w:t>
            </w: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pStyle w:val="Heading1"/>
            </w:pPr>
            <w:r>
              <w:t>Najemnine</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jc w:val="center"/>
              <w:rPr>
                <w:b/>
                <w:bCs/>
              </w:rPr>
            </w:pPr>
            <w:r>
              <w:rPr>
                <w:b/>
                <w:bCs/>
              </w:rPr>
              <w:t>Pisarniški material</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jc w:val="center"/>
              <w:rPr>
                <w:b/>
                <w:bCs/>
              </w:rPr>
            </w:pPr>
            <w:r>
              <w:rPr>
                <w:b/>
                <w:bCs/>
              </w:rPr>
              <w:t>Stroški vzdrževanja</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jc w:val="center"/>
              <w:rPr>
                <w:b/>
                <w:bCs/>
              </w:rPr>
            </w:pPr>
            <w:r>
              <w:rPr>
                <w:b/>
                <w:bCs/>
              </w:rPr>
              <w:t>Reklama</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jc w:val="center"/>
              <w:rPr>
                <w:b/>
                <w:bCs/>
              </w:rPr>
            </w:pPr>
            <w:r>
              <w:rPr>
                <w:b/>
                <w:bCs/>
              </w:rPr>
              <w:t>Amortizacija</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970" w:type="dxa"/>
          </w:tcPr>
          <w:p w:rsidR="00595FD7" w:rsidRDefault="00595FD7">
            <w:pPr>
              <w:jc w:val="center"/>
            </w:pPr>
          </w:p>
        </w:tc>
        <w:tc>
          <w:tcPr>
            <w:tcW w:w="720" w:type="dxa"/>
          </w:tcPr>
          <w:p w:rsidR="00595FD7" w:rsidRDefault="00595FD7">
            <w:pPr>
              <w:jc w:val="center"/>
            </w:pPr>
          </w:p>
        </w:tc>
        <w:tc>
          <w:tcPr>
            <w:tcW w:w="1080" w:type="dxa"/>
          </w:tcPr>
          <w:p w:rsidR="00595FD7" w:rsidRDefault="00595FD7">
            <w:pPr>
              <w:jc w:val="center"/>
            </w:pPr>
          </w:p>
        </w:tc>
        <w:tc>
          <w:tcPr>
            <w:tcW w:w="1080" w:type="dxa"/>
          </w:tcPr>
          <w:p w:rsidR="00595FD7" w:rsidRDefault="00595FD7">
            <w:pPr>
              <w:jc w:val="center"/>
            </w:pPr>
          </w:p>
        </w:tc>
        <w:tc>
          <w:tcPr>
            <w:tcW w:w="2295" w:type="dxa"/>
          </w:tcPr>
          <w:p w:rsidR="00595FD7" w:rsidRDefault="00D108D2">
            <w:pPr>
              <w:jc w:val="center"/>
              <w:rPr>
                <w:b/>
                <w:bCs/>
              </w:rPr>
            </w:pPr>
            <w:r>
              <w:rPr>
                <w:b/>
                <w:bCs/>
              </w:rPr>
              <w:t>Stroški dela</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r w:rsidR="00595FD7">
        <w:trPr>
          <w:trHeight w:val="397"/>
        </w:trPr>
        <w:tc>
          <w:tcPr>
            <w:tcW w:w="6145" w:type="dxa"/>
            <w:gridSpan w:val="5"/>
            <w:vAlign w:val="center"/>
          </w:tcPr>
          <w:p w:rsidR="00595FD7" w:rsidRDefault="00D108D2">
            <w:pPr>
              <w:pStyle w:val="Heading1"/>
              <w:rPr>
                <w:sz w:val="28"/>
              </w:rPr>
            </w:pPr>
            <w:r>
              <w:rPr>
                <w:sz w:val="28"/>
              </w:rPr>
              <w:t>SKUPAJ</w:t>
            </w:r>
          </w:p>
        </w:tc>
        <w:tc>
          <w:tcPr>
            <w:tcW w:w="1305" w:type="dxa"/>
          </w:tcPr>
          <w:p w:rsidR="00595FD7" w:rsidRDefault="00595FD7">
            <w:pPr>
              <w:jc w:val="center"/>
            </w:pPr>
          </w:p>
        </w:tc>
        <w:tc>
          <w:tcPr>
            <w:tcW w:w="1260" w:type="dxa"/>
          </w:tcPr>
          <w:p w:rsidR="00595FD7" w:rsidRDefault="00595FD7">
            <w:pPr>
              <w:jc w:val="center"/>
            </w:pPr>
          </w:p>
        </w:tc>
        <w:tc>
          <w:tcPr>
            <w:tcW w:w="1068" w:type="dxa"/>
          </w:tcPr>
          <w:p w:rsidR="00595FD7" w:rsidRDefault="00595FD7">
            <w:pPr>
              <w:jc w:val="center"/>
            </w:pPr>
          </w:p>
        </w:tc>
      </w:tr>
    </w:tbl>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Pr>
        <w:pStyle w:val="BodyText"/>
      </w:pPr>
    </w:p>
    <w:p w:rsidR="00595FD7" w:rsidRDefault="00595FD7">
      <w:pPr>
        <w:pStyle w:val="BodyText"/>
      </w:pPr>
    </w:p>
    <w:p w:rsidR="00595FD7" w:rsidRDefault="00595FD7">
      <w:pPr>
        <w:pStyle w:val="BodyText"/>
      </w:pPr>
    </w:p>
    <w:p w:rsidR="00595FD7" w:rsidRDefault="00595FD7">
      <w:pPr>
        <w:pStyle w:val="BodyText"/>
      </w:pPr>
    </w:p>
    <w:p w:rsidR="00595FD7" w:rsidRDefault="00D108D2">
      <w:pPr>
        <w:pStyle w:val="BodyText"/>
        <w:ind w:left="360" w:hanging="360"/>
      </w:pPr>
      <w:r>
        <w:lastRenderedPageBreak/>
        <w:t xml:space="preserve"> 2.) Podjetnik analizira proizvajalne stroške lesenih otroških igral, za katere velja prodajna cena brez           DDV 6.500,00 sit za enoto. V obračunskem obdobju je proizvedel 30 igral, za katere je imel skupno 150.000,00 sit proizvajalnih stroškov. Izračunaj:</w:t>
      </w:r>
    </w:p>
    <w:p w:rsidR="00595FD7" w:rsidRDefault="00D108D2">
      <w:pPr>
        <w:numPr>
          <w:ilvl w:val="0"/>
          <w:numId w:val="2"/>
        </w:numPr>
      </w:pPr>
      <w:r>
        <w:t>proizvajalne stroške na enoto</w:t>
      </w:r>
    </w:p>
    <w:p w:rsidR="00595FD7" w:rsidRDefault="00D108D2">
      <w:pPr>
        <w:numPr>
          <w:ilvl w:val="0"/>
          <w:numId w:val="2"/>
        </w:numPr>
      </w:pPr>
      <w:r>
        <w:t>prag pokritja</w:t>
      </w:r>
    </w:p>
    <w:p w:rsidR="00595FD7" w:rsidRDefault="00D108D2">
      <w:pPr>
        <w:pStyle w:val="TOC1"/>
        <w:numPr>
          <w:ilvl w:val="0"/>
          <w:numId w:val="2"/>
        </w:numPr>
        <w:tabs>
          <w:tab w:val="left" w:pos="360"/>
        </w:tabs>
        <w:spacing w:before="0" w:after="0"/>
        <w:rPr>
          <w:bCs w:val="0"/>
          <w:caps w:val="0"/>
        </w:rPr>
      </w:pPr>
      <w:r>
        <w:rPr>
          <w:bCs w:val="0"/>
          <w:caps w:val="0"/>
        </w:rPr>
        <w:t>stopnjo prispevka za kritje</w:t>
      </w:r>
    </w:p>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D108D2">
      <w:r>
        <w:t>Izračunaj uspešnost (stopnja prispevka za kritje) ostalih izdelkov, ki jih proizvaja podjetnik:</w:t>
      </w:r>
    </w:p>
    <w:p w:rsidR="00595FD7" w:rsidRDefault="00595FD7"/>
    <w:p w:rsidR="00595FD7" w:rsidRDefault="00595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800"/>
        <w:gridCol w:w="1980"/>
        <w:gridCol w:w="1800"/>
        <w:gridCol w:w="1788"/>
      </w:tblGrid>
      <w:tr w:rsidR="00595FD7">
        <w:trPr>
          <w:cantSplit/>
          <w:trHeight w:val="454"/>
        </w:trPr>
        <w:tc>
          <w:tcPr>
            <w:tcW w:w="2410" w:type="dxa"/>
            <w:vMerge w:val="restart"/>
            <w:vAlign w:val="center"/>
          </w:tcPr>
          <w:p w:rsidR="00595FD7" w:rsidRDefault="00D108D2">
            <w:pPr>
              <w:pStyle w:val="Heading1"/>
              <w:rPr>
                <w:color w:val="FF0000"/>
              </w:rPr>
            </w:pPr>
            <w:r>
              <w:rPr>
                <w:color w:val="FF0000"/>
              </w:rPr>
              <w:t>Vsebina</w:t>
            </w:r>
          </w:p>
        </w:tc>
        <w:tc>
          <w:tcPr>
            <w:tcW w:w="1800" w:type="dxa"/>
            <w:vMerge w:val="restart"/>
            <w:vAlign w:val="center"/>
          </w:tcPr>
          <w:p w:rsidR="00595FD7" w:rsidRDefault="00D108D2">
            <w:pPr>
              <w:pStyle w:val="Heading1"/>
              <w:rPr>
                <w:color w:val="FF0000"/>
              </w:rPr>
            </w:pPr>
            <w:r>
              <w:rPr>
                <w:color w:val="FF0000"/>
              </w:rPr>
              <w:t>Skupaj</w:t>
            </w:r>
          </w:p>
        </w:tc>
        <w:tc>
          <w:tcPr>
            <w:tcW w:w="5568" w:type="dxa"/>
            <w:gridSpan w:val="3"/>
            <w:vAlign w:val="center"/>
          </w:tcPr>
          <w:p w:rsidR="00595FD7" w:rsidRDefault="00D108D2">
            <w:pPr>
              <w:jc w:val="center"/>
              <w:rPr>
                <w:b/>
                <w:bCs/>
                <w:color w:val="FF0000"/>
              </w:rPr>
            </w:pPr>
            <w:r>
              <w:rPr>
                <w:b/>
                <w:bCs/>
                <w:color w:val="FF0000"/>
              </w:rPr>
              <w:t>STROŠKOVNI NOSILCI</w:t>
            </w:r>
          </w:p>
        </w:tc>
      </w:tr>
      <w:tr w:rsidR="00595FD7">
        <w:trPr>
          <w:cantSplit/>
          <w:trHeight w:val="454"/>
        </w:trPr>
        <w:tc>
          <w:tcPr>
            <w:tcW w:w="2410" w:type="dxa"/>
            <w:vMerge/>
            <w:vAlign w:val="center"/>
          </w:tcPr>
          <w:p w:rsidR="00595FD7" w:rsidRDefault="00595FD7">
            <w:pPr>
              <w:jc w:val="center"/>
              <w:rPr>
                <w:b/>
                <w:bCs/>
                <w:color w:val="FF0000"/>
              </w:rPr>
            </w:pPr>
          </w:p>
        </w:tc>
        <w:tc>
          <w:tcPr>
            <w:tcW w:w="1800" w:type="dxa"/>
            <w:vMerge/>
            <w:vAlign w:val="center"/>
          </w:tcPr>
          <w:p w:rsidR="00595FD7" w:rsidRDefault="00595FD7">
            <w:pPr>
              <w:jc w:val="center"/>
              <w:rPr>
                <w:b/>
                <w:bCs/>
                <w:color w:val="FF0000"/>
              </w:rPr>
            </w:pPr>
          </w:p>
        </w:tc>
        <w:tc>
          <w:tcPr>
            <w:tcW w:w="1980" w:type="dxa"/>
            <w:vAlign w:val="center"/>
          </w:tcPr>
          <w:p w:rsidR="00595FD7" w:rsidRDefault="00D108D2">
            <w:pPr>
              <w:jc w:val="center"/>
              <w:rPr>
                <w:b/>
                <w:bCs/>
                <w:color w:val="FF0000"/>
              </w:rPr>
            </w:pPr>
            <w:r>
              <w:rPr>
                <w:b/>
                <w:bCs/>
                <w:color w:val="FF0000"/>
              </w:rPr>
              <w:t>SN01</w:t>
            </w:r>
          </w:p>
        </w:tc>
        <w:tc>
          <w:tcPr>
            <w:tcW w:w="1800" w:type="dxa"/>
            <w:vAlign w:val="center"/>
          </w:tcPr>
          <w:p w:rsidR="00595FD7" w:rsidRDefault="00D108D2">
            <w:pPr>
              <w:jc w:val="center"/>
              <w:rPr>
                <w:b/>
                <w:bCs/>
                <w:color w:val="FF0000"/>
              </w:rPr>
            </w:pPr>
            <w:r>
              <w:rPr>
                <w:b/>
                <w:bCs/>
                <w:color w:val="FF0000"/>
              </w:rPr>
              <w:t>SN02</w:t>
            </w:r>
          </w:p>
        </w:tc>
        <w:tc>
          <w:tcPr>
            <w:tcW w:w="1788" w:type="dxa"/>
            <w:vAlign w:val="center"/>
          </w:tcPr>
          <w:p w:rsidR="00595FD7" w:rsidRDefault="00D108D2">
            <w:pPr>
              <w:jc w:val="center"/>
              <w:rPr>
                <w:b/>
                <w:bCs/>
                <w:color w:val="FF0000"/>
              </w:rPr>
            </w:pPr>
            <w:r>
              <w:rPr>
                <w:b/>
                <w:bCs/>
                <w:color w:val="FF0000"/>
              </w:rPr>
              <w:t>SN03</w:t>
            </w:r>
          </w:p>
        </w:tc>
      </w:tr>
      <w:tr w:rsidR="00595FD7">
        <w:trPr>
          <w:trHeight w:val="454"/>
        </w:trPr>
        <w:tc>
          <w:tcPr>
            <w:tcW w:w="2410" w:type="dxa"/>
            <w:vAlign w:val="center"/>
          </w:tcPr>
          <w:p w:rsidR="00595FD7" w:rsidRDefault="00D108D2">
            <w:pPr>
              <w:jc w:val="center"/>
            </w:pPr>
            <w:r>
              <w:t>Prodana vrednost</w:t>
            </w:r>
          </w:p>
        </w:tc>
        <w:tc>
          <w:tcPr>
            <w:tcW w:w="1800" w:type="dxa"/>
            <w:vAlign w:val="center"/>
          </w:tcPr>
          <w:p w:rsidR="00595FD7" w:rsidRDefault="00595FD7">
            <w:pPr>
              <w:jc w:val="center"/>
              <w:rPr>
                <w:b/>
                <w:bCs/>
              </w:rPr>
            </w:pPr>
          </w:p>
        </w:tc>
        <w:tc>
          <w:tcPr>
            <w:tcW w:w="1980" w:type="dxa"/>
            <w:vAlign w:val="center"/>
          </w:tcPr>
          <w:p w:rsidR="00595FD7" w:rsidRDefault="00D108D2">
            <w:pPr>
              <w:jc w:val="center"/>
              <w:rPr>
                <w:b/>
                <w:bCs/>
              </w:rPr>
            </w:pPr>
            <w:r>
              <w:rPr>
                <w:b/>
                <w:bCs/>
              </w:rPr>
              <w:t>350.000,00</w:t>
            </w:r>
          </w:p>
        </w:tc>
        <w:tc>
          <w:tcPr>
            <w:tcW w:w="1800" w:type="dxa"/>
            <w:vAlign w:val="center"/>
          </w:tcPr>
          <w:p w:rsidR="00595FD7" w:rsidRDefault="00D108D2">
            <w:pPr>
              <w:jc w:val="center"/>
              <w:rPr>
                <w:b/>
                <w:bCs/>
              </w:rPr>
            </w:pPr>
            <w:r>
              <w:rPr>
                <w:b/>
                <w:bCs/>
              </w:rPr>
              <w:t>250.000,00</w:t>
            </w:r>
          </w:p>
        </w:tc>
        <w:tc>
          <w:tcPr>
            <w:tcW w:w="1788" w:type="dxa"/>
            <w:vAlign w:val="center"/>
          </w:tcPr>
          <w:p w:rsidR="00595FD7" w:rsidRDefault="00D108D2">
            <w:pPr>
              <w:jc w:val="center"/>
              <w:rPr>
                <w:b/>
                <w:bCs/>
              </w:rPr>
            </w:pPr>
            <w:r>
              <w:rPr>
                <w:b/>
                <w:bCs/>
              </w:rPr>
              <w:t>195.000,00</w:t>
            </w:r>
          </w:p>
        </w:tc>
      </w:tr>
      <w:tr w:rsidR="00595FD7">
        <w:trPr>
          <w:trHeight w:val="454"/>
        </w:trPr>
        <w:tc>
          <w:tcPr>
            <w:tcW w:w="2410" w:type="dxa"/>
            <w:vAlign w:val="center"/>
          </w:tcPr>
          <w:p w:rsidR="00595FD7" w:rsidRDefault="00D108D2">
            <w:pPr>
              <w:jc w:val="center"/>
            </w:pPr>
            <w:r>
              <w:t>Proizvajalni stroški</w:t>
            </w:r>
          </w:p>
        </w:tc>
        <w:tc>
          <w:tcPr>
            <w:tcW w:w="1800" w:type="dxa"/>
            <w:vAlign w:val="center"/>
          </w:tcPr>
          <w:p w:rsidR="00595FD7" w:rsidRDefault="00595FD7">
            <w:pPr>
              <w:jc w:val="center"/>
              <w:rPr>
                <w:b/>
                <w:bCs/>
              </w:rPr>
            </w:pPr>
          </w:p>
        </w:tc>
        <w:tc>
          <w:tcPr>
            <w:tcW w:w="1980" w:type="dxa"/>
            <w:vAlign w:val="center"/>
          </w:tcPr>
          <w:p w:rsidR="00595FD7" w:rsidRDefault="00D108D2">
            <w:pPr>
              <w:jc w:val="center"/>
              <w:rPr>
                <w:b/>
                <w:bCs/>
              </w:rPr>
            </w:pPr>
            <w:r>
              <w:rPr>
                <w:b/>
                <w:bCs/>
              </w:rPr>
              <w:t>275.000,00</w:t>
            </w:r>
          </w:p>
        </w:tc>
        <w:tc>
          <w:tcPr>
            <w:tcW w:w="1800" w:type="dxa"/>
            <w:vAlign w:val="center"/>
          </w:tcPr>
          <w:p w:rsidR="00595FD7" w:rsidRDefault="00D108D2">
            <w:pPr>
              <w:jc w:val="center"/>
              <w:rPr>
                <w:b/>
                <w:bCs/>
              </w:rPr>
            </w:pPr>
            <w:r>
              <w:rPr>
                <w:b/>
                <w:bCs/>
              </w:rPr>
              <w:t>180.000,00</w:t>
            </w:r>
          </w:p>
        </w:tc>
        <w:tc>
          <w:tcPr>
            <w:tcW w:w="1788" w:type="dxa"/>
            <w:vAlign w:val="center"/>
          </w:tcPr>
          <w:p w:rsidR="00595FD7" w:rsidRDefault="00D108D2">
            <w:pPr>
              <w:jc w:val="center"/>
              <w:rPr>
                <w:b/>
                <w:bCs/>
              </w:rPr>
            </w:pPr>
            <w:r>
              <w:rPr>
                <w:b/>
                <w:bCs/>
              </w:rPr>
              <w:t>150.000,00</w:t>
            </w:r>
          </w:p>
        </w:tc>
      </w:tr>
      <w:tr w:rsidR="00595FD7">
        <w:trPr>
          <w:trHeight w:val="454"/>
        </w:trPr>
        <w:tc>
          <w:tcPr>
            <w:tcW w:w="2410" w:type="dxa"/>
            <w:vAlign w:val="center"/>
          </w:tcPr>
          <w:p w:rsidR="00595FD7" w:rsidRDefault="00D108D2">
            <w:pPr>
              <w:jc w:val="center"/>
            </w:pPr>
            <w:r>
              <w:t>Prispevek za kritje</w:t>
            </w:r>
          </w:p>
        </w:tc>
        <w:tc>
          <w:tcPr>
            <w:tcW w:w="1800" w:type="dxa"/>
            <w:vAlign w:val="center"/>
          </w:tcPr>
          <w:p w:rsidR="00595FD7" w:rsidRDefault="00595FD7">
            <w:pPr>
              <w:jc w:val="center"/>
              <w:rPr>
                <w:b/>
                <w:bCs/>
              </w:rPr>
            </w:pPr>
          </w:p>
        </w:tc>
        <w:tc>
          <w:tcPr>
            <w:tcW w:w="1980" w:type="dxa"/>
            <w:vAlign w:val="center"/>
          </w:tcPr>
          <w:p w:rsidR="00595FD7" w:rsidRDefault="00595FD7">
            <w:pPr>
              <w:jc w:val="center"/>
              <w:rPr>
                <w:b/>
                <w:bCs/>
              </w:rPr>
            </w:pPr>
          </w:p>
        </w:tc>
        <w:tc>
          <w:tcPr>
            <w:tcW w:w="1800" w:type="dxa"/>
            <w:vAlign w:val="center"/>
          </w:tcPr>
          <w:p w:rsidR="00595FD7" w:rsidRDefault="00595FD7">
            <w:pPr>
              <w:jc w:val="center"/>
              <w:rPr>
                <w:b/>
                <w:bCs/>
              </w:rPr>
            </w:pPr>
          </w:p>
        </w:tc>
        <w:tc>
          <w:tcPr>
            <w:tcW w:w="1788" w:type="dxa"/>
            <w:vAlign w:val="center"/>
          </w:tcPr>
          <w:p w:rsidR="00595FD7" w:rsidRDefault="00595FD7">
            <w:pPr>
              <w:jc w:val="center"/>
              <w:rPr>
                <w:b/>
                <w:bCs/>
              </w:rPr>
            </w:pPr>
          </w:p>
        </w:tc>
      </w:tr>
      <w:tr w:rsidR="00595FD7">
        <w:trPr>
          <w:trHeight w:val="454"/>
        </w:trPr>
        <w:tc>
          <w:tcPr>
            <w:tcW w:w="2410" w:type="dxa"/>
            <w:vAlign w:val="center"/>
          </w:tcPr>
          <w:p w:rsidR="00595FD7" w:rsidRDefault="00D108D2">
            <w:pPr>
              <w:jc w:val="center"/>
            </w:pPr>
            <w:r>
              <w:t>Proizvedena količina</w:t>
            </w:r>
          </w:p>
        </w:tc>
        <w:tc>
          <w:tcPr>
            <w:tcW w:w="1800" w:type="dxa"/>
            <w:vAlign w:val="center"/>
          </w:tcPr>
          <w:p w:rsidR="00595FD7" w:rsidRDefault="00595FD7">
            <w:pPr>
              <w:jc w:val="center"/>
              <w:rPr>
                <w:b/>
                <w:bCs/>
              </w:rPr>
            </w:pPr>
          </w:p>
        </w:tc>
        <w:tc>
          <w:tcPr>
            <w:tcW w:w="1980" w:type="dxa"/>
            <w:vAlign w:val="center"/>
          </w:tcPr>
          <w:p w:rsidR="00595FD7" w:rsidRDefault="00D108D2">
            <w:pPr>
              <w:jc w:val="center"/>
              <w:rPr>
                <w:b/>
                <w:bCs/>
              </w:rPr>
            </w:pPr>
            <w:r>
              <w:rPr>
                <w:b/>
                <w:bCs/>
              </w:rPr>
              <w:t>175 kom</w:t>
            </w:r>
          </w:p>
        </w:tc>
        <w:tc>
          <w:tcPr>
            <w:tcW w:w="1800" w:type="dxa"/>
            <w:vAlign w:val="center"/>
          </w:tcPr>
          <w:p w:rsidR="00595FD7" w:rsidRDefault="00D108D2">
            <w:pPr>
              <w:jc w:val="center"/>
              <w:rPr>
                <w:b/>
                <w:bCs/>
              </w:rPr>
            </w:pPr>
            <w:r>
              <w:rPr>
                <w:b/>
                <w:bCs/>
              </w:rPr>
              <w:t>100 kom</w:t>
            </w:r>
          </w:p>
        </w:tc>
        <w:tc>
          <w:tcPr>
            <w:tcW w:w="1788" w:type="dxa"/>
            <w:vAlign w:val="center"/>
          </w:tcPr>
          <w:p w:rsidR="00595FD7" w:rsidRDefault="00D108D2">
            <w:pPr>
              <w:jc w:val="center"/>
              <w:rPr>
                <w:b/>
                <w:bCs/>
              </w:rPr>
            </w:pPr>
            <w:r>
              <w:rPr>
                <w:b/>
                <w:bCs/>
              </w:rPr>
              <w:t>30 kom</w:t>
            </w:r>
          </w:p>
        </w:tc>
      </w:tr>
      <w:tr w:rsidR="00595FD7">
        <w:trPr>
          <w:trHeight w:val="454"/>
        </w:trPr>
        <w:tc>
          <w:tcPr>
            <w:tcW w:w="2410" w:type="dxa"/>
            <w:vAlign w:val="center"/>
          </w:tcPr>
          <w:p w:rsidR="00595FD7" w:rsidRDefault="00D108D2">
            <w:pPr>
              <w:jc w:val="center"/>
            </w:pPr>
            <w:r>
              <w:t>Prodajna cena na enoto</w:t>
            </w:r>
          </w:p>
        </w:tc>
        <w:tc>
          <w:tcPr>
            <w:tcW w:w="1800" w:type="dxa"/>
            <w:vAlign w:val="center"/>
          </w:tcPr>
          <w:p w:rsidR="00595FD7" w:rsidRDefault="00595FD7">
            <w:pPr>
              <w:jc w:val="center"/>
              <w:rPr>
                <w:b/>
                <w:bCs/>
              </w:rPr>
            </w:pPr>
          </w:p>
        </w:tc>
        <w:tc>
          <w:tcPr>
            <w:tcW w:w="1980" w:type="dxa"/>
            <w:vAlign w:val="center"/>
          </w:tcPr>
          <w:p w:rsidR="00595FD7" w:rsidRDefault="00595FD7">
            <w:pPr>
              <w:jc w:val="center"/>
              <w:rPr>
                <w:b/>
                <w:bCs/>
              </w:rPr>
            </w:pPr>
          </w:p>
        </w:tc>
        <w:tc>
          <w:tcPr>
            <w:tcW w:w="1800" w:type="dxa"/>
            <w:vAlign w:val="center"/>
          </w:tcPr>
          <w:p w:rsidR="00595FD7" w:rsidRDefault="00595FD7">
            <w:pPr>
              <w:jc w:val="center"/>
              <w:rPr>
                <w:b/>
                <w:bCs/>
              </w:rPr>
            </w:pPr>
          </w:p>
        </w:tc>
        <w:tc>
          <w:tcPr>
            <w:tcW w:w="1788" w:type="dxa"/>
            <w:vAlign w:val="center"/>
          </w:tcPr>
          <w:p w:rsidR="00595FD7" w:rsidRDefault="00595FD7">
            <w:pPr>
              <w:jc w:val="center"/>
              <w:rPr>
                <w:b/>
                <w:bCs/>
              </w:rPr>
            </w:pPr>
          </w:p>
        </w:tc>
      </w:tr>
      <w:tr w:rsidR="00595FD7">
        <w:trPr>
          <w:trHeight w:val="454"/>
        </w:trPr>
        <w:tc>
          <w:tcPr>
            <w:tcW w:w="2410" w:type="dxa"/>
            <w:vAlign w:val="center"/>
          </w:tcPr>
          <w:p w:rsidR="00595FD7" w:rsidRDefault="00D108D2">
            <w:pPr>
              <w:jc w:val="center"/>
            </w:pPr>
            <w:r>
              <w:t>Proizvajalni stroški na enoto</w:t>
            </w:r>
          </w:p>
        </w:tc>
        <w:tc>
          <w:tcPr>
            <w:tcW w:w="1800" w:type="dxa"/>
            <w:vAlign w:val="center"/>
          </w:tcPr>
          <w:p w:rsidR="00595FD7" w:rsidRDefault="00595FD7">
            <w:pPr>
              <w:jc w:val="center"/>
              <w:rPr>
                <w:b/>
                <w:bCs/>
              </w:rPr>
            </w:pPr>
          </w:p>
        </w:tc>
        <w:tc>
          <w:tcPr>
            <w:tcW w:w="1980" w:type="dxa"/>
            <w:vAlign w:val="center"/>
          </w:tcPr>
          <w:p w:rsidR="00595FD7" w:rsidRDefault="00595FD7">
            <w:pPr>
              <w:jc w:val="center"/>
              <w:rPr>
                <w:b/>
                <w:bCs/>
              </w:rPr>
            </w:pPr>
          </w:p>
        </w:tc>
        <w:tc>
          <w:tcPr>
            <w:tcW w:w="1800" w:type="dxa"/>
            <w:vAlign w:val="center"/>
          </w:tcPr>
          <w:p w:rsidR="00595FD7" w:rsidRDefault="00595FD7">
            <w:pPr>
              <w:jc w:val="center"/>
              <w:rPr>
                <w:b/>
                <w:bCs/>
              </w:rPr>
            </w:pPr>
          </w:p>
        </w:tc>
        <w:tc>
          <w:tcPr>
            <w:tcW w:w="1788" w:type="dxa"/>
            <w:vAlign w:val="center"/>
          </w:tcPr>
          <w:p w:rsidR="00595FD7" w:rsidRDefault="00595FD7">
            <w:pPr>
              <w:jc w:val="center"/>
              <w:rPr>
                <w:b/>
                <w:bCs/>
              </w:rPr>
            </w:pPr>
          </w:p>
        </w:tc>
      </w:tr>
      <w:tr w:rsidR="00595FD7">
        <w:trPr>
          <w:trHeight w:val="454"/>
        </w:trPr>
        <w:tc>
          <w:tcPr>
            <w:tcW w:w="2410" w:type="dxa"/>
            <w:vAlign w:val="center"/>
          </w:tcPr>
          <w:p w:rsidR="00595FD7" w:rsidRDefault="00D108D2">
            <w:pPr>
              <w:jc w:val="center"/>
            </w:pPr>
            <w:r>
              <w:t>Prispevek za kritje neproizvajalnih stroškov na enoto</w:t>
            </w:r>
          </w:p>
        </w:tc>
        <w:tc>
          <w:tcPr>
            <w:tcW w:w="1800" w:type="dxa"/>
            <w:vAlign w:val="center"/>
          </w:tcPr>
          <w:p w:rsidR="00595FD7" w:rsidRDefault="00595FD7">
            <w:pPr>
              <w:jc w:val="center"/>
              <w:rPr>
                <w:b/>
                <w:bCs/>
              </w:rPr>
            </w:pPr>
          </w:p>
        </w:tc>
        <w:tc>
          <w:tcPr>
            <w:tcW w:w="1980" w:type="dxa"/>
            <w:vAlign w:val="center"/>
          </w:tcPr>
          <w:p w:rsidR="00595FD7" w:rsidRDefault="00595FD7">
            <w:pPr>
              <w:jc w:val="center"/>
              <w:rPr>
                <w:b/>
                <w:bCs/>
              </w:rPr>
            </w:pPr>
          </w:p>
        </w:tc>
        <w:tc>
          <w:tcPr>
            <w:tcW w:w="1800" w:type="dxa"/>
            <w:vAlign w:val="center"/>
          </w:tcPr>
          <w:p w:rsidR="00595FD7" w:rsidRDefault="00595FD7">
            <w:pPr>
              <w:jc w:val="center"/>
              <w:rPr>
                <w:b/>
                <w:bCs/>
              </w:rPr>
            </w:pPr>
          </w:p>
        </w:tc>
        <w:tc>
          <w:tcPr>
            <w:tcW w:w="1788" w:type="dxa"/>
            <w:vAlign w:val="center"/>
          </w:tcPr>
          <w:p w:rsidR="00595FD7" w:rsidRDefault="00595FD7">
            <w:pPr>
              <w:jc w:val="center"/>
              <w:rPr>
                <w:b/>
                <w:bCs/>
              </w:rPr>
            </w:pPr>
          </w:p>
        </w:tc>
      </w:tr>
      <w:tr w:rsidR="00595FD7">
        <w:trPr>
          <w:trHeight w:val="454"/>
        </w:trPr>
        <w:tc>
          <w:tcPr>
            <w:tcW w:w="2410" w:type="dxa"/>
            <w:vAlign w:val="center"/>
          </w:tcPr>
          <w:p w:rsidR="00595FD7" w:rsidRDefault="00D108D2">
            <w:pPr>
              <w:jc w:val="center"/>
            </w:pPr>
            <w:r>
              <w:t>Stopnja prispevka neproizvajalnih stroškov za kritje</w:t>
            </w:r>
          </w:p>
        </w:tc>
        <w:tc>
          <w:tcPr>
            <w:tcW w:w="1800" w:type="dxa"/>
            <w:vAlign w:val="center"/>
          </w:tcPr>
          <w:p w:rsidR="00595FD7" w:rsidRDefault="00595FD7">
            <w:pPr>
              <w:jc w:val="center"/>
              <w:rPr>
                <w:b/>
                <w:bCs/>
              </w:rPr>
            </w:pPr>
          </w:p>
        </w:tc>
        <w:tc>
          <w:tcPr>
            <w:tcW w:w="1980" w:type="dxa"/>
            <w:vAlign w:val="center"/>
          </w:tcPr>
          <w:p w:rsidR="00595FD7" w:rsidRDefault="00595FD7">
            <w:pPr>
              <w:jc w:val="center"/>
              <w:rPr>
                <w:b/>
                <w:bCs/>
              </w:rPr>
            </w:pPr>
          </w:p>
        </w:tc>
        <w:tc>
          <w:tcPr>
            <w:tcW w:w="1800" w:type="dxa"/>
            <w:vAlign w:val="center"/>
          </w:tcPr>
          <w:p w:rsidR="00595FD7" w:rsidRDefault="00595FD7">
            <w:pPr>
              <w:jc w:val="center"/>
              <w:rPr>
                <w:b/>
                <w:bCs/>
              </w:rPr>
            </w:pPr>
          </w:p>
        </w:tc>
        <w:tc>
          <w:tcPr>
            <w:tcW w:w="1788" w:type="dxa"/>
            <w:vAlign w:val="center"/>
          </w:tcPr>
          <w:p w:rsidR="00595FD7" w:rsidRDefault="00595FD7">
            <w:pPr>
              <w:jc w:val="center"/>
              <w:rPr>
                <w:b/>
                <w:bCs/>
              </w:rPr>
            </w:pPr>
          </w:p>
        </w:tc>
      </w:tr>
    </w:tbl>
    <w:p w:rsidR="00595FD7" w:rsidRDefault="00595FD7">
      <w:pPr>
        <w:sectPr w:rsidR="00595FD7">
          <w:pgSz w:w="11906" w:h="16838" w:code="9"/>
          <w:pgMar w:top="1134" w:right="1134" w:bottom="1134" w:left="1134" w:header="709" w:footer="709" w:gutter="0"/>
          <w:cols w:space="708"/>
          <w:docGrid w:linePitch="360"/>
        </w:sectPr>
      </w:pPr>
    </w:p>
    <w:p w:rsidR="00595FD7" w:rsidRDefault="00D108D2">
      <w:pPr>
        <w:pStyle w:val="Heading3"/>
      </w:pPr>
      <w:r>
        <w:t>RAZDELITEV STROŠKOV – PREGLEDNICA (naloga 1)</w:t>
      </w:r>
    </w:p>
    <w:p w:rsidR="00595FD7" w:rsidRDefault="00595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
        <w:gridCol w:w="428"/>
        <w:gridCol w:w="427"/>
        <w:gridCol w:w="467"/>
        <w:gridCol w:w="373"/>
        <w:gridCol w:w="150"/>
        <w:gridCol w:w="521"/>
        <w:gridCol w:w="521"/>
        <w:gridCol w:w="590"/>
        <w:gridCol w:w="467"/>
        <w:gridCol w:w="467"/>
        <w:gridCol w:w="467"/>
        <w:gridCol w:w="262"/>
        <w:gridCol w:w="1301"/>
        <w:gridCol w:w="1301"/>
        <w:gridCol w:w="1301"/>
        <w:gridCol w:w="1392"/>
        <w:gridCol w:w="1423"/>
        <w:gridCol w:w="1423"/>
        <w:gridCol w:w="1361"/>
      </w:tblGrid>
      <w:tr w:rsidR="00595FD7">
        <w:trPr>
          <w:cantSplit/>
          <w:trHeight w:val="397"/>
        </w:trPr>
        <w:tc>
          <w:tcPr>
            <w:tcW w:w="1701" w:type="dxa"/>
            <w:gridSpan w:val="5"/>
            <w:vMerge w:val="restart"/>
          </w:tcPr>
          <w:p w:rsidR="00595FD7" w:rsidRDefault="00D108D2">
            <w:pPr>
              <w:jc w:val="center"/>
              <w:rPr>
                <w:b/>
                <w:bCs/>
              </w:rPr>
            </w:pPr>
            <w:r>
              <w:rPr>
                <w:b/>
                <w:bCs/>
              </w:rPr>
              <w:t>VRSTE</w:t>
            </w:r>
          </w:p>
          <w:p w:rsidR="00595FD7" w:rsidRDefault="00D108D2">
            <w:pPr>
              <w:jc w:val="center"/>
            </w:pPr>
            <w:r>
              <w:rPr>
                <w:b/>
                <w:bCs/>
              </w:rPr>
              <w:t>STROŠKOV</w:t>
            </w:r>
          </w:p>
        </w:tc>
        <w:tc>
          <w:tcPr>
            <w:tcW w:w="1701" w:type="dxa"/>
            <w:gridSpan w:val="4"/>
          </w:tcPr>
          <w:p w:rsidR="00595FD7" w:rsidRDefault="00595FD7"/>
        </w:tc>
        <w:tc>
          <w:tcPr>
            <w:tcW w:w="1701" w:type="dxa"/>
            <w:gridSpan w:val="7"/>
          </w:tcPr>
          <w:p w:rsidR="00595FD7" w:rsidRDefault="00D108D2">
            <w:pPr>
              <w:pStyle w:val="Heading1"/>
            </w:pPr>
            <w:r>
              <w:t>POSREDNI STROŠKI</w:t>
            </w:r>
          </w:p>
        </w:tc>
        <w:tc>
          <w:tcPr>
            <w:tcW w:w="1701" w:type="dxa"/>
            <w:gridSpan w:val="4"/>
          </w:tcPr>
          <w:p w:rsidR="00595FD7" w:rsidRDefault="00D108D2">
            <w:pPr>
              <w:pStyle w:val="Heading1"/>
            </w:pPr>
            <w:r>
              <w:t>NEPOSREDNI STROŠKI</w:t>
            </w:r>
          </w:p>
        </w:tc>
      </w:tr>
      <w:tr w:rsidR="00D108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8"/>
          <w:wBefore w:w="70" w:type="dxa"/>
          <w:wAfter w:w="10140" w:type="dxa"/>
          <w:cantSplit/>
        </w:trPr>
        <w:tc>
          <w:tcPr>
            <w:tcW w:w="450" w:type="dxa"/>
          </w:tcPr>
          <w:p w:rsidR="00595FD7" w:rsidRDefault="00595FD7"/>
        </w:tc>
        <w:tc>
          <w:tcPr>
            <w:tcW w:w="450" w:type="dxa"/>
          </w:tcPr>
          <w:p w:rsidR="00595FD7" w:rsidRDefault="00595FD7"/>
        </w:tc>
        <w:tc>
          <w:tcPr>
            <w:tcW w:w="450" w:type="dxa"/>
          </w:tcPr>
          <w:p w:rsidR="00595FD7" w:rsidRDefault="00D108D2">
            <w:pPr>
              <w:jc w:val="center"/>
              <w:rPr>
                <w:b/>
                <w:bCs/>
              </w:rPr>
            </w:pPr>
            <w:r>
              <w:rPr>
                <w:b/>
                <w:bCs/>
              </w:rPr>
              <w:t>OB1</w:t>
            </w:r>
          </w:p>
        </w:tc>
        <w:tc>
          <w:tcPr>
            <w:tcW w:w="450" w:type="dxa"/>
            <w:gridSpan w:val="2"/>
          </w:tcPr>
          <w:p w:rsidR="00595FD7" w:rsidRDefault="00D108D2">
            <w:pPr>
              <w:jc w:val="center"/>
              <w:rPr>
                <w:b/>
                <w:bCs/>
              </w:rPr>
            </w:pPr>
            <w:r>
              <w:rPr>
                <w:b/>
                <w:bCs/>
              </w:rPr>
              <w:t>OB2</w:t>
            </w:r>
          </w:p>
        </w:tc>
        <w:tc>
          <w:tcPr>
            <w:tcW w:w="450" w:type="dxa"/>
          </w:tcPr>
          <w:p w:rsidR="00595FD7" w:rsidRDefault="00D108D2">
            <w:pPr>
              <w:jc w:val="center"/>
              <w:rPr>
                <w:b/>
                <w:bCs/>
              </w:rPr>
            </w:pPr>
            <w:r>
              <w:rPr>
                <w:b/>
                <w:bCs/>
              </w:rPr>
              <w:t>LAK</w:t>
            </w:r>
          </w:p>
        </w:tc>
        <w:tc>
          <w:tcPr>
            <w:tcW w:w="450" w:type="dxa"/>
          </w:tcPr>
          <w:p w:rsidR="00595FD7" w:rsidRDefault="00D108D2">
            <w:pPr>
              <w:jc w:val="center"/>
              <w:rPr>
                <w:b/>
                <w:bCs/>
              </w:rPr>
            </w:pPr>
            <w:r>
              <w:rPr>
                <w:b/>
                <w:bCs/>
              </w:rPr>
              <w:t>ŽAG</w:t>
            </w:r>
          </w:p>
        </w:tc>
        <w:tc>
          <w:tcPr>
            <w:tcW w:w="450" w:type="dxa"/>
          </w:tcPr>
          <w:p w:rsidR="00595FD7" w:rsidRDefault="00D108D2">
            <w:pPr>
              <w:jc w:val="center"/>
              <w:rPr>
                <w:b/>
                <w:bCs/>
              </w:rPr>
            </w:pPr>
            <w:r>
              <w:rPr>
                <w:b/>
                <w:bCs/>
              </w:rPr>
              <w:t>DN1</w:t>
            </w:r>
          </w:p>
        </w:tc>
        <w:tc>
          <w:tcPr>
            <w:tcW w:w="450" w:type="dxa"/>
          </w:tcPr>
          <w:p w:rsidR="00595FD7" w:rsidRDefault="00D108D2">
            <w:pPr>
              <w:jc w:val="center"/>
              <w:rPr>
                <w:b/>
                <w:bCs/>
              </w:rPr>
            </w:pPr>
            <w:r>
              <w:rPr>
                <w:b/>
                <w:bCs/>
              </w:rPr>
              <w:t>DN2</w:t>
            </w:r>
          </w:p>
        </w:tc>
        <w:tc>
          <w:tcPr>
            <w:tcW w:w="450" w:type="dxa"/>
          </w:tcPr>
          <w:p w:rsidR="00595FD7" w:rsidRDefault="00D108D2">
            <w:pPr>
              <w:jc w:val="center"/>
              <w:rPr>
                <w:b/>
                <w:bCs/>
              </w:rPr>
            </w:pPr>
            <w:r>
              <w:rPr>
                <w:b/>
                <w:bCs/>
              </w:rPr>
              <w:t>DN3</w:t>
            </w:r>
          </w:p>
        </w:tc>
        <w:tc>
          <w:tcPr>
            <w:tcW w:w="450" w:type="dxa"/>
          </w:tcPr>
          <w:p w:rsidR="00595FD7" w:rsidRDefault="00D108D2">
            <w:pPr>
              <w:jc w:val="center"/>
              <w:rPr>
                <w:b/>
                <w:bCs/>
              </w:rPr>
            </w:pPr>
            <w:r>
              <w:rPr>
                <w:b/>
                <w:bCs/>
              </w:rPr>
              <w:t>DN4</w:t>
            </w:r>
          </w:p>
        </w:tc>
      </w:tr>
      <w:tr w:rsidR="00595FD7">
        <w:trPr>
          <w:trHeight w:val="397"/>
        </w:trPr>
        <w:tc>
          <w:tcPr>
            <w:tcW w:w="1701" w:type="dxa"/>
            <w:gridSpan w:val="5"/>
          </w:tcPr>
          <w:p w:rsidR="00595FD7" w:rsidRDefault="00D108D2">
            <w:pPr>
              <w:jc w:val="center"/>
              <w:rPr>
                <w:b/>
                <w:bCs/>
              </w:rPr>
            </w:pPr>
            <w:r>
              <w:rPr>
                <w:b/>
                <w:bCs/>
              </w:rPr>
              <w:t>Proizvedena</w:t>
            </w:r>
          </w:p>
          <w:p w:rsidR="00595FD7" w:rsidRDefault="00D108D2">
            <w:pPr>
              <w:jc w:val="center"/>
              <w:rPr>
                <w:b/>
                <w:bCs/>
              </w:rPr>
            </w:pPr>
            <w:r>
              <w:rPr>
                <w:b/>
                <w:bCs/>
              </w:rPr>
              <w:t>količina</w:t>
            </w:r>
          </w:p>
        </w:tc>
        <w:tc>
          <w:tcPr>
            <w:tcW w:w="1701" w:type="dxa"/>
            <w:gridSpan w:val="4"/>
            <w:vAlign w:val="center"/>
          </w:tcPr>
          <w:p w:rsidR="00595FD7" w:rsidRDefault="00D108D2">
            <w:pPr>
              <w:jc w:val="center"/>
              <w:rPr>
                <w:b/>
                <w:bCs/>
              </w:rPr>
            </w:pPr>
            <w:r>
              <w:rPr>
                <w:b/>
                <w:bCs/>
              </w:rPr>
              <w:t>SKUPAJ</w:t>
            </w:r>
          </w:p>
        </w:tc>
        <w:tc>
          <w:tcPr>
            <w:tcW w:w="1701" w:type="dxa"/>
            <w:gridSpan w:val="4"/>
            <w:vAlign w:val="center"/>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vAlign w:val="center"/>
          </w:tcPr>
          <w:p w:rsidR="00595FD7" w:rsidRDefault="00D108D2">
            <w:pPr>
              <w:jc w:val="center"/>
              <w:rPr>
                <w:b/>
                <w:bCs/>
              </w:rPr>
            </w:pPr>
            <w:r>
              <w:rPr>
                <w:b/>
                <w:bCs/>
              </w:rPr>
              <w:t>200</w:t>
            </w:r>
          </w:p>
        </w:tc>
        <w:tc>
          <w:tcPr>
            <w:tcW w:w="1701" w:type="dxa"/>
            <w:vAlign w:val="center"/>
          </w:tcPr>
          <w:p w:rsidR="00595FD7" w:rsidRDefault="00D108D2">
            <w:pPr>
              <w:jc w:val="center"/>
              <w:rPr>
                <w:b/>
                <w:bCs/>
              </w:rPr>
            </w:pPr>
            <w:r>
              <w:rPr>
                <w:b/>
                <w:bCs/>
              </w:rPr>
              <w:t>1000</w:t>
            </w:r>
          </w:p>
        </w:tc>
        <w:tc>
          <w:tcPr>
            <w:tcW w:w="1701" w:type="dxa"/>
            <w:vAlign w:val="center"/>
          </w:tcPr>
          <w:p w:rsidR="00595FD7" w:rsidRDefault="00D108D2">
            <w:pPr>
              <w:jc w:val="center"/>
              <w:rPr>
                <w:b/>
                <w:bCs/>
              </w:rPr>
            </w:pPr>
            <w:r>
              <w:rPr>
                <w:b/>
                <w:bCs/>
              </w:rPr>
              <w:t>1500</w:t>
            </w:r>
          </w:p>
        </w:tc>
        <w:tc>
          <w:tcPr>
            <w:tcW w:w="1701" w:type="dxa"/>
            <w:vAlign w:val="center"/>
          </w:tcPr>
          <w:p w:rsidR="00595FD7" w:rsidRDefault="00D108D2">
            <w:pPr>
              <w:jc w:val="center"/>
              <w:rPr>
                <w:b/>
                <w:bCs/>
              </w:rPr>
            </w:pPr>
            <w:r>
              <w:rPr>
                <w:b/>
                <w:bCs/>
              </w:rPr>
              <w:t>50</w:t>
            </w:r>
          </w:p>
        </w:tc>
      </w:tr>
      <w:tr w:rsidR="00595FD7">
        <w:trPr>
          <w:trHeight w:val="397"/>
        </w:trPr>
        <w:tc>
          <w:tcPr>
            <w:tcW w:w="1701" w:type="dxa"/>
            <w:gridSpan w:val="5"/>
            <w:vAlign w:val="center"/>
          </w:tcPr>
          <w:p w:rsidR="00595FD7" w:rsidRDefault="00D108D2">
            <w:pPr>
              <w:jc w:val="center"/>
            </w:pPr>
            <w:r>
              <w:t>Stroški materiala</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jc w:val="center"/>
            </w:pPr>
            <w:r>
              <w:t>Stroški energije</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jc w:val="center"/>
            </w:pPr>
            <w:r>
              <w:t>Stroški storitev</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jc w:val="center"/>
            </w:pPr>
            <w:r>
              <w:t>Stroški dela</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pStyle w:val="Heading1"/>
            </w:pPr>
            <w:r>
              <w:t>SKUPAJ</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cantSplit/>
          <w:trHeight w:val="397"/>
        </w:trPr>
        <w:tc>
          <w:tcPr>
            <w:tcW w:w="1701" w:type="dxa"/>
            <w:gridSpan w:val="13"/>
            <w:vAlign w:val="center"/>
          </w:tcPr>
          <w:p w:rsidR="00595FD7" w:rsidRDefault="00D108D2">
            <w:pPr>
              <w:jc w:val="center"/>
              <w:rPr>
                <w:b/>
                <w:bCs/>
              </w:rPr>
            </w:pPr>
            <w:r>
              <w:rPr>
                <w:b/>
                <w:bCs/>
              </w:rPr>
              <w:t>Skupaj neposredni stroški/enoto</w:t>
            </w: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595FD7">
            <w:pPr>
              <w:jc w:val="center"/>
            </w:pP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595FD7">
            <w:pPr>
              <w:jc w:val="center"/>
            </w:pP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595FD7">
            <w:pPr>
              <w:jc w:val="center"/>
            </w:pP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595FD7">
            <w:pPr>
              <w:jc w:val="center"/>
            </w:pP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jc w:val="center"/>
            </w:pPr>
            <w:r>
              <w:t>Skupaj proizvajalni stroški</w:t>
            </w:r>
          </w:p>
        </w:tc>
        <w:tc>
          <w:tcPr>
            <w:tcW w:w="1701" w:type="dxa"/>
            <w:gridSpan w:val="4"/>
          </w:tcPr>
          <w:p w:rsidR="00595FD7" w:rsidRDefault="00595FD7">
            <w:pPr>
              <w:jc w:val="center"/>
              <w:rPr>
                <w:b/>
                <w:bCs/>
              </w:rPr>
            </w:pPr>
          </w:p>
        </w:tc>
        <w:tc>
          <w:tcPr>
            <w:tcW w:w="1701" w:type="dxa"/>
            <w:gridSpan w:val="4"/>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cantSplit/>
          <w:trHeight w:val="397"/>
        </w:trPr>
        <w:tc>
          <w:tcPr>
            <w:tcW w:w="1701" w:type="dxa"/>
            <w:gridSpan w:val="14"/>
            <w:vAlign w:val="center"/>
          </w:tcPr>
          <w:p w:rsidR="00595FD7" w:rsidRDefault="00D108D2">
            <w:pPr>
              <w:jc w:val="center"/>
              <w:rPr>
                <w:b/>
                <w:bCs/>
              </w:rPr>
            </w:pPr>
            <w:r>
              <w:rPr>
                <w:b/>
                <w:bCs/>
              </w:rPr>
              <w:t>Spremenljivi proizvajalni stroški na enoto</w:t>
            </w: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c>
          <w:tcPr>
            <w:tcW w:w="1701" w:type="dxa"/>
          </w:tcPr>
          <w:p w:rsidR="00595FD7" w:rsidRDefault="00595FD7">
            <w:pPr>
              <w:jc w:val="center"/>
              <w:rPr>
                <w:b/>
                <w:bCs/>
              </w:rPr>
            </w:pPr>
          </w:p>
        </w:tc>
      </w:tr>
      <w:tr w:rsidR="00595FD7">
        <w:trPr>
          <w:trHeight w:val="397"/>
        </w:trPr>
        <w:tc>
          <w:tcPr>
            <w:tcW w:w="1701" w:type="dxa"/>
            <w:gridSpan w:val="5"/>
            <w:vAlign w:val="center"/>
          </w:tcPr>
          <w:p w:rsidR="00595FD7" w:rsidRDefault="00D108D2">
            <w:pPr>
              <w:jc w:val="center"/>
            </w:pPr>
            <w:r>
              <w:t>Stroški spološne dejavnosti</w:t>
            </w:r>
          </w:p>
        </w:tc>
        <w:tc>
          <w:tcPr>
            <w:tcW w:w="1701" w:type="dxa"/>
            <w:gridSpan w:val="4"/>
          </w:tcPr>
          <w:p w:rsidR="00595FD7" w:rsidRDefault="00595FD7"/>
        </w:tc>
        <w:tc>
          <w:tcPr>
            <w:tcW w:w="1701" w:type="dxa"/>
            <w:gridSpan w:val="4"/>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r>
      <w:tr w:rsidR="00595FD7">
        <w:trPr>
          <w:cantSplit/>
          <w:trHeight w:val="397"/>
        </w:trPr>
        <w:tc>
          <w:tcPr>
            <w:tcW w:w="1701" w:type="dxa"/>
            <w:gridSpan w:val="14"/>
            <w:vAlign w:val="center"/>
          </w:tcPr>
          <w:p w:rsidR="00595FD7" w:rsidRDefault="00D108D2">
            <w:pPr>
              <w:jc w:val="center"/>
              <w:rPr>
                <w:b/>
                <w:bCs/>
              </w:rPr>
            </w:pPr>
            <w:r>
              <w:rPr>
                <w:b/>
                <w:bCs/>
              </w:rPr>
              <w:t>Zožena lastna vrednost</w:t>
            </w:r>
          </w:p>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c>
          <w:tcPr>
            <w:tcW w:w="1701" w:type="dxa"/>
          </w:tcPr>
          <w:p w:rsidR="00595FD7" w:rsidRDefault="00595FD7"/>
        </w:tc>
      </w:tr>
    </w:tbl>
    <w:p w:rsidR="00595FD7" w:rsidRDefault="00595FD7"/>
    <w:p w:rsidR="00595FD7" w:rsidRDefault="00595FD7"/>
    <w:p w:rsidR="00595FD7" w:rsidRDefault="00595FD7"/>
    <w:p w:rsidR="00595FD7" w:rsidRDefault="00595FD7">
      <w:pPr>
        <w:tabs>
          <w:tab w:val="left" w:pos="10440"/>
        </w:tabs>
        <w:sectPr w:rsidR="00595FD7">
          <w:pgSz w:w="16838" w:h="11906" w:orient="landscape" w:code="9"/>
          <w:pgMar w:top="1134" w:right="1134" w:bottom="1134" w:left="1134" w:header="709" w:footer="709" w:gutter="0"/>
          <w:cols w:space="708"/>
          <w:docGrid w:linePitch="360"/>
        </w:sectPr>
      </w:pPr>
    </w:p>
    <w:p w:rsidR="00595FD7" w:rsidRDefault="00D108D2">
      <w:pPr>
        <w:pStyle w:val="Heading4"/>
        <w:rPr>
          <w:color w:val="FF0000"/>
          <w:sz w:val="16"/>
        </w:rPr>
      </w:pPr>
      <w:r>
        <w:rPr>
          <w:color w:val="FF0000"/>
          <w:sz w:val="16"/>
        </w:rPr>
        <w:t>IZRAČUN PLAČE</w:t>
      </w:r>
    </w:p>
    <w:p w:rsidR="00595FD7" w:rsidRDefault="00595FD7">
      <w:pPr>
        <w:rPr>
          <w:sz w:val="16"/>
        </w:rPr>
      </w:pPr>
    </w:p>
    <w:p w:rsidR="00595FD7" w:rsidRDefault="00D108D2">
      <w:pPr>
        <w:tabs>
          <w:tab w:val="left" w:pos="7020"/>
        </w:tabs>
        <w:rPr>
          <w:b/>
          <w:bCs/>
          <w:sz w:val="16"/>
        </w:rPr>
      </w:pPr>
      <w:r>
        <w:rPr>
          <w:sz w:val="16"/>
        </w:rPr>
        <w:t xml:space="preserve">                                                                                                                                  </w:t>
      </w:r>
      <w:r>
        <w:rPr>
          <w:b/>
          <w:bCs/>
          <w:sz w:val="16"/>
        </w:rPr>
        <w:t>ZNESEK</w:t>
      </w:r>
      <w:r>
        <w:rPr>
          <w:b/>
          <w:bCs/>
          <w:sz w:val="16"/>
        </w:rPr>
        <w:tab/>
      </w:r>
      <w:r>
        <w:rPr>
          <w:b/>
          <w:bCs/>
          <w:sz w:val="16"/>
        </w:rPr>
        <w:tab/>
      </w:r>
      <w:r>
        <w:rPr>
          <w:b/>
          <w:bCs/>
          <w:sz w:val="16"/>
        </w:rPr>
        <w:tab/>
      </w:r>
      <w:r>
        <w:rPr>
          <w:b/>
          <w:bCs/>
          <w:sz w:val="16"/>
        </w:rPr>
        <w:tab/>
      </w:r>
      <w:r>
        <w:rPr>
          <w:b/>
          <w:bCs/>
          <w:sz w:val="16"/>
        </w:rPr>
        <w:tab/>
      </w:r>
      <w:r>
        <w:rPr>
          <w:b/>
          <w:bCs/>
          <w:sz w:val="16"/>
        </w:rPr>
        <w:tab/>
      </w:r>
    </w:p>
    <w:p w:rsidR="00595FD7" w:rsidRDefault="00595FD7">
      <w:pPr>
        <w:rPr>
          <w:b/>
          <w:bCs/>
          <w:sz w:val="16"/>
          <w:u w:val="single"/>
        </w:rPr>
      </w:pPr>
    </w:p>
    <w:p w:rsidR="00595FD7" w:rsidRDefault="00D108D2">
      <w:pPr>
        <w:pStyle w:val="Heading1"/>
        <w:jc w:val="left"/>
        <w:rPr>
          <w:b w:val="0"/>
          <w:bCs w:val="0"/>
          <w:sz w:val="16"/>
        </w:rPr>
      </w:pPr>
      <w:r>
        <w:rPr>
          <w:b w:val="0"/>
          <w:bCs w:val="0"/>
          <w:sz w:val="16"/>
        </w:rPr>
        <w:t>količnik  (          ) x  izhod. plača (                          )</w:t>
      </w:r>
    </w:p>
    <w:p w:rsidR="00595FD7" w:rsidRDefault="00595FD7">
      <w:pPr>
        <w:rPr>
          <w:sz w:val="16"/>
        </w:rPr>
      </w:pPr>
    </w:p>
    <w:p w:rsidR="00595FD7" w:rsidRDefault="00595FD7">
      <w:pPr>
        <w:rPr>
          <w:sz w:val="16"/>
        </w:rPr>
      </w:pPr>
    </w:p>
    <w:p w:rsidR="00595FD7" w:rsidRDefault="00D108D2">
      <w:pPr>
        <w:rPr>
          <w:sz w:val="16"/>
        </w:rPr>
      </w:pPr>
      <w:r>
        <w:rPr>
          <w:sz w:val="16"/>
        </w:rPr>
        <w:t>+   delovna doba   (          )  %  od (                           )</w:t>
      </w:r>
    </w:p>
    <w:p w:rsidR="00595FD7" w:rsidRDefault="00D108D2">
      <w:pPr>
        <w:rPr>
          <w:sz w:val="16"/>
        </w:rPr>
      </w:pPr>
      <w:r>
        <w:rPr>
          <w:sz w:val="16"/>
        </w:rPr>
        <w:t>___________________________________________________________________________</w:t>
      </w:r>
    </w:p>
    <w:p w:rsidR="00595FD7" w:rsidRDefault="00D108D2">
      <w:pPr>
        <w:rPr>
          <w:b/>
          <w:bCs/>
          <w:sz w:val="16"/>
        </w:rPr>
      </w:pPr>
      <w:r>
        <w:rPr>
          <w:sz w:val="16"/>
        </w:rPr>
        <w:t xml:space="preserve">=  </w:t>
      </w:r>
      <w:r>
        <w:rPr>
          <w:b/>
          <w:bCs/>
          <w:sz w:val="16"/>
        </w:rPr>
        <w:t>SKUPAJ KOSMATA PLAČA</w:t>
      </w:r>
    </w:p>
    <w:p w:rsidR="00595FD7" w:rsidRDefault="00595FD7">
      <w:pPr>
        <w:rPr>
          <w:b/>
          <w:bCs/>
          <w:sz w:val="16"/>
        </w:rPr>
      </w:pPr>
    </w:p>
    <w:p w:rsidR="00595FD7" w:rsidRDefault="00D108D2">
      <w:pPr>
        <w:rPr>
          <w:sz w:val="16"/>
        </w:rPr>
      </w:pPr>
      <w:r>
        <w:rPr>
          <w:sz w:val="16"/>
        </w:rPr>
        <w:t>─   prispevki iz plač (22,10%)</w:t>
      </w:r>
    </w:p>
    <w:p w:rsidR="00595FD7" w:rsidRDefault="00595FD7">
      <w:pPr>
        <w:rPr>
          <w:sz w:val="16"/>
        </w:rPr>
      </w:pPr>
    </w:p>
    <w:p w:rsidR="00595FD7" w:rsidRDefault="00D108D2">
      <w:pPr>
        <w:rPr>
          <w:sz w:val="16"/>
        </w:rPr>
      </w:pPr>
      <w:r>
        <w:rPr>
          <w:sz w:val="16"/>
        </w:rPr>
        <w:t>─  11 % povprečne plače (od                         )</w:t>
      </w:r>
    </w:p>
    <w:p w:rsidR="00595FD7" w:rsidRDefault="00D108D2">
      <w:pPr>
        <w:rPr>
          <w:sz w:val="16"/>
        </w:rPr>
      </w:pPr>
      <w:r>
        <w:rPr>
          <w:b/>
          <w:bCs/>
          <w:sz w:val="16"/>
        </w:rPr>
        <w:t>____________________________________________________________________________</w:t>
      </w:r>
    </w:p>
    <w:p w:rsidR="00595FD7" w:rsidRDefault="00D108D2">
      <w:pPr>
        <w:rPr>
          <w:b/>
          <w:bCs/>
          <w:sz w:val="16"/>
        </w:rPr>
      </w:pPr>
      <w:r>
        <w:rPr>
          <w:sz w:val="16"/>
        </w:rPr>
        <w:t>=</w:t>
      </w:r>
      <w:r>
        <w:rPr>
          <w:b/>
          <w:bCs/>
          <w:sz w:val="16"/>
        </w:rPr>
        <w:t>OSNOVA ZA DOHODNINO</w:t>
      </w:r>
    </w:p>
    <w:p w:rsidR="00595FD7" w:rsidRDefault="00595FD7">
      <w:pPr>
        <w:rPr>
          <w:b/>
          <w:bCs/>
          <w:sz w:val="16"/>
        </w:rPr>
      </w:pPr>
    </w:p>
    <w:p w:rsidR="00595FD7" w:rsidRDefault="00D108D2">
      <w:pPr>
        <w:rPr>
          <w:sz w:val="16"/>
        </w:rPr>
      </w:pPr>
      <w:r>
        <w:rPr>
          <w:sz w:val="16"/>
        </w:rPr>
        <w:t>─  olajšava za otroka (10% od                                        )</w:t>
      </w:r>
    </w:p>
    <w:p w:rsidR="00595FD7" w:rsidRDefault="00D108D2">
      <w:pPr>
        <w:rPr>
          <w:sz w:val="16"/>
        </w:rPr>
      </w:pPr>
      <w:r>
        <w:rPr>
          <w:sz w:val="16"/>
        </w:rPr>
        <w:t>____________________________________________________________________________</w:t>
      </w:r>
    </w:p>
    <w:p w:rsidR="00595FD7" w:rsidRDefault="00595FD7">
      <w:pPr>
        <w:rPr>
          <w:b/>
          <w:bCs/>
          <w:sz w:val="16"/>
        </w:rPr>
      </w:pPr>
    </w:p>
    <w:p w:rsidR="00595FD7" w:rsidRDefault="00595FD7">
      <w:pPr>
        <w:rPr>
          <w:b/>
          <w:bCs/>
          <w:sz w:val="16"/>
        </w:rPr>
      </w:pPr>
    </w:p>
    <w:p w:rsidR="00595FD7" w:rsidRDefault="00D108D2">
      <w:pPr>
        <w:rPr>
          <w:sz w:val="16"/>
        </w:rPr>
      </w:pPr>
      <w:r>
        <w:rPr>
          <w:sz w:val="16"/>
        </w:rPr>
        <w:t>─  davek iz plače (                                      )</w:t>
      </w:r>
    </w:p>
    <w:p w:rsidR="00595FD7" w:rsidRDefault="00D108D2">
      <w:pPr>
        <w:rPr>
          <w:sz w:val="16"/>
        </w:rPr>
      </w:pPr>
      <w:r>
        <w:rPr>
          <w:sz w:val="16"/>
        </w:rPr>
        <w:t>____________________________________________________________________________</w:t>
      </w:r>
    </w:p>
    <w:p w:rsidR="00595FD7" w:rsidRDefault="00D108D2">
      <w:pPr>
        <w:rPr>
          <w:b/>
          <w:bCs/>
          <w:sz w:val="16"/>
        </w:rPr>
      </w:pPr>
      <w:r>
        <w:rPr>
          <w:sz w:val="16"/>
        </w:rPr>
        <w:t>=</w:t>
      </w:r>
      <w:r>
        <w:rPr>
          <w:b/>
          <w:bCs/>
          <w:sz w:val="16"/>
        </w:rPr>
        <w:t xml:space="preserve"> ČISTA PLAČA</w:t>
      </w:r>
    </w:p>
    <w:p w:rsidR="00595FD7" w:rsidRDefault="00595FD7">
      <w:pPr>
        <w:rPr>
          <w:b/>
          <w:bCs/>
          <w:sz w:val="16"/>
        </w:rPr>
      </w:pPr>
    </w:p>
    <w:p w:rsidR="00595FD7" w:rsidRDefault="00D108D2">
      <w:pPr>
        <w:rPr>
          <w:sz w:val="16"/>
        </w:rPr>
      </w:pPr>
      <w:r>
        <w:rPr>
          <w:sz w:val="16"/>
        </w:rPr>
        <w:t>+  malica</w:t>
      </w:r>
    </w:p>
    <w:p w:rsidR="00595FD7" w:rsidRDefault="00595FD7">
      <w:pPr>
        <w:rPr>
          <w:sz w:val="16"/>
        </w:rPr>
      </w:pPr>
    </w:p>
    <w:p w:rsidR="00595FD7" w:rsidRDefault="00D108D2">
      <w:pPr>
        <w:rPr>
          <w:sz w:val="16"/>
        </w:rPr>
      </w:pPr>
      <w:r>
        <w:rPr>
          <w:sz w:val="16"/>
        </w:rPr>
        <w:t>+  prevozni stroški</w:t>
      </w:r>
    </w:p>
    <w:p w:rsidR="00595FD7" w:rsidRDefault="00595FD7">
      <w:pPr>
        <w:rPr>
          <w:sz w:val="16"/>
        </w:rPr>
      </w:pPr>
    </w:p>
    <w:p w:rsidR="00595FD7" w:rsidRDefault="00D108D2">
      <w:pPr>
        <w:rPr>
          <w:sz w:val="16"/>
        </w:rPr>
      </w:pPr>
      <w:r>
        <w:rPr>
          <w:sz w:val="16"/>
        </w:rPr>
        <w:t>─  odtegljaji (kredit)</w:t>
      </w:r>
    </w:p>
    <w:p w:rsidR="00595FD7" w:rsidRDefault="00D108D2">
      <w:pPr>
        <w:rPr>
          <w:sz w:val="16"/>
        </w:rPr>
      </w:pPr>
      <w:r>
        <w:rPr>
          <w:sz w:val="16"/>
        </w:rPr>
        <w:t>_____________________________________________________________________________</w:t>
      </w:r>
    </w:p>
    <w:p w:rsidR="00595FD7" w:rsidRDefault="00D108D2">
      <w:pPr>
        <w:rPr>
          <w:b/>
          <w:bCs/>
          <w:sz w:val="16"/>
        </w:rPr>
      </w:pPr>
      <w:r>
        <w:rPr>
          <w:b/>
          <w:bCs/>
          <w:sz w:val="16"/>
        </w:rPr>
        <w:t>=  ZA IZPLAČILO NA TRR</w:t>
      </w: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595FD7">
      <w:pPr>
        <w:rPr>
          <w:b/>
          <w:bCs/>
          <w:sz w:val="16"/>
        </w:rPr>
      </w:pPr>
    </w:p>
    <w:p w:rsidR="00595FD7" w:rsidRDefault="00D108D2">
      <w:pPr>
        <w:tabs>
          <w:tab w:val="left" w:pos="6120"/>
        </w:tabs>
        <w:rPr>
          <w:b/>
          <w:bCs/>
          <w:sz w:val="16"/>
        </w:rPr>
      </w:pPr>
      <w:r>
        <w:rPr>
          <w:b/>
          <w:bCs/>
          <w:sz w:val="16"/>
        </w:rPr>
        <w:t xml:space="preserve">    Kosmata plača </w:t>
      </w:r>
      <w:r>
        <w:rPr>
          <w:b/>
          <w:bCs/>
          <w:sz w:val="16"/>
        </w:rPr>
        <w:tab/>
      </w:r>
    </w:p>
    <w:p w:rsidR="00595FD7" w:rsidRDefault="00595FD7">
      <w:pPr>
        <w:rPr>
          <w:b/>
          <w:bCs/>
          <w:sz w:val="16"/>
        </w:rPr>
      </w:pPr>
    </w:p>
    <w:p w:rsidR="00595FD7" w:rsidRDefault="00D108D2">
      <w:pPr>
        <w:rPr>
          <w:b/>
          <w:bCs/>
          <w:sz w:val="16"/>
        </w:rPr>
      </w:pPr>
      <w:r>
        <w:rPr>
          <w:b/>
          <w:bCs/>
          <w:sz w:val="16"/>
        </w:rPr>
        <w:t>─  prispevki iz plač</w:t>
      </w:r>
    </w:p>
    <w:p w:rsidR="00595FD7" w:rsidRDefault="00595FD7">
      <w:pPr>
        <w:rPr>
          <w:b/>
          <w:bCs/>
          <w:sz w:val="16"/>
        </w:rPr>
      </w:pPr>
    </w:p>
    <w:p w:rsidR="00595FD7" w:rsidRDefault="00D108D2">
      <w:pPr>
        <w:rPr>
          <w:b/>
          <w:bCs/>
          <w:sz w:val="16"/>
          <w:u w:val="single"/>
        </w:rPr>
      </w:pPr>
      <w:r>
        <w:rPr>
          <w:b/>
          <w:bCs/>
          <w:sz w:val="16"/>
          <w:u w:val="single"/>
        </w:rPr>
        <w:t>─  davek iz plače_______________</w:t>
      </w:r>
    </w:p>
    <w:p w:rsidR="00595FD7" w:rsidRDefault="00D108D2">
      <w:pPr>
        <w:rPr>
          <w:sz w:val="16"/>
        </w:rPr>
      </w:pPr>
      <w:r>
        <w:rPr>
          <w:b/>
          <w:bCs/>
          <w:sz w:val="16"/>
        </w:rPr>
        <w:t>= ČISTA PLAČA</w:t>
      </w:r>
      <w:r>
        <w:rPr>
          <w:sz w:val="16"/>
        </w:rPr>
        <w:t xml:space="preserve">       </w:t>
      </w: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595FD7">
      <w:pPr>
        <w:rPr>
          <w:sz w:val="16"/>
        </w:rPr>
      </w:pPr>
    </w:p>
    <w:p w:rsidR="00595FD7" w:rsidRDefault="00D108D2">
      <w:pPr>
        <w:pStyle w:val="Heading4"/>
        <w:rPr>
          <w:sz w:val="16"/>
        </w:rPr>
      </w:pPr>
      <w:r>
        <w:rPr>
          <w:sz w:val="16"/>
          <w:u w:val="none"/>
        </w:rPr>
        <w:t xml:space="preserve">             </w:t>
      </w:r>
      <w:r>
        <w:rPr>
          <w:sz w:val="16"/>
        </w:rPr>
        <w:t xml:space="preserve">  FORMULE ZA DRUGO NALOGO (stopnja prispevka za kritje)           </w:t>
      </w:r>
    </w:p>
    <w:p w:rsidR="00595FD7" w:rsidRDefault="00595FD7">
      <w:pPr>
        <w:rPr>
          <w:sz w:val="16"/>
        </w:rPr>
      </w:pPr>
    </w:p>
    <w:p w:rsidR="00595FD7" w:rsidRDefault="00D108D2">
      <w:pPr>
        <w:rPr>
          <w:b/>
          <w:bCs/>
          <w:sz w:val="16"/>
          <w:u w:val="single"/>
        </w:rPr>
      </w:pPr>
      <w:r>
        <w:rPr>
          <w:sz w:val="16"/>
        </w:rPr>
        <w:t xml:space="preserve">              </w:t>
      </w:r>
      <w:r>
        <w:rPr>
          <w:b/>
          <w:bCs/>
          <w:sz w:val="16"/>
        </w:rPr>
        <w:t xml:space="preserve">1.) Proizvajalni stroški/enoto =      </w:t>
      </w:r>
      <w:r>
        <w:rPr>
          <w:b/>
          <w:bCs/>
          <w:sz w:val="16"/>
          <w:u w:val="single"/>
        </w:rPr>
        <w:t>skupni stroški</w:t>
      </w:r>
    </w:p>
    <w:p w:rsidR="00595FD7" w:rsidRDefault="00D108D2">
      <w:pPr>
        <w:rPr>
          <w:sz w:val="16"/>
        </w:rPr>
      </w:pPr>
      <w:r>
        <w:rPr>
          <w:b/>
          <w:bCs/>
          <w:sz w:val="16"/>
        </w:rPr>
        <w:t xml:space="preserve">                                                              </w:t>
      </w:r>
      <w:r>
        <w:rPr>
          <w:b/>
          <w:bCs/>
          <w:sz w:val="16"/>
        </w:rPr>
        <w:tab/>
        <w:t xml:space="preserve">        količina</w:t>
      </w:r>
    </w:p>
    <w:p w:rsidR="00595FD7" w:rsidRDefault="00D108D2">
      <w:pPr>
        <w:rPr>
          <w:sz w:val="16"/>
        </w:rPr>
      </w:pPr>
      <w:r>
        <w:rPr>
          <w:sz w:val="16"/>
        </w:rPr>
        <w:t xml:space="preserve">  </w:t>
      </w:r>
    </w:p>
    <w:p w:rsidR="00595FD7" w:rsidRDefault="00595FD7">
      <w:pPr>
        <w:rPr>
          <w:sz w:val="16"/>
        </w:rPr>
      </w:pPr>
    </w:p>
    <w:p w:rsidR="00595FD7" w:rsidRDefault="00D108D2">
      <w:pPr>
        <w:rPr>
          <w:b/>
          <w:bCs/>
          <w:sz w:val="16"/>
        </w:rPr>
      </w:pPr>
      <w:r>
        <w:rPr>
          <w:b/>
          <w:bCs/>
          <w:sz w:val="16"/>
        </w:rPr>
        <w:t xml:space="preserve">               2.) Prag pokritja = prodajna cena  ─  proizvajalni stroški/enoto</w:t>
      </w:r>
    </w:p>
    <w:p w:rsidR="00595FD7" w:rsidRDefault="00595FD7">
      <w:pPr>
        <w:rPr>
          <w:b/>
          <w:bCs/>
          <w:sz w:val="16"/>
        </w:rPr>
      </w:pPr>
    </w:p>
    <w:p w:rsidR="00595FD7" w:rsidRDefault="00595FD7">
      <w:pPr>
        <w:rPr>
          <w:b/>
          <w:bCs/>
          <w:sz w:val="16"/>
        </w:rPr>
      </w:pPr>
    </w:p>
    <w:p w:rsidR="00595FD7" w:rsidRDefault="00D108D2">
      <w:pPr>
        <w:rPr>
          <w:b/>
          <w:bCs/>
          <w:sz w:val="16"/>
          <w:u w:val="single"/>
        </w:rPr>
      </w:pPr>
      <w:r>
        <w:rPr>
          <w:b/>
          <w:bCs/>
          <w:sz w:val="16"/>
        </w:rPr>
        <w:t xml:space="preserve">                3.) Stopnja prispevka za kritje =    </w:t>
      </w:r>
      <w:r>
        <w:rPr>
          <w:b/>
          <w:bCs/>
          <w:sz w:val="16"/>
          <w:u w:val="single"/>
        </w:rPr>
        <w:t>prag pokritja  x 100</w:t>
      </w:r>
    </w:p>
    <w:p w:rsidR="00595FD7" w:rsidRDefault="00D108D2">
      <w:pPr>
        <w:rPr>
          <w:b/>
          <w:bCs/>
          <w:sz w:val="16"/>
        </w:rPr>
      </w:pPr>
      <w:r>
        <w:rPr>
          <w:b/>
          <w:bCs/>
          <w:sz w:val="16"/>
        </w:rPr>
        <w:t xml:space="preserve">                                                            </w:t>
      </w:r>
      <w:r>
        <w:rPr>
          <w:b/>
          <w:bCs/>
          <w:sz w:val="16"/>
        </w:rPr>
        <w:tab/>
        <w:t xml:space="preserve">        prodajna cena</w:t>
      </w:r>
    </w:p>
    <w:p w:rsidR="00595FD7" w:rsidRDefault="00D108D2">
      <w:pPr>
        <w:rPr>
          <w:b/>
          <w:bCs/>
          <w:sz w:val="16"/>
        </w:rPr>
      </w:pPr>
      <w:r>
        <w:rPr>
          <w:b/>
          <w:bCs/>
          <w:sz w:val="16"/>
        </w:rPr>
        <w:t xml:space="preserve">             ______________________________________________________</w:t>
      </w:r>
    </w:p>
    <w:p w:rsidR="00595FD7" w:rsidRDefault="00595FD7">
      <w:pPr>
        <w:rPr>
          <w:b/>
          <w:bCs/>
          <w:sz w:val="16"/>
        </w:rPr>
      </w:pPr>
    </w:p>
    <w:p w:rsidR="00595FD7" w:rsidRDefault="00D108D2">
      <w:pPr>
        <w:ind w:left="708"/>
        <w:rPr>
          <w:b/>
          <w:bCs/>
          <w:color w:val="FF0000"/>
          <w:sz w:val="16"/>
        </w:rPr>
      </w:pPr>
      <w:r>
        <w:rPr>
          <w:b/>
          <w:bCs/>
          <w:color w:val="FF0000"/>
          <w:sz w:val="16"/>
        </w:rPr>
        <w:t>1.)Prispevk za kritje =  Prodana vrednost  ─  Proizvajalni stroški</w:t>
      </w: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D108D2">
      <w:pPr>
        <w:ind w:left="708"/>
        <w:rPr>
          <w:b/>
          <w:bCs/>
          <w:color w:val="FF0000"/>
          <w:sz w:val="16"/>
          <w:u w:val="single"/>
        </w:rPr>
      </w:pPr>
      <w:r>
        <w:rPr>
          <w:b/>
          <w:bCs/>
          <w:color w:val="FF0000"/>
          <w:sz w:val="16"/>
        </w:rPr>
        <w:t xml:space="preserve">2.) Prodajna cena na enoto =      </w:t>
      </w:r>
      <w:r>
        <w:rPr>
          <w:b/>
          <w:bCs/>
          <w:color w:val="FF0000"/>
          <w:sz w:val="16"/>
          <w:u w:val="single"/>
        </w:rPr>
        <w:t>Prodana vrednost</w:t>
      </w:r>
    </w:p>
    <w:p w:rsidR="00595FD7" w:rsidRDefault="00D108D2">
      <w:pPr>
        <w:rPr>
          <w:b/>
          <w:bCs/>
          <w:color w:val="FF0000"/>
          <w:sz w:val="16"/>
        </w:rPr>
      </w:pPr>
      <w:r>
        <w:rPr>
          <w:b/>
          <w:bCs/>
          <w:color w:val="FF0000"/>
          <w:sz w:val="16"/>
        </w:rPr>
        <w:t xml:space="preserve">                                                              </w:t>
      </w:r>
      <w:r>
        <w:rPr>
          <w:b/>
          <w:bCs/>
          <w:color w:val="FF0000"/>
          <w:sz w:val="16"/>
        </w:rPr>
        <w:tab/>
        <w:t xml:space="preserve">           količina</w:t>
      </w: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D108D2">
      <w:pPr>
        <w:ind w:left="708"/>
        <w:rPr>
          <w:b/>
          <w:bCs/>
          <w:color w:val="FF0000"/>
          <w:sz w:val="16"/>
          <w:u w:val="single"/>
        </w:rPr>
      </w:pPr>
      <w:r>
        <w:rPr>
          <w:b/>
          <w:bCs/>
          <w:color w:val="FF0000"/>
          <w:sz w:val="16"/>
        </w:rPr>
        <w:t xml:space="preserve">3.) Proizvajalni stroški na enoto =        </w:t>
      </w:r>
      <w:r>
        <w:rPr>
          <w:b/>
          <w:bCs/>
          <w:color w:val="FF0000"/>
          <w:sz w:val="16"/>
          <w:u w:val="single"/>
        </w:rPr>
        <w:t>Proizvajalni stroški</w:t>
      </w:r>
    </w:p>
    <w:p w:rsidR="00595FD7" w:rsidRDefault="00D108D2">
      <w:pPr>
        <w:rPr>
          <w:b/>
          <w:bCs/>
          <w:color w:val="FF0000"/>
          <w:sz w:val="16"/>
        </w:rPr>
      </w:pPr>
      <w:r>
        <w:rPr>
          <w:b/>
          <w:bCs/>
          <w:color w:val="FF0000"/>
          <w:sz w:val="16"/>
        </w:rPr>
        <w:t xml:space="preserve">                                                                        </w:t>
      </w:r>
      <w:r>
        <w:rPr>
          <w:b/>
          <w:bCs/>
          <w:color w:val="FF0000"/>
          <w:sz w:val="16"/>
        </w:rPr>
        <w:tab/>
        <w:t xml:space="preserve"> količina</w:t>
      </w: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D108D2">
      <w:pPr>
        <w:ind w:left="708"/>
        <w:rPr>
          <w:b/>
          <w:bCs/>
          <w:color w:val="FF0000"/>
          <w:sz w:val="16"/>
        </w:rPr>
      </w:pPr>
      <w:r>
        <w:rPr>
          <w:b/>
          <w:bCs/>
          <w:color w:val="FF0000"/>
          <w:sz w:val="16"/>
        </w:rPr>
        <w:t xml:space="preserve">4.) Prispevek za kritje           </w:t>
      </w:r>
      <w:r>
        <w:rPr>
          <w:b/>
          <w:bCs/>
          <w:color w:val="FF0000"/>
          <w:sz w:val="16"/>
          <w:u w:val="single"/>
        </w:rPr>
        <w:t xml:space="preserve">Prispevek za kritje      </w:t>
      </w:r>
    </w:p>
    <w:p w:rsidR="00595FD7" w:rsidRDefault="00D108D2">
      <w:pPr>
        <w:rPr>
          <w:b/>
          <w:bCs/>
          <w:color w:val="FF0000"/>
          <w:sz w:val="16"/>
        </w:rPr>
      </w:pPr>
      <w:r>
        <w:rPr>
          <w:b/>
          <w:bCs/>
          <w:color w:val="FF0000"/>
          <w:sz w:val="16"/>
        </w:rPr>
        <w:t xml:space="preserve">   </w:t>
      </w:r>
      <w:r>
        <w:rPr>
          <w:b/>
          <w:bCs/>
          <w:color w:val="FF0000"/>
          <w:sz w:val="16"/>
        </w:rPr>
        <w:tab/>
        <w:t xml:space="preserve">       neproiz. stroškov    =              količina</w:t>
      </w:r>
    </w:p>
    <w:p w:rsidR="00595FD7" w:rsidRDefault="00D108D2">
      <w:pPr>
        <w:rPr>
          <w:b/>
          <w:bCs/>
          <w:color w:val="FF0000"/>
          <w:sz w:val="16"/>
        </w:rPr>
      </w:pPr>
      <w:r>
        <w:rPr>
          <w:b/>
          <w:bCs/>
          <w:color w:val="FF0000"/>
          <w:sz w:val="16"/>
        </w:rPr>
        <w:t xml:space="preserve">      </w:t>
      </w: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595FD7">
      <w:pPr>
        <w:rPr>
          <w:b/>
          <w:bCs/>
          <w:color w:val="FF0000"/>
          <w:sz w:val="16"/>
        </w:rPr>
      </w:pPr>
    </w:p>
    <w:p w:rsidR="00595FD7" w:rsidRDefault="00D108D2">
      <w:pPr>
        <w:rPr>
          <w:b/>
          <w:bCs/>
          <w:color w:val="FF0000"/>
          <w:sz w:val="16"/>
        </w:rPr>
      </w:pPr>
      <w:r>
        <w:rPr>
          <w:b/>
          <w:bCs/>
          <w:color w:val="FF0000"/>
          <w:sz w:val="16"/>
        </w:rPr>
        <w:t xml:space="preserve">              5.)Stopnja prispevka neproiz.  =    </w:t>
      </w:r>
      <w:r>
        <w:rPr>
          <w:b/>
          <w:bCs/>
          <w:color w:val="FF0000"/>
          <w:sz w:val="16"/>
          <w:u w:val="single"/>
        </w:rPr>
        <w:t xml:space="preserve">  prispevek za kritje neposr. str.v/enoto x 100      </w:t>
      </w:r>
    </w:p>
    <w:p w:rsidR="00595FD7" w:rsidRDefault="00D108D2">
      <w:pPr>
        <w:rPr>
          <w:b/>
          <w:bCs/>
          <w:color w:val="FF0000"/>
          <w:sz w:val="16"/>
        </w:rPr>
      </w:pPr>
      <w:r>
        <w:rPr>
          <w:b/>
          <w:bCs/>
          <w:color w:val="FF0000"/>
          <w:sz w:val="16"/>
        </w:rPr>
        <w:t xml:space="preserve">                         stroškov za kritje                                        prodajna cena /enoto</w:t>
      </w:r>
    </w:p>
    <w:p w:rsidR="00595FD7" w:rsidRDefault="00595FD7">
      <w:pPr>
        <w:rPr>
          <w:b/>
          <w:bCs/>
          <w:color w:val="FF0000"/>
          <w:sz w:val="16"/>
        </w:rPr>
      </w:pPr>
    </w:p>
    <w:p w:rsidR="00595FD7" w:rsidRDefault="00595FD7">
      <w:pPr>
        <w:rPr>
          <w:b/>
          <w:bCs/>
          <w:sz w:val="16"/>
        </w:rPr>
      </w:pPr>
    </w:p>
    <w:p w:rsidR="00595FD7" w:rsidRDefault="00D108D2">
      <w:pPr>
        <w:rPr>
          <w:b/>
          <w:bCs/>
          <w:color w:val="FF0000"/>
          <w:sz w:val="16"/>
        </w:rPr>
      </w:pPr>
      <w:r>
        <w:rPr>
          <w:b/>
          <w:bCs/>
          <w:color w:val="FF0000"/>
          <w:sz w:val="16"/>
        </w:rPr>
        <w:t>FORMULE K TABELI ZA USPEŠNOST!</w:t>
      </w:r>
    </w:p>
    <w:p w:rsidR="00595FD7" w:rsidRDefault="00595FD7">
      <w:pPr>
        <w:rPr>
          <w:b/>
          <w:bCs/>
          <w:color w:val="FF0000"/>
          <w:sz w:val="16"/>
        </w:rPr>
      </w:pPr>
    </w:p>
    <w:p w:rsidR="00595FD7" w:rsidRDefault="00595FD7">
      <w:pPr>
        <w:rPr>
          <w:b/>
          <w:bCs/>
          <w:sz w:val="16"/>
        </w:rPr>
      </w:pPr>
    </w:p>
    <w:p w:rsidR="00595FD7" w:rsidRDefault="00595FD7">
      <w:pPr>
        <w:rPr>
          <w:b/>
          <w:bCs/>
          <w:sz w:val="16"/>
        </w:rPr>
      </w:pPr>
    </w:p>
    <w:p w:rsidR="00595FD7" w:rsidRDefault="00595FD7">
      <w:pPr>
        <w:rPr>
          <w:b/>
          <w:bCs/>
          <w:sz w:val="12"/>
        </w:rPr>
      </w:pPr>
    </w:p>
    <w:p w:rsidR="00595FD7" w:rsidRDefault="00595FD7">
      <w:pPr>
        <w:rPr>
          <w:b/>
          <w:bCs/>
          <w:sz w:val="12"/>
        </w:rPr>
      </w:pPr>
    </w:p>
    <w:p w:rsidR="00595FD7" w:rsidRDefault="00595FD7">
      <w:pPr>
        <w:rPr>
          <w:b/>
          <w:bCs/>
          <w:sz w:val="12"/>
        </w:rPr>
      </w:pPr>
    </w:p>
    <w:p w:rsidR="00595FD7" w:rsidRDefault="00595FD7">
      <w:pPr>
        <w:rPr>
          <w:b/>
          <w:bCs/>
          <w:sz w:val="12"/>
        </w:rPr>
      </w:pPr>
    </w:p>
    <w:p w:rsidR="00595FD7" w:rsidRDefault="00595FD7">
      <w:pPr>
        <w:rPr>
          <w:b/>
          <w:bCs/>
          <w:sz w:val="12"/>
        </w:rPr>
      </w:pPr>
    </w:p>
    <w:p w:rsidR="00595FD7" w:rsidRDefault="00595FD7">
      <w:pPr>
        <w:rPr>
          <w:b/>
          <w:bCs/>
          <w:sz w:val="12"/>
        </w:rPr>
      </w:pPr>
    </w:p>
    <w:p w:rsidR="00595FD7" w:rsidRDefault="00595FD7">
      <w:pPr>
        <w:rPr>
          <w:b/>
          <w:bCs/>
          <w:sz w:val="12"/>
        </w:rPr>
      </w:pPr>
    </w:p>
    <w:p w:rsidR="00595FD7" w:rsidRDefault="00D108D2">
      <w:r>
        <w:t>Konec obdobja so v proizvodnji dokončali 200 miz (DN1), 1000 stolov (DN2), 15000 tramov (DN3) ter 50 vrtnih ut (DN4). Na podlagi računskega zbira stroškov po stroškovnih mestih in nosilcih izdelave, organizacija razporedi posredne stroške takole:</w:t>
      </w:r>
    </w:p>
    <w:p w:rsidR="00595FD7" w:rsidRDefault="00595FD7"/>
    <w:p w:rsidR="00595FD7" w:rsidRDefault="00D108D2">
      <w:pPr>
        <w:rPr>
          <w:b/>
          <w:bCs/>
          <w:color w:val="FF0000"/>
        </w:rPr>
      </w:pPr>
      <w:r>
        <w:rPr>
          <w:b/>
          <w:bCs/>
          <w:color w:val="FF0000"/>
        </w:rPr>
        <w:t>Razdelitev stroškov LAKIRNICE:</w:t>
      </w:r>
    </w:p>
    <w:p w:rsidR="00595FD7" w:rsidRDefault="00595FD7">
      <w:pPr>
        <w:rPr>
          <w:color w:val="FF0000"/>
        </w:rPr>
      </w:pPr>
    </w:p>
    <w:p w:rsidR="00595FD7" w:rsidRDefault="00D108D2">
      <w:pPr>
        <w:rPr>
          <w:b/>
          <w:bCs/>
          <w:color w:val="FF0000"/>
          <w:u w:val="single"/>
        </w:rPr>
      </w:pPr>
      <w:r>
        <w:rPr>
          <w:color w:val="FF0000"/>
        </w:rPr>
        <w:t xml:space="preserve">Spremenljive stroške livarne razdeli v razmerju neposredno porabljenih delovnih ur po posameznih delovnih nalogih. </w:t>
      </w:r>
      <w:r>
        <w:rPr>
          <w:b/>
          <w:bCs/>
          <w:color w:val="FF0000"/>
        </w:rPr>
        <w:t>(SVS, LAK – sešteješ in</w:t>
      </w:r>
      <w:r>
        <w:rPr>
          <w:color w:val="FF0000"/>
        </w:rPr>
        <w:t xml:space="preserve"> </w:t>
      </w:r>
      <w:r>
        <w:rPr>
          <w:b/>
          <w:bCs/>
          <w:color w:val="FF0000"/>
        </w:rPr>
        <w:t xml:space="preserve">deliš s št. ur) (k= </w:t>
      </w:r>
      <w:r>
        <w:rPr>
          <w:b/>
          <w:bCs/>
          <w:color w:val="FF0000"/>
          <w:u w:val="single"/>
        </w:rPr>
        <w:t>seštevek SVS, LAK )</w:t>
      </w:r>
    </w:p>
    <w:p w:rsidR="00595FD7" w:rsidRDefault="00D108D2">
      <w:r>
        <w:rPr>
          <w:b/>
          <w:bCs/>
          <w:color w:val="FF0000"/>
        </w:rPr>
        <w:t xml:space="preserve">                                       št. ur</w:t>
      </w:r>
    </w:p>
    <w:p w:rsidR="00595FD7" w:rsidRDefault="00595FD7"/>
    <w:p w:rsidR="00595FD7" w:rsidRDefault="00D108D2">
      <w:r>
        <w:t xml:space="preserve">                                 </w:t>
      </w:r>
    </w:p>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Pr>
        <w:rPr>
          <w:b/>
          <w:bCs/>
        </w:rPr>
      </w:pPr>
    </w:p>
    <w:p w:rsidR="00595FD7" w:rsidRDefault="00D108D2">
      <w:r>
        <w:rPr>
          <w:b/>
          <w:bCs/>
        </w:rPr>
        <w:t>Razdelitev stroškov ŽAGE</w:t>
      </w:r>
      <w:r>
        <w:t>:</w:t>
      </w:r>
    </w:p>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 w:rsidR="00595FD7" w:rsidRDefault="00595FD7">
      <w:pPr>
        <w:rPr>
          <w:color w:val="FF0000"/>
        </w:rPr>
      </w:pPr>
    </w:p>
    <w:p w:rsidR="00595FD7" w:rsidRDefault="00D108D2">
      <w:pPr>
        <w:rPr>
          <w:b/>
          <w:bCs/>
          <w:color w:val="FF0000"/>
        </w:rPr>
      </w:pPr>
      <w:r>
        <w:rPr>
          <w:color w:val="FF0000"/>
        </w:rPr>
        <w:t xml:space="preserve">  </w:t>
      </w:r>
      <w:r>
        <w:rPr>
          <w:b/>
          <w:bCs/>
          <w:color w:val="FF0000"/>
        </w:rPr>
        <w:t xml:space="preserve">Razdelitev stroškov OBRATA 1:    </w:t>
      </w:r>
    </w:p>
    <w:p w:rsidR="00595FD7" w:rsidRDefault="00D108D2">
      <w:pPr>
        <w:rPr>
          <w:b/>
          <w:bCs/>
          <w:color w:val="FF0000"/>
          <w:u w:val="single"/>
        </w:rPr>
      </w:pPr>
      <w:r>
        <w:rPr>
          <w:b/>
          <w:bCs/>
          <w:color w:val="FF0000"/>
        </w:rPr>
        <w:t xml:space="preserve">   (SVS v OBRAT 1)                   K = </w:t>
      </w:r>
      <w:r>
        <w:rPr>
          <w:b/>
          <w:bCs/>
          <w:color w:val="FF0000"/>
          <w:u w:val="single"/>
        </w:rPr>
        <w:t>seštevek SVS v OBRAT 1</w:t>
      </w:r>
    </w:p>
    <w:p w:rsidR="00595FD7" w:rsidRDefault="00D108D2">
      <w:pPr>
        <w:rPr>
          <w:b/>
          <w:bCs/>
          <w:color w:val="FF0000"/>
        </w:rPr>
      </w:pPr>
      <w:r>
        <w:rPr>
          <w:b/>
          <w:bCs/>
          <w:color w:val="FF0000"/>
        </w:rPr>
        <w:t xml:space="preserve">                                                            seštevek plač v DN1+DN2                                                                                                                                                                                                                                                                                                                                                                                                                                                                                                                                                                                                                                                                                                                                                                                                                                                                                                                                                          </w:t>
      </w: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595FD7">
      <w:pPr>
        <w:rPr>
          <w:b/>
          <w:bCs/>
        </w:rPr>
      </w:pPr>
    </w:p>
    <w:p w:rsidR="00595FD7" w:rsidRDefault="00D108D2">
      <w:pPr>
        <w:rPr>
          <w:b/>
          <w:bCs/>
          <w:u w:val="single"/>
        </w:rPr>
      </w:pPr>
      <w:r>
        <w:rPr>
          <w:b/>
          <w:bCs/>
        </w:rPr>
        <w:t xml:space="preserve">Razdelitev stroškov OBRATA 2:     K = </w:t>
      </w:r>
      <w:r>
        <w:rPr>
          <w:b/>
          <w:bCs/>
          <w:u w:val="single"/>
        </w:rPr>
        <w:t>seštevek SVS v OBRATU 2</w:t>
      </w:r>
    </w:p>
    <w:p w:rsidR="00595FD7" w:rsidRDefault="00D108D2">
      <w:pPr>
        <w:rPr>
          <w:b/>
          <w:bCs/>
        </w:rPr>
      </w:pPr>
      <w:r>
        <w:rPr>
          <w:b/>
          <w:bCs/>
        </w:rPr>
        <w:t xml:space="preserve">                                                                     seštevek plač v DN3+DN4            </w:t>
      </w:r>
    </w:p>
    <w:sectPr w:rsidR="00595FD7">
      <w:type w:val="oddPage"/>
      <w:pgSz w:w="16838" w:h="11906" w:orient="landscape" w:code="9"/>
      <w:pgMar w:top="1134" w:right="1134" w:bottom="1134" w:left="1134" w:header="709" w:footer="709" w:gutter="0"/>
      <w:cols w:num="2" w:space="708" w:equalWidth="0">
        <w:col w:w="6931" w:space="1655"/>
        <w:col w:w="59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D5A"/>
    <w:multiLevelType w:val="multilevel"/>
    <w:tmpl w:val="2DFC9970"/>
    <w:lvl w:ilvl="0">
      <w:start w:val="1"/>
      <w:numFmt w:val="decimal"/>
      <w:pStyle w:val="TOC1"/>
      <w:lvlText w:val="%1"/>
      <w:lvlJc w:val="left"/>
      <w:pPr>
        <w:tabs>
          <w:tab w:val="num" w:pos="360"/>
        </w:tabs>
        <w:ind w:left="113" w:hanging="113"/>
      </w:pPr>
      <w:rPr>
        <w:rFonts w:hint="default"/>
      </w:rPr>
    </w:lvl>
    <w:lvl w:ilvl="1">
      <w:start w:val="3"/>
      <w:numFmt w:val="none"/>
      <w:lvlText w:val="1. 1 "/>
      <w:lvlJc w:val="left"/>
      <w:pPr>
        <w:tabs>
          <w:tab w:val="num" w:pos="1474"/>
        </w:tabs>
        <w:ind w:left="1474" w:hanging="1134"/>
      </w:pPr>
      <w:rPr>
        <w:rFonts w:hint="default"/>
      </w:rPr>
    </w:lvl>
    <w:lvl w:ilvl="2">
      <w:start w:val="1"/>
      <w:numFmt w:val="none"/>
      <w:lvlText w:val="4. 3. 4 Katere dejavno"/>
      <w:lvlJc w:val="left"/>
      <w:pPr>
        <w:tabs>
          <w:tab w:val="num" w:pos="3580"/>
        </w:tabs>
        <w:ind w:left="2381" w:hanging="2041"/>
      </w:pPr>
      <w:rPr>
        <w:rFonts w:ascii="Times New Roman" w:hAnsi="Times New Roman" w:hint="default"/>
        <w:b/>
        <w:i w:val="0"/>
        <w:color w:val="auto"/>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7167CFE"/>
    <w:multiLevelType w:val="hybridMultilevel"/>
    <w:tmpl w:val="7F46410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8D2"/>
    <w:rsid w:val="0037221F"/>
    <w:rsid w:val="00595FD7"/>
    <w:rsid w:val="00D108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color w:val="FF0000"/>
      <w:sz w:val="28"/>
    </w:rPr>
  </w:style>
  <w:style w:type="paragraph" w:styleId="Heading6">
    <w:name w:val="heading 6"/>
    <w:basedOn w:val="Normal"/>
    <w:next w:val="Normal"/>
    <w:qFormat/>
    <w:pPr>
      <w:keepNext/>
      <w:jc w:val="center"/>
      <w:outlineLvl w:val="5"/>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numPr>
        <w:numId w:val="1"/>
      </w:numPr>
      <w:tabs>
        <w:tab w:val="clear" w:pos="360"/>
        <w:tab w:val="num" w:pos="720"/>
      </w:tabs>
      <w:spacing w:before="120" w:after="120"/>
      <w:ind w:left="720" w:hanging="360"/>
    </w:pPr>
    <w:rPr>
      <w:bCs/>
      <w:caps/>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2019-05-13T12:22:00Z</dcterms:created>
  <dcterms:modified xsi:type="dcterms:W3CDTF">2019-05-13T12:22:00Z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