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7A" w:rsidRDefault="00402614">
      <w:pPr>
        <w:tabs>
          <w:tab w:val="left" w:pos="5400"/>
        </w:tabs>
        <w:rPr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FTP</w:t>
      </w:r>
      <w:r>
        <w:rPr>
          <w:sz w:val="16"/>
          <w:szCs w:val="16"/>
        </w:rPr>
        <w:t>(file transfer protocol) spada med protokole TCP/IP,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lahko se priklj. na odd. rač. s streznikom,za prijavo na 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strež.potrebuje program FlashFXP.</w:t>
      </w:r>
      <w:r>
        <w:rPr>
          <w:sz w:val="16"/>
          <w:szCs w:val="16"/>
          <w:u w:val="single"/>
        </w:rPr>
        <w:t>Javni</w:t>
      </w:r>
      <w:r>
        <w:rPr>
          <w:sz w:val="16"/>
          <w:szCs w:val="16"/>
        </w:rPr>
        <w:t>(anonimen dostopo)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  <w:u w:val="single"/>
        </w:rPr>
        <w:t>zaščiteni</w:t>
      </w:r>
      <w:r>
        <w:rPr>
          <w:sz w:val="16"/>
          <w:szCs w:val="16"/>
        </w:rPr>
        <w:t>(up. ime in geslo).Uporaben za prenasanje vseh vrst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datotek. </w:t>
      </w:r>
      <w:r>
        <w:rPr>
          <w:b/>
          <w:bCs/>
          <w:sz w:val="16"/>
          <w:szCs w:val="16"/>
        </w:rPr>
        <w:t>E-MAIL</w:t>
      </w:r>
      <w:r>
        <w:rPr>
          <w:sz w:val="16"/>
          <w:szCs w:val="16"/>
        </w:rPr>
        <w:t>-ko preko programa(</w:t>
      </w:r>
      <w:r>
        <w:rPr>
          <w:sz w:val="16"/>
          <w:szCs w:val="16"/>
          <w:u w:val="single"/>
        </w:rPr>
        <w:t>mailer</w:t>
      </w:r>
      <w:r>
        <w:rPr>
          <w:sz w:val="16"/>
          <w:szCs w:val="16"/>
        </w:rPr>
        <w:t>=odpravnik pošte)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pošljemo spor., si rač. v omrežu podajajo dat. s sporoč. od 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strežnika do strežnika(do naslovnika).</w:t>
      </w:r>
      <w:r>
        <w:rPr>
          <w:b/>
          <w:bCs/>
          <w:sz w:val="16"/>
          <w:szCs w:val="16"/>
        </w:rPr>
        <w:t>VIDEOKONF</w:t>
      </w:r>
      <w:r>
        <w:rPr>
          <w:sz w:val="16"/>
          <w:szCs w:val="16"/>
        </w:rPr>
        <w:t>.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  <w:u w:val="single"/>
        </w:rPr>
        <w:t>sharing</w:t>
      </w:r>
      <w:r>
        <w:rPr>
          <w:sz w:val="16"/>
          <w:szCs w:val="16"/>
        </w:rPr>
        <w:t>=hkratno izvajanje rač. prog. 2udeleženca(</w:t>
      </w:r>
      <w:r>
        <w:rPr>
          <w:b/>
          <w:bCs/>
          <w:sz w:val="16"/>
          <w:szCs w:val="16"/>
        </w:rPr>
        <w:t>point to point</w:t>
      </w:r>
      <w:r>
        <w:rPr>
          <w:sz w:val="16"/>
          <w:szCs w:val="16"/>
        </w:rPr>
        <w:t>),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več udelež.(</w:t>
      </w:r>
      <w:r>
        <w:rPr>
          <w:b/>
          <w:bCs/>
          <w:sz w:val="16"/>
          <w:szCs w:val="16"/>
        </w:rPr>
        <w:t>multipoint</w:t>
      </w:r>
      <w:r>
        <w:rPr>
          <w:sz w:val="16"/>
          <w:szCs w:val="16"/>
        </w:rPr>
        <w:t>//potrebujemo reflektor{lahko programski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:</w:t>
      </w:r>
      <w:r>
        <w:rPr>
          <w:b/>
          <w:bCs/>
          <w:sz w:val="16"/>
          <w:szCs w:val="16"/>
        </w:rPr>
        <w:t>CU-See Me</w:t>
      </w:r>
      <w:r>
        <w:rPr>
          <w:sz w:val="16"/>
          <w:szCs w:val="16"/>
        </w:rPr>
        <w:t>} ali aparaturni)+mikrofoni,kamere&amp;internet.</w:t>
      </w:r>
    </w:p>
    <w:p w:rsidR="00E1647A" w:rsidRDefault="00402614">
      <w:pPr>
        <w:tabs>
          <w:tab w:val="left" w:pos="540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WWW</w:t>
      </w:r>
      <w:r>
        <w:rPr>
          <w:sz w:val="16"/>
          <w:szCs w:val="16"/>
        </w:rPr>
        <w:t>=globalno omrežje(omrežjev vseh omrežij).</w:t>
      </w:r>
      <w:r>
        <w:rPr>
          <w:b/>
          <w:bCs/>
          <w:sz w:val="16"/>
          <w:szCs w:val="16"/>
        </w:rPr>
        <w:t>http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(Hyper Text Transport Protocol)=protokol,ki omogoča </w:t>
      </w:r>
    </w:p>
    <w:p w:rsidR="00E1647A" w:rsidRDefault="00402614">
      <w:pPr>
        <w:tabs>
          <w:tab w:val="left" w:pos="5400"/>
        </w:tabs>
        <w:rPr>
          <w:b/>
          <w:bCs/>
          <w:sz w:val="16"/>
          <w:szCs w:val="16"/>
        </w:rPr>
      </w:pPr>
      <w:r>
        <w:rPr>
          <w:sz w:val="16"/>
          <w:szCs w:val="16"/>
        </w:rPr>
        <w:t>doseganje strani s pomočjo njihovega naslova.</w:t>
      </w:r>
      <w:r>
        <w:rPr>
          <w:b/>
          <w:bCs/>
          <w:sz w:val="16"/>
          <w:szCs w:val="16"/>
        </w:rPr>
        <w:t>HTML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(Hyper Text Mark up Language)</w:t>
      </w:r>
    </w:p>
    <w:p w:rsidR="00E1647A" w:rsidRDefault="00E1647A">
      <w:pPr>
        <w:tabs>
          <w:tab w:val="left" w:pos="5400"/>
        </w:tabs>
        <w:rPr>
          <w:b/>
          <w:bCs/>
          <w:sz w:val="16"/>
          <w:szCs w:val="16"/>
        </w:rPr>
      </w:pP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>RAČUNALNIŠKO OMREŽJE</w:t>
      </w:r>
      <w:r>
        <w:rPr>
          <w:sz w:val="16"/>
          <w:szCs w:val="16"/>
        </w:rPr>
        <w:t xml:space="preserve">=več rač. oz rač. enot 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povezanih med sabo.Vrste:</w:t>
      </w:r>
      <w:r>
        <w:rPr>
          <w:sz w:val="16"/>
          <w:szCs w:val="16"/>
          <w:u w:val="single"/>
        </w:rPr>
        <w:t>krajevna ali lokalna</w:t>
      </w: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LAN</w:t>
      </w:r>
      <w:r>
        <w:rPr>
          <w:sz w:val="16"/>
          <w:szCs w:val="16"/>
        </w:rPr>
        <w:t xml:space="preserve">-na 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omejenem prostoru):za povezavo potrebujemo{mrežno 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kartico,mrežni kabel,prog. Opremo},Krožna&amp;zvezdna 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povezava,</w:t>
      </w:r>
      <w:r>
        <w:rPr>
          <w:sz w:val="16"/>
          <w:szCs w:val="16"/>
          <w:u w:val="single"/>
        </w:rPr>
        <w:t>globalna</w:t>
      </w: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WAN</w:t>
      </w:r>
      <w:r>
        <w:rPr>
          <w:sz w:val="16"/>
          <w:szCs w:val="16"/>
        </w:rPr>
        <w:t xml:space="preserve">-povezujejo različna krajevna 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omrežja):povezava poteka s pomočjo ze obstoječega omr.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(telefonsko,ISDN,kabelsko,satelitsko)</w:t>
      </w:r>
      <w:r>
        <w:rPr>
          <w:b/>
          <w:bCs/>
          <w:sz w:val="16"/>
          <w:szCs w:val="16"/>
        </w:rPr>
        <w:t>MODEM</w:t>
      </w:r>
      <w:r>
        <w:rPr>
          <w:sz w:val="16"/>
          <w:szCs w:val="16"/>
        </w:rPr>
        <w:t>=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vhodno/izhodna naprava,povezuje rač. preko telef. omrežja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(modulacija-demodulacija),pretvarja iz dig. v analogno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obl.in obratno.</w:t>
      </w:r>
      <w:r>
        <w:rPr>
          <w:b/>
          <w:bCs/>
          <w:sz w:val="16"/>
          <w:szCs w:val="16"/>
        </w:rPr>
        <w:t>ISDN</w:t>
      </w:r>
      <w:r>
        <w:rPr>
          <w:sz w:val="16"/>
          <w:szCs w:val="16"/>
        </w:rPr>
        <w:t xml:space="preserve">=omogoča prenos info. v digitalni </w:t>
      </w:r>
    </w:p>
    <w:p w:rsidR="00E1647A" w:rsidRDefault="00402614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obliki preko telef. omr.</w:t>
      </w:r>
    </w:p>
    <w:p w:rsidR="00E1647A" w:rsidRDefault="00E1647A">
      <w:pPr>
        <w:tabs>
          <w:tab w:val="left" w:pos="5400"/>
        </w:tabs>
        <w:rPr>
          <w:sz w:val="16"/>
          <w:szCs w:val="16"/>
        </w:rPr>
      </w:pPr>
    </w:p>
    <w:p w:rsidR="00E1647A" w:rsidRDefault="00E1647A">
      <w:pPr>
        <w:tabs>
          <w:tab w:val="left" w:pos="5400"/>
        </w:tabs>
        <w:rPr>
          <w:sz w:val="16"/>
          <w:szCs w:val="16"/>
        </w:rPr>
      </w:pPr>
    </w:p>
    <w:sectPr w:rsidR="00E1647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614"/>
    <w:rsid w:val="00402614"/>
    <w:rsid w:val="00BB6CC5"/>
    <w:rsid w:val="00E1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