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31" w:rsidRPr="00733031" w:rsidRDefault="00733031" w:rsidP="00733031">
      <w:pPr>
        <w:pStyle w:val="Title"/>
        <w:spacing w:before="200" w:beforeAutospacing="0" w:after="0" w:afterAutospacing="0"/>
        <w:jc w:val="both"/>
        <w:rPr>
          <w:rFonts w:ascii="Calibri" w:hAnsi="Calibri" w:cs="Times New Roman"/>
          <w:sz w:val="24"/>
          <w:szCs w:val="24"/>
        </w:rPr>
      </w:pPr>
      <w:bookmarkStart w:id="0" w:name="_GoBack"/>
      <w:bookmarkEnd w:id="0"/>
      <w:r w:rsidRPr="00733031">
        <w:rPr>
          <w:rFonts w:ascii="Calibri" w:hAnsi="Calibri" w:cs="Times New Roman"/>
          <w:sz w:val="24"/>
          <w:szCs w:val="24"/>
        </w:rPr>
        <w:t>Kaj je Internet</w:t>
      </w:r>
      <w:r w:rsidRPr="00733031">
        <w:rPr>
          <w:rFonts w:ascii="Calibri" w:hAnsi="Calibri" w:cs="Times New Roman"/>
          <w:i/>
          <w:iCs/>
          <w:sz w:val="24"/>
          <w:szCs w:val="24"/>
        </w:rPr>
        <w:t>?</w:t>
      </w:r>
    </w:p>
    <w:p w:rsidR="00733031" w:rsidRPr="00733031" w:rsidRDefault="00733031" w:rsidP="00733031">
      <w:pPr>
        <w:pStyle w:val="BodyText"/>
        <w:jc w:val="both"/>
        <w:rPr>
          <w:rFonts w:ascii="Calibri" w:hAnsi="Calibri"/>
          <w:sz w:val="24"/>
        </w:rPr>
      </w:pPr>
      <w:r w:rsidRPr="00733031">
        <w:rPr>
          <w:rFonts w:ascii="Calibri" w:hAnsi="Calibri"/>
          <w:sz w:val="24"/>
        </w:rPr>
        <w:t>Internet predstavlja največje svetovno računalniško omrežje, v katerega so povezana manjša in večja lokalna omrežja. Je globalno omrežje med seboj povezanih vladnih, univerzitetnih, šolskih, komercialnih in drugih omrežij. Samostojni računalniki ali računalniki v posameznih lokalnih omrežjih, ki so priključeni v omrežje Internet so lahko različni, vendar se med njimi pretakajo podatki na enak način po posebej dogovorjenem protokolu, ki se imenuje TCP/IP (Transmission Control Protocol/ Internet Protocol). Kadar se računalnik poveže v omrežje Internet, na primer, preko domače telefonske povezave ter je opremljen z ustrezno programsko opremo, postane sposoben sprejemati in pošiljati v omrežje Internet različne informacije, kot so besedila, slike, zvok in video. Začetek omrežja Internet sega v 60-leta, v čas, ko je obrambni oddelek vojske ZDA razvil sistem računalniških omrežij, ki bi bil sposoben delovati tudi, če bi bil izpadel kakšen njegov del v vojni. Sčasoma se je razvoj omrežja Internet preselil iz vojaškega kroga najprej na univerze, raziskovalne inštitute in vladne organe ter v zadnjem času tudi v komercialni krog, s čimer se je začel tudi njegov nezadržni vzpon.. Število ljudi, ki se priključuje v omrežje Internet, se še vedno v svetu, še posebej v ZDA ekspotencialno povečuje. V Sloveniji se število uporabnikov omrežja Internet vsako leto povečuje za dvakrat.</w:t>
      </w:r>
    </w:p>
    <w:p w:rsidR="00733031" w:rsidRPr="00733031" w:rsidRDefault="00733031" w:rsidP="00733031">
      <w:pPr>
        <w:jc w:val="both"/>
        <w:rPr>
          <w:rFonts w:ascii="Calibri" w:hAnsi="Calibri"/>
          <w:color w:val="000000"/>
        </w:rPr>
      </w:pPr>
    </w:p>
    <w:p w:rsidR="00733031" w:rsidRPr="00733031" w:rsidRDefault="00733031" w:rsidP="00733031">
      <w:pPr>
        <w:pStyle w:val="Title"/>
        <w:spacing w:before="0" w:beforeAutospacing="0" w:after="0" w:afterAutospacing="0"/>
        <w:jc w:val="both"/>
        <w:rPr>
          <w:rFonts w:ascii="Calibri" w:hAnsi="Calibri" w:cs="Times New Roman"/>
          <w:sz w:val="24"/>
          <w:szCs w:val="24"/>
        </w:rPr>
      </w:pPr>
      <w:r w:rsidRPr="00733031">
        <w:rPr>
          <w:rFonts w:ascii="Calibri" w:hAnsi="Calibri" w:cs="Times New Roman"/>
          <w:sz w:val="24"/>
          <w:szCs w:val="24"/>
        </w:rPr>
        <w:t>Kaj potrebujemo za dostop do omrežja Internet?</w:t>
      </w:r>
    </w:p>
    <w:p w:rsidR="00733031" w:rsidRPr="00733031" w:rsidRDefault="00733031" w:rsidP="00733031">
      <w:pPr>
        <w:jc w:val="both"/>
        <w:rPr>
          <w:rFonts w:ascii="Calibri" w:hAnsi="Calibri"/>
          <w:color w:val="000000"/>
        </w:rPr>
      </w:pPr>
      <w:r w:rsidRPr="00733031">
        <w:rPr>
          <w:rFonts w:ascii="Calibri" w:hAnsi="Calibri"/>
          <w:color w:val="000000"/>
        </w:rPr>
        <w:t>Da se lahko priključimo v omrežje Internet potrebujemo računalnik, ki je lahko navaden osebni računalnik, na katerem je nameščena ustrezna progamska oprema, ki omogoča dostop do omrežja Internet. Če uporabljamo na primer Windows 95, moramo v tem primeru imeti na voljo program Dial Up Networking, ki je sestavni del tega sistema in ga moramo posebej instalirati.</w:t>
      </w:r>
      <w:r w:rsidRPr="00733031">
        <w:rPr>
          <w:rFonts w:ascii="Calibri" w:hAnsi="Calibri"/>
          <w:color w:val="000000"/>
        </w:rPr>
        <w:br/>
        <w:t>Če želimo računalnik povezati v omrežje Internet, potrebujemo v domačem okolju še telefonsko linijo, ki je lahko navadna ali ISDN ter ustrezni telefonski modem. Obstaja več različnih tipov modema, zaželeno pa je, da je čim hitrejši (za delo doma zadostuje 33.6 Kbps). V zadnjem času pa se tudi vse bolj razširjajo modemi, ki nudijo hitrosti tudi do 56 Kbps, vendar so to le hitrosti v sprejemni smeri, medtem ko so hitrosti v oddajni smeri le do 33.6 Kbps. ). Nazadnje moramo poiskati še dobavitelja storitev na Internetu (Internet provider), ki jih je v Sloveniji veliko.</w:t>
      </w:r>
    </w:p>
    <w:p w:rsidR="00733031" w:rsidRPr="00733031" w:rsidRDefault="00733031" w:rsidP="00733031">
      <w:pPr>
        <w:jc w:val="both"/>
        <w:rPr>
          <w:rFonts w:ascii="Calibri" w:hAnsi="Calibri"/>
          <w:color w:val="000000"/>
        </w:rPr>
      </w:pPr>
    </w:p>
    <w:p w:rsidR="00733031" w:rsidRPr="00733031" w:rsidRDefault="00733031" w:rsidP="00733031">
      <w:pPr>
        <w:pStyle w:val="Heading1"/>
        <w:jc w:val="both"/>
        <w:rPr>
          <w:rFonts w:ascii="Calibri" w:hAnsi="Calibri"/>
          <w:color w:val="000000"/>
          <w:sz w:val="24"/>
          <w:szCs w:val="24"/>
        </w:rPr>
      </w:pPr>
      <w:r w:rsidRPr="00733031">
        <w:rPr>
          <w:rFonts w:ascii="Calibri" w:hAnsi="Calibri"/>
          <w:color w:val="000000"/>
          <w:sz w:val="24"/>
          <w:szCs w:val="24"/>
        </w:rPr>
        <w:t>KAJ JE INTERNET IN KAKO DELUJE</w:t>
      </w:r>
    </w:p>
    <w:p w:rsidR="00733031" w:rsidRPr="00733031" w:rsidRDefault="00733031" w:rsidP="00733031">
      <w:pPr>
        <w:jc w:val="both"/>
        <w:rPr>
          <w:rFonts w:ascii="Calibri" w:hAnsi="Calibri"/>
        </w:rPr>
      </w:pPr>
      <w:r w:rsidRPr="00733031">
        <w:rPr>
          <w:rFonts w:ascii="Calibri" w:hAnsi="Calibri"/>
          <w:color w:val="000000"/>
        </w:rPr>
        <w:t>Danes internet slovi kot omrežje manjših omrežij, povezanih s strežniki - računalniki, ki po linijah pošiljajo podatke do drugih računalnikov v omrežju. Posamezne računalnike povezujejo s strežniki zelo hitre direktne linije ter telefonske linije in modemi. Direktne linije povezujejo predvsem računalnike znotraj posamezne organizacije, medtem ko telefonske linije povezujejo "navadne" uporabnike osebnih računalnikov. Kljub temu, da računalnike v Internetu poganjajo različni operacijski sistemi, pa je vsem skupen omrežni jezik, ki se imenuje TCP/IP . To je protokol za prenos podatkov med računalniki v Internetu. Da ne bi zamenjali pojmov Internet in Intranet je pomembno naslednje: Intranet se za razliko od Interneta uporablja znotraj podjetij, je torej zasebno zaprto omrežje. Internet pa je odprto omrežje, ki je sestavljeno iz manjših omrežij s celega sveta.</w:t>
      </w:r>
    </w:p>
    <w:p w:rsidR="00970287" w:rsidRPr="00733031" w:rsidRDefault="00970287" w:rsidP="00733031">
      <w:pPr>
        <w:jc w:val="both"/>
        <w:rPr>
          <w:rFonts w:ascii="Calibri" w:hAnsi="Calibri"/>
        </w:rPr>
      </w:pPr>
    </w:p>
    <w:sectPr w:rsidR="00970287" w:rsidRPr="00733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031"/>
    <w:rsid w:val="00150C7E"/>
    <w:rsid w:val="005439C7"/>
    <w:rsid w:val="00733031"/>
    <w:rsid w:val="00801789"/>
    <w:rsid w:val="009702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031"/>
    <w:rPr>
      <w:sz w:val="24"/>
      <w:szCs w:val="24"/>
    </w:rPr>
  </w:style>
  <w:style w:type="paragraph" w:styleId="Heading1">
    <w:name w:val="heading 1"/>
    <w:basedOn w:val="Normal"/>
    <w:qFormat/>
    <w:rsid w:val="007330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031"/>
    <w:pPr>
      <w:spacing w:before="100" w:beforeAutospacing="1" w:after="100" w:afterAutospacing="1"/>
    </w:pPr>
    <w:rPr>
      <w:rFonts w:ascii="Arial" w:hAnsi="Arial" w:cs="Arial"/>
      <w:b/>
      <w:bCs/>
      <w:color w:val="000000"/>
      <w:sz w:val="20"/>
      <w:szCs w:val="20"/>
    </w:rPr>
  </w:style>
  <w:style w:type="paragraph" w:styleId="BodyText">
    <w:name w:val="Body Text"/>
    <w:basedOn w:val="Normal"/>
    <w:rsid w:val="00733031"/>
    <w:rPr>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