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7A" w:rsidRPr="00833DFB" w:rsidRDefault="009D2E7A">
      <w:pPr>
        <w:rPr>
          <w:sz w:val="44"/>
          <w:szCs w:val="44"/>
        </w:rPr>
      </w:pPr>
      <w:bookmarkStart w:id="0" w:name="_GoBack"/>
      <w:bookmarkEnd w:id="0"/>
      <w:r w:rsidRPr="00833DFB">
        <w:rPr>
          <w:rFonts w:ascii="Copperplate Gothic Light" w:hAnsi="Copperplate Gothic Light"/>
          <w:sz w:val="44"/>
          <w:szCs w:val="44"/>
        </w:rPr>
        <w:t>DDR RAM</w:t>
      </w:r>
    </w:p>
    <w:p w:rsidR="009D2E7A" w:rsidRDefault="009D2E7A">
      <w:pPr>
        <w:rPr>
          <w:sz w:val="28"/>
          <w:szCs w:val="28"/>
        </w:rPr>
      </w:pPr>
    </w:p>
    <w:p w:rsidR="009D2E7A" w:rsidRPr="00833DFB" w:rsidRDefault="009D2E7A" w:rsidP="009D2E7A">
      <w:pPr>
        <w:jc w:val="both"/>
      </w:pPr>
      <w:r w:rsidRPr="00833DFB">
        <w:t xml:space="preserve">DDR RAM pomeni  </w:t>
      </w:r>
      <w:r w:rsidRPr="00833DFB">
        <w:rPr>
          <w:i/>
        </w:rPr>
        <w:t xml:space="preserve">Duble Data Rate. </w:t>
      </w:r>
      <w:r w:rsidRPr="00833DFB">
        <w:t xml:space="preserve">Že ime namiguje, da lahko s tem pomnilnikom pričakujemo dvakrat večjo pasovno širino v primerjavi z navadnim SDRAM-om. Trik je v tem, da se podatki prenašajo na dvigujočem in padajočem delu signala (signal si predstavljamo kot sinusoidno krivuljo), za razliko od klasičnega SDRAM-a, pri katerem se podatki prenašajo samo na dvigujočem delu. Na ta način se podvoji hitrost delovanja. Pomnilnik DDR 133 Mhz je enako hiter, kakor bi bil navaden pomnilnik SDRAM pri 226 Mhz in omogoča maksimalne prenose do 2,1 GB/s, kar je celo več od PC800 RDRAM-a. </w:t>
      </w:r>
    </w:p>
    <w:p w:rsidR="009D2E7A" w:rsidRPr="00833DFB" w:rsidRDefault="009D2E7A" w:rsidP="009D2E7A">
      <w:pPr>
        <w:jc w:val="both"/>
      </w:pPr>
      <w:r w:rsidRPr="00833DFB">
        <w:t xml:space="preserve">Žal pomnilnika nista združljiva,ker so novi moduli drugačne oblike z drugačno razporeditvijo priključkov. </w:t>
      </w:r>
    </w:p>
    <w:p w:rsidR="009D2E7A" w:rsidRDefault="009D2E7A" w:rsidP="009D2E7A">
      <w:pPr>
        <w:jc w:val="both"/>
        <w:rPr>
          <w:sz w:val="28"/>
          <w:szCs w:val="28"/>
        </w:rPr>
      </w:pPr>
    </w:p>
    <w:p w:rsidR="009D2E7A" w:rsidRDefault="009D2E7A" w:rsidP="009D2E7A">
      <w:pPr>
        <w:jc w:val="both"/>
        <w:rPr>
          <w:sz w:val="28"/>
          <w:szCs w:val="28"/>
        </w:rPr>
      </w:pPr>
    </w:p>
    <w:p w:rsidR="005E2B20" w:rsidRDefault="00EC5EE0" w:rsidP="009D2E7A">
      <w:pPr>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93.75pt">
            <v:imagedata r:id="rId6" o:title="pomnilnik 1"/>
          </v:shape>
        </w:pict>
      </w:r>
      <w:r w:rsidR="005E2B20">
        <w:rPr>
          <w:sz w:val="28"/>
          <w:szCs w:val="28"/>
        </w:rPr>
        <w:t xml:space="preserve">  </w:t>
      </w:r>
    </w:p>
    <w:p w:rsidR="005E2B20" w:rsidRDefault="005E2B20" w:rsidP="009D2E7A">
      <w:pPr>
        <w:jc w:val="both"/>
        <w:rPr>
          <w:sz w:val="28"/>
          <w:szCs w:val="28"/>
        </w:rPr>
      </w:pPr>
    </w:p>
    <w:p w:rsidR="005E2B20" w:rsidRDefault="00EC5EE0" w:rsidP="009D2E7A">
      <w:pPr>
        <w:jc w:val="both"/>
        <w:rPr>
          <w:sz w:val="28"/>
          <w:szCs w:val="28"/>
        </w:rPr>
      </w:pPr>
      <w:r>
        <w:rPr>
          <w:sz w:val="28"/>
          <w:szCs w:val="28"/>
        </w:rPr>
        <w:pict>
          <v:shape id="_x0000_i1026" type="#_x0000_t75" style="width:146.25pt;height:100.5pt">
            <v:imagedata r:id="rId7" o:title="pomnilnik 2"/>
          </v:shape>
        </w:pict>
      </w:r>
    </w:p>
    <w:p w:rsidR="005E2B20" w:rsidRDefault="005E2B20" w:rsidP="009D2E7A">
      <w:pPr>
        <w:jc w:val="both"/>
        <w:rPr>
          <w:sz w:val="28"/>
          <w:szCs w:val="28"/>
        </w:rPr>
      </w:pPr>
    </w:p>
    <w:p w:rsidR="005E2B20" w:rsidRDefault="005E2B20" w:rsidP="009D2E7A">
      <w:pPr>
        <w:jc w:val="both"/>
        <w:rPr>
          <w:sz w:val="20"/>
          <w:szCs w:val="20"/>
        </w:rPr>
      </w:pPr>
      <w:r>
        <w:rPr>
          <w:sz w:val="20"/>
          <w:szCs w:val="20"/>
        </w:rPr>
        <w:t>POMNILNIKA DDR RAM</w:t>
      </w:r>
    </w:p>
    <w:p w:rsidR="00833DFB" w:rsidRDefault="00833DFB" w:rsidP="009D2E7A">
      <w:pPr>
        <w:jc w:val="both"/>
        <w:rPr>
          <w:sz w:val="20"/>
          <w:szCs w:val="20"/>
        </w:rPr>
      </w:pPr>
    </w:p>
    <w:p w:rsidR="00833DFB" w:rsidRPr="005E2B20" w:rsidRDefault="00833DFB" w:rsidP="009D2E7A">
      <w:pPr>
        <w:jc w:val="both"/>
        <w:rPr>
          <w:sz w:val="20"/>
          <w:szCs w:val="20"/>
        </w:rPr>
      </w:pPr>
    </w:p>
    <w:sectPr w:rsidR="00833DFB" w:rsidRPr="005E2B20" w:rsidSect="00C30B85">
      <w:footerReference w:type="even" r:id="rId8"/>
      <w:footerReference w:type="default" r:id="rId9"/>
      <w:pgSz w:w="11906" w:h="16838"/>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A84" w:rsidRDefault="003F5F53">
      <w:r>
        <w:separator/>
      </w:r>
    </w:p>
  </w:endnote>
  <w:endnote w:type="continuationSeparator" w:id="0">
    <w:p w:rsidR="00060A84" w:rsidRDefault="003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pperplate Gothic Light">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85" w:rsidRDefault="00C30B85" w:rsidP="00300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B85" w:rsidRDefault="00C30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85" w:rsidRDefault="003F5CFF" w:rsidP="00300403">
    <w:pPr>
      <w:pStyle w:val="Footer"/>
      <w:framePr w:wrap="around" w:vAnchor="text" w:hAnchor="margin" w:xAlign="center" w:y="1"/>
      <w:rPr>
        <w:rStyle w:val="PageNumber"/>
      </w:rPr>
    </w:pPr>
    <w:r>
      <w:rPr>
        <w:rStyle w:val="PageNumber"/>
      </w:rPr>
      <w:t>14</w:t>
    </w:r>
  </w:p>
  <w:p w:rsidR="00C30B85" w:rsidRDefault="00C3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A84" w:rsidRDefault="003F5F53">
      <w:r>
        <w:separator/>
      </w:r>
    </w:p>
  </w:footnote>
  <w:footnote w:type="continuationSeparator" w:id="0">
    <w:p w:rsidR="00060A84" w:rsidRDefault="003F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E7A"/>
    <w:rsid w:val="00060A84"/>
    <w:rsid w:val="00300403"/>
    <w:rsid w:val="003F5CFF"/>
    <w:rsid w:val="003F5F53"/>
    <w:rsid w:val="005E2B20"/>
    <w:rsid w:val="00833DFB"/>
    <w:rsid w:val="009D2E7A"/>
    <w:rsid w:val="00C30B85"/>
    <w:rsid w:val="00EC5E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0B85"/>
    <w:pPr>
      <w:tabs>
        <w:tab w:val="center" w:pos="4536"/>
        <w:tab w:val="right" w:pos="9072"/>
      </w:tabs>
    </w:pPr>
  </w:style>
  <w:style w:type="character" w:styleId="PageNumber">
    <w:name w:val="page number"/>
    <w:basedOn w:val="DefaultParagraphFont"/>
    <w:rsid w:val="00C30B85"/>
  </w:style>
  <w:style w:type="paragraph" w:styleId="Header">
    <w:name w:val="header"/>
    <w:basedOn w:val="Normal"/>
    <w:rsid w:val="003F5CF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