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8974" w14:textId="1634C174" w:rsidR="008C0075" w:rsidRDefault="00536D36">
      <w:pPr>
        <w:rPr>
          <w:sz w:val="32"/>
          <w:lang w:val="sl-SI"/>
        </w:rPr>
      </w:pPr>
      <w:bookmarkStart w:id="0" w:name="_GoBack"/>
      <w:bookmarkEnd w:id="0"/>
      <w:r>
        <w:rPr>
          <w:sz w:val="32"/>
          <w:lang w:val="sl-SI"/>
        </w:rPr>
        <w:t xml:space="preserve"> </w:t>
      </w:r>
    </w:p>
    <w:p w14:paraId="00EE347E" w14:textId="77777777" w:rsidR="00DD5C31" w:rsidRDefault="00DD5C31">
      <w:pPr>
        <w:rPr>
          <w:sz w:val="32"/>
          <w:lang w:val="sl-SI"/>
        </w:rPr>
      </w:pPr>
    </w:p>
    <w:p w14:paraId="51E7FC69" w14:textId="77777777" w:rsidR="008C0075" w:rsidRDefault="008C0075">
      <w:pPr>
        <w:rPr>
          <w:sz w:val="32"/>
          <w:lang w:val="sl-SI"/>
        </w:rPr>
      </w:pPr>
    </w:p>
    <w:p w14:paraId="4BCB16BE" w14:textId="77777777" w:rsidR="008C0075" w:rsidRDefault="008C0075">
      <w:pPr>
        <w:rPr>
          <w:sz w:val="32"/>
          <w:lang w:val="sl-SI"/>
        </w:rPr>
      </w:pPr>
    </w:p>
    <w:p w14:paraId="4934659E" w14:textId="77777777" w:rsidR="008C0075" w:rsidRDefault="008C0075">
      <w:pPr>
        <w:rPr>
          <w:sz w:val="32"/>
          <w:lang w:val="sl-SI"/>
        </w:rPr>
      </w:pPr>
    </w:p>
    <w:p w14:paraId="7A2B3C21" w14:textId="77777777" w:rsidR="008C0075" w:rsidRDefault="008C0075">
      <w:pPr>
        <w:rPr>
          <w:sz w:val="32"/>
          <w:lang w:val="sl-SI"/>
        </w:rPr>
      </w:pPr>
    </w:p>
    <w:p w14:paraId="67AEC71B" w14:textId="77777777" w:rsidR="008C0075" w:rsidRDefault="008C0075">
      <w:pPr>
        <w:rPr>
          <w:sz w:val="32"/>
          <w:lang w:val="sl-SI"/>
        </w:rPr>
      </w:pPr>
    </w:p>
    <w:p w14:paraId="3719403C" w14:textId="77777777" w:rsidR="008C0075" w:rsidRDefault="008C0075">
      <w:pPr>
        <w:pStyle w:val="Heading1"/>
      </w:pPr>
    </w:p>
    <w:p w14:paraId="5EC20713" w14:textId="77777777" w:rsidR="008C0075" w:rsidRDefault="008C0075">
      <w:pPr>
        <w:rPr>
          <w:lang w:val="sl-SI"/>
        </w:rPr>
      </w:pPr>
    </w:p>
    <w:p w14:paraId="54965677" w14:textId="77777777" w:rsidR="008C0075" w:rsidRDefault="008C0075">
      <w:pPr>
        <w:rPr>
          <w:lang w:val="sl-SI"/>
        </w:rPr>
      </w:pPr>
    </w:p>
    <w:p w14:paraId="26800905" w14:textId="77777777" w:rsidR="008C0075" w:rsidRDefault="008C0075">
      <w:pPr>
        <w:rPr>
          <w:sz w:val="32"/>
          <w:lang w:val="sl-SI"/>
        </w:rPr>
      </w:pPr>
    </w:p>
    <w:p w14:paraId="18E6CCFA" w14:textId="77777777" w:rsidR="008C0075" w:rsidRDefault="008C0075">
      <w:pPr>
        <w:rPr>
          <w:sz w:val="32"/>
          <w:lang w:val="sl-SI"/>
        </w:rPr>
      </w:pPr>
    </w:p>
    <w:p w14:paraId="69524339" w14:textId="77777777" w:rsidR="008C0075" w:rsidRDefault="008C0075">
      <w:pPr>
        <w:rPr>
          <w:sz w:val="32"/>
          <w:lang w:val="sl-SI"/>
        </w:rPr>
      </w:pPr>
    </w:p>
    <w:p w14:paraId="13E9C896" w14:textId="77777777" w:rsidR="008C0075" w:rsidRDefault="008C0075">
      <w:pPr>
        <w:rPr>
          <w:sz w:val="32"/>
          <w:lang w:val="sl-SI"/>
        </w:rPr>
      </w:pPr>
    </w:p>
    <w:p w14:paraId="0AC0E508" w14:textId="77777777" w:rsidR="008C0075" w:rsidRDefault="007B3B27">
      <w:pPr>
        <w:pStyle w:val="Heading2"/>
      </w:pPr>
      <w:r>
        <w:t>POMNILNIKI</w:t>
      </w:r>
    </w:p>
    <w:p w14:paraId="251F22C6" w14:textId="77777777" w:rsidR="008C0075" w:rsidRDefault="008C0075">
      <w:pPr>
        <w:jc w:val="right"/>
        <w:rPr>
          <w:sz w:val="32"/>
          <w:lang w:val="sl-SI"/>
        </w:rPr>
      </w:pPr>
    </w:p>
    <w:p w14:paraId="3685C89E" w14:textId="77777777" w:rsidR="008C0075" w:rsidRDefault="008C0075">
      <w:pPr>
        <w:jc w:val="right"/>
        <w:rPr>
          <w:sz w:val="32"/>
          <w:lang w:val="sl-SI"/>
        </w:rPr>
      </w:pPr>
    </w:p>
    <w:p w14:paraId="456E2233" w14:textId="77777777" w:rsidR="008C0075" w:rsidRDefault="008C0075">
      <w:pPr>
        <w:jc w:val="right"/>
        <w:rPr>
          <w:sz w:val="32"/>
          <w:lang w:val="sl-SI"/>
        </w:rPr>
      </w:pPr>
    </w:p>
    <w:p w14:paraId="2D22DF56" w14:textId="77777777" w:rsidR="008C0075" w:rsidRDefault="008C0075">
      <w:pPr>
        <w:jc w:val="right"/>
        <w:rPr>
          <w:sz w:val="32"/>
          <w:lang w:val="sl-SI"/>
        </w:rPr>
      </w:pPr>
    </w:p>
    <w:p w14:paraId="2DDEB3CB" w14:textId="77777777" w:rsidR="008C0075" w:rsidRDefault="008C0075">
      <w:pPr>
        <w:jc w:val="right"/>
        <w:rPr>
          <w:sz w:val="32"/>
          <w:lang w:val="sl-SI"/>
        </w:rPr>
      </w:pPr>
    </w:p>
    <w:p w14:paraId="53A44C82" w14:textId="77777777" w:rsidR="008C0075" w:rsidRDefault="008C0075">
      <w:pPr>
        <w:jc w:val="right"/>
        <w:rPr>
          <w:sz w:val="32"/>
          <w:lang w:val="sl-SI"/>
        </w:rPr>
      </w:pPr>
    </w:p>
    <w:p w14:paraId="6118084B" w14:textId="77777777" w:rsidR="008C0075" w:rsidRDefault="008C0075">
      <w:pPr>
        <w:jc w:val="right"/>
        <w:rPr>
          <w:sz w:val="32"/>
          <w:lang w:val="sl-SI"/>
        </w:rPr>
      </w:pPr>
    </w:p>
    <w:p w14:paraId="720302C1" w14:textId="77777777" w:rsidR="008C0075" w:rsidRDefault="008C0075">
      <w:pPr>
        <w:jc w:val="right"/>
        <w:rPr>
          <w:sz w:val="32"/>
          <w:lang w:val="sl-SI"/>
        </w:rPr>
      </w:pPr>
    </w:p>
    <w:p w14:paraId="788D9A53" w14:textId="77777777" w:rsidR="008C0075" w:rsidRDefault="008C0075">
      <w:pPr>
        <w:jc w:val="right"/>
        <w:rPr>
          <w:sz w:val="32"/>
          <w:lang w:val="sl-SI"/>
        </w:rPr>
      </w:pPr>
    </w:p>
    <w:p w14:paraId="6B6657DD" w14:textId="77777777" w:rsidR="008C0075" w:rsidRDefault="008C0075">
      <w:pPr>
        <w:jc w:val="right"/>
        <w:rPr>
          <w:sz w:val="32"/>
          <w:lang w:val="sl-SI"/>
        </w:rPr>
      </w:pPr>
    </w:p>
    <w:p w14:paraId="5045A0E9" w14:textId="77777777" w:rsidR="008C0075" w:rsidRDefault="008C0075">
      <w:pPr>
        <w:jc w:val="right"/>
        <w:rPr>
          <w:sz w:val="32"/>
          <w:lang w:val="sl-SI"/>
        </w:rPr>
      </w:pPr>
    </w:p>
    <w:p w14:paraId="1A3AEC94" w14:textId="77777777" w:rsidR="008C0075" w:rsidRDefault="008C0075">
      <w:pPr>
        <w:rPr>
          <w:sz w:val="32"/>
          <w:lang w:val="sl-SI"/>
        </w:rPr>
      </w:pPr>
    </w:p>
    <w:p w14:paraId="75B197C8" w14:textId="2C5F252D" w:rsidR="008C0075" w:rsidRDefault="00536D36">
      <w:pPr>
        <w:tabs>
          <w:tab w:val="left" w:pos="1080"/>
        </w:tabs>
        <w:rPr>
          <w:sz w:val="32"/>
          <w:lang w:val="sl-SI"/>
        </w:rPr>
      </w:pPr>
      <w:r>
        <w:rPr>
          <w:sz w:val="32"/>
          <w:lang w:val="sl-SI"/>
        </w:rPr>
        <w:t xml:space="preserve"> </w:t>
      </w:r>
    </w:p>
    <w:p w14:paraId="3918C5B3" w14:textId="77777777" w:rsidR="008C0075" w:rsidRDefault="008C0075">
      <w:pPr>
        <w:jc w:val="right"/>
        <w:rPr>
          <w:sz w:val="32"/>
          <w:lang w:val="sl-SI"/>
        </w:rPr>
      </w:pPr>
    </w:p>
    <w:p w14:paraId="06652931" w14:textId="77777777" w:rsidR="008C0075" w:rsidRDefault="008C0075">
      <w:pPr>
        <w:jc w:val="right"/>
        <w:rPr>
          <w:sz w:val="32"/>
          <w:lang w:val="sl-SI"/>
        </w:rPr>
      </w:pPr>
    </w:p>
    <w:p w14:paraId="71E9E303" w14:textId="77777777" w:rsidR="008C0075" w:rsidRDefault="007B3B27">
      <w:pPr>
        <w:pStyle w:val="Heading4"/>
        <w:jc w:val="center"/>
        <w:rPr>
          <w:i w:val="0"/>
          <w:iCs w:val="0"/>
          <w:sz w:val="36"/>
        </w:rPr>
      </w:pPr>
      <w:r>
        <w:rPr>
          <w:i w:val="0"/>
          <w:iCs w:val="0"/>
          <w:sz w:val="36"/>
        </w:rPr>
        <w:br w:type="page"/>
      </w:r>
      <w:r>
        <w:rPr>
          <w:i w:val="0"/>
          <w:iCs w:val="0"/>
          <w:sz w:val="36"/>
        </w:rPr>
        <w:lastRenderedPageBreak/>
        <w:t>POMNILNIK IMENUJEMO TISTI DEL RAČUNALNIKA, KJER SHRANJUJEMO PODATKE.</w:t>
      </w:r>
    </w:p>
    <w:p w14:paraId="34B6DC5B" w14:textId="77777777" w:rsidR="008C0075" w:rsidRDefault="008C0075">
      <w:pPr>
        <w:pStyle w:val="Heading4"/>
        <w:rPr>
          <w:sz w:val="28"/>
        </w:rPr>
      </w:pPr>
    </w:p>
    <w:p w14:paraId="6630690C" w14:textId="77777777" w:rsidR="008C0075" w:rsidRDefault="007B3B27">
      <w:pPr>
        <w:jc w:val="both"/>
        <w:rPr>
          <w:b/>
          <w:bCs/>
          <w:sz w:val="28"/>
          <w:lang w:val="sl-SI"/>
        </w:rPr>
      </w:pPr>
      <w:r>
        <w:rPr>
          <w:sz w:val="28"/>
          <w:lang w:val="sl-SI"/>
        </w:rPr>
        <w:t xml:space="preserve">Znak za zapis informacije imenujemo </w:t>
      </w:r>
      <w:r>
        <w:rPr>
          <w:b/>
          <w:bCs/>
          <w:sz w:val="28"/>
          <w:lang w:val="sl-SI"/>
        </w:rPr>
        <w:t>bit</w:t>
      </w:r>
      <w:r>
        <w:rPr>
          <w:sz w:val="28"/>
          <w:lang w:val="sl-SI"/>
        </w:rPr>
        <w:t xml:space="preserve">. To je tudi računalniška enota za merjenje količin informacij. Bit ima dve vrednosti – </w:t>
      </w:r>
      <w:r>
        <w:rPr>
          <w:b/>
          <w:bCs/>
          <w:sz w:val="28"/>
          <w:lang w:val="sl-SI"/>
        </w:rPr>
        <w:t>0</w:t>
      </w:r>
      <w:r>
        <w:rPr>
          <w:sz w:val="28"/>
          <w:lang w:val="sl-SI"/>
        </w:rPr>
        <w:t xml:space="preserve"> in </w:t>
      </w:r>
      <w:r>
        <w:rPr>
          <w:b/>
          <w:bCs/>
          <w:sz w:val="28"/>
          <w:lang w:val="sl-SI"/>
        </w:rPr>
        <w:t>1</w:t>
      </w:r>
      <w:r>
        <w:rPr>
          <w:sz w:val="28"/>
          <w:lang w:val="sl-SI"/>
        </w:rPr>
        <w:t xml:space="preserve"> oz. </w:t>
      </w:r>
      <w:r>
        <w:rPr>
          <w:b/>
          <w:bCs/>
          <w:sz w:val="28"/>
          <w:lang w:val="sl-SI"/>
        </w:rPr>
        <w:t>ne</w:t>
      </w:r>
      <w:r>
        <w:rPr>
          <w:sz w:val="28"/>
          <w:lang w:val="sl-SI"/>
        </w:rPr>
        <w:t xml:space="preserve"> in </w:t>
      </w:r>
      <w:r>
        <w:rPr>
          <w:b/>
          <w:bCs/>
          <w:sz w:val="28"/>
          <w:lang w:val="sl-SI"/>
        </w:rPr>
        <w:t>da.</w:t>
      </w:r>
    </w:p>
    <w:p w14:paraId="6A3AD0F7" w14:textId="77777777" w:rsidR="008C0075" w:rsidRDefault="008C0075">
      <w:pPr>
        <w:jc w:val="both"/>
        <w:rPr>
          <w:b/>
          <w:bCs/>
          <w:sz w:val="28"/>
          <w:lang w:val="sl-SI"/>
        </w:rPr>
      </w:pPr>
    </w:p>
    <w:p w14:paraId="6D6F8B3D" w14:textId="77777777" w:rsidR="008C0075" w:rsidRDefault="007B3B27">
      <w:pPr>
        <w:jc w:val="both"/>
        <w:rPr>
          <w:sz w:val="28"/>
          <w:lang w:val="sl-SI"/>
        </w:rPr>
      </w:pPr>
      <w:r>
        <w:rPr>
          <w:sz w:val="28"/>
          <w:lang w:val="sl-SI"/>
        </w:rPr>
        <w:t>Večje enote količin informacij so:</w:t>
      </w:r>
    </w:p>
    <w:p w14:paraId="6B3D987F" w14:textId="77777777" w:rsidR="008C0075" w:rsidRDefault="007B3B27">
      <w:pPr>
        <w:numPr>
          <w:ilvl w:val="0"/>
          <w:numId w:val="8"/>
        </w:numPr>
        <w:tabs>
          <w:tab w:val="left" w:pos="1260"/>
        </w:tabs>
        <w:jc w:val="both"/>
        <w:rPr>
          <w:sz w:val="28"/>
          <w:lang w:val="sl-SI"/>
        </w:rPr>
      </w:pPr>
      <w:r>
        <w:rPr>
          <w:sz w:val="28"/>
          <w:lang w:val="sl-SI"/>
        </w:rPr>
        <w:t xml:space="preserve">KB </w:t>
      </w:r>
      <w:r>
        <w:rPr>
          <w:sz w:val="28"/>
          <w:lang w:val="sl-SI"/>
        </w:rPr>
        <w:tab/>
        <w:t>= 1024 B</w:t>
      </w:r>
    </w:p>
    <w:p w14:paraId="35102B5C" w14:textId="77777777" w:rsidR="008C0075" w:rsidRDefault="007B3B27">
      <w:pPr>
        <w:numPr>
          <w:ilvl w:val="0"/>
          <w:numId w:val="8"/>
        </w:numPr>
        <w:tabs>
          <w:tab w:val="left" w:pos="1260"/>
        </w:tabs>
        <w:jc w:val="both"/>
        <w:rPr>
          <w:sz w:val="28"/>
          <w:lang w:val="sl-SI"/>
        </w:rPr>
      </w:pPr>
      <w:r>
        <w:rPr>
          <w:sz w:val="28"/>
          <w:lang w:val="sl-SI"/>
        </w:rPr>
        <w:t>MB</w:t>
      </w:r>
      <w:r>
        <w:rPr>
          <w:sz w:val="28"/>
          <w:lang w:val="sl-SI"/>
        </w:rPr>
        <w:tab/>
        <w:t>= 1024 KB</w:t>
      </w:r>
    </w:p>
    <w:p w14:paraId="485C3F90" w14:textId="77777777" w:rsidR="008C0075" w:rsidRDefault="007B3B27">
      <w:pPr>
        <w:numPr>
          <w:ilvl w:val="0"/>
          <w:numId w:val="8"/>
        </w:numPr>
        <w:tabs>
          <w:tab w:val="left" w:pos="1260"/>
        </w:tabs>
        <w:jc w:val="both"/>
        <w:rPr>
          <w:sz w:val="28"/>
          <w:lang w:val="sl-SI"/>
        </w:rPr>
      </w:pPr>
      <w:r>
        <w:rPr>
          <w:sz w:val="28"/>
          <w:lang w:val="sl-SI"/>
        </w:rPr>
        <w:t xml:space="preserve">GB </w:t>
      </w:r>
      <w:r>
        <w:rPr>
          <w:sz w:val="28"/>
          <w:lang w:val="sl-SI"/>
        </w:rPr>
        <w:tab/>
        <w:t>= 1024 MB</w:t>
      </w:r>
    </w:p>
    <w:p w14:paraId="15FF5AAC" w14:textId="77777777" w:rsidR="008C0075" w:rsidRDefault="008C0075">
      <w:pPr>
        <w:rPr>
          <w:sz w:val="28"/>
          <w:lang w:val="sl-SI"/>
        </w:rPr>
      </w:pPr>
    </w:p>
    <w:p w14:paraId="0046266B" w14:textId="77777777" w:rsidR="008C0075" w:rsidRDefault="007B3B27">
      <w:pPr>
        <w:pStyle w:val="Heading1"/>
        <w:rPr>
          <w:sz w:val="28"/>
        </w:rPr>
      </w:pPr>
      <w:r>
        <w:rPr>
          <w:sz w:val="28"/>
        </w:rPr>
        <w:t xml:space="preserve">Vsa števila, znake, grafiko, zvok lahko zapišemo v dvojiškem sistemu s kombinacijo </w:t>
      </w:r>
      <w:r>
        <w:rPr>
          <w:b/>
          <w:bCs/>
          <w:sz w:val="28"/>
        </w:rPr>
        <w:t xml:space="preserve">0 </w:t>
      </w:r>
      <w:r>
        <w:rPr>
          <w:sz w:val="28"/>
        </w:rPr>
        <w:t xml:space="preserve">in </w:t>
      </w:r>
      <w:r>
        <w:rPr>
          <w:b/>
          <w:bCs/>
          <w:sz w:val="28"/>
        </w:rPr>
        <w:t>1</w:t>
      </w:r>
      <w:r>
        <w:rPr>
          <w:sz w:val="28"/>
        </w:rPr>
        <w:t>.</w:t>
      </w:r>
    </w:p>
    <w:p w14:paraId="1E3C979D" w14:textId="77777777" w:rsidR="008C0075" w:rsidRDefault="007B3B27">
      <w:pPr>
        <w:numPr>
          <w:ilvl w:val="0"/>
          <w:numId w:val="10"/>
        </w:numPr>
        <w:tabs>
          <w:tab w:val="left" w:pos="1080"/>
        </w:tabs>
        <w:rPr>
          <w:sz w:val="28"/>
          <w:lang w:val="sl-SI"/>
        </w:rPr>
      </w:pPr>
      <w:r>
        <w:rPr>
          <w:sz w:val="28"/>
          <w:lang w:val="sl-SI"/>
        </w:rPr>
        <w:t xml:space="preserve">9 </w:t>
      </w:r>
      <w:r>
        <w:rPr>
          <w:sz w:val="28"/>
          <w:lang w:val="sl-SI"/>
        </w:rPr>
        <w:tab/>
        <w:t xml:space="preserve">= </w:t>
      </w:r>
      <w:r>
        <w:rPr>
          <w:sz w:val="28"/>
          <w:lang w:val="sl-SI"/>
        </w:rPr>
        <w:tab/>
        <w:t>1001</w:t>
      </w:r>
    </w:p>
    <w:p w14:paraId="1591131E" w14:textId="77777777" w:rsidR="008C0075" w:rsidRDefault="007B3B27">
      <w:pPr>
        <w:numPr>
          <w:ilvl w:val="0"/>
          <w:numId w:val="10"/>
        </w:numPr>
        <w:tabs>
          <w:tab w:val="left" w:pos="1080"/>
        </w:tabs>
        <w:rPr>
          <w:sz w:val="28"/>
          <w:lang w:val="sl-SI"/>
        </w:rPr>
      </w:pPr>
      <w:r>
        <w:rPr>
          <w:sz w:val="28"/>
          <w:lang w:val="sl-SI"/>
        </w:rPr>
        <w:t>A</w:t>
      </w:r>
      <w:r>
        <w:rPr>
          <w:sz w:val="28"/>
          <w:lang w:val="sl-SI"/>
        </w:rPr>
        <w:tab/>
        <w:t xml:space="preserve">= </w:t>
      </w:r>
      <w:r>
        <w:rPr>
          <w:sz w:val="28"/>
          <w:lang w:val="sl-SI"/>
        </w:rPr>
        <w:tab/>
        <w:t>01000001</w:t>
      </w:r>
    </w:p>
    <w:p w14:paraId="799726C8" w14:textId="77777777" w:rsidR="008C0075" w:rsidRDefault="008C0075">
      <w:pPr>
        <w:numPr>
          <w:ilvl w:val="0"/>
          <w:numId w:val="10"/>
        </w:numPr>
        <w:tabs>
          <w:tab w:val="left" w:pos="1080"/>
          <w:tab w:val="left" w:pos="2160"/>
          <w:tab w:val="left" w:pos="4320"/>
          <w:tab w:val="left" w:pos="6300"/>
        </w:tabs>
        <w:rPr>
          <w:sz w:val="28"/>
          <w:lang w:val="sl-SI"/>
        </w:rPr>
        <w:sectPr w:rsidR="008C0075">
          <w:pgSz w:w="11906" w:h="16838"/>
          <w:pgMar w:top="1417" w:right="1417" w:bottom="1417" w:left="1417" w:header="708" w:footer="708" w:gutter="0"/>
          <w:cols w:space="708"/>
          <w:docGrid w:linePitch="360"/>
        </w:sectPr>
      </w:pPr>
    </w:p>
    <w:p w14:paraId="36B7D266" w14:textId="77777777" w:rsidR="008C0075" w:rsidRDefault="007B3B27">
      <w:pPr>
        <w:numPr>
          <w:ilvl w:val="0"/>
          <w:numId w:val="10"/>
        </w:numPr>
        <w:tabs>
          <w:tab w:val="left" w:pos="1080"/>
          <w:tab w:val="left" w:pos="2160"/>
          <w:tab w:val="left" w:pos="4320"/>
          <w:tab w:val="left" w:pos="6300"/>
        </w:tabs>
        <w:rPr>
          <w:sz w:val="28"/>
          <w:lang w:val="sl-SI"/>
        </w:rPr>
      </w:pPr>
      <w:r>
        <w:rPr>
          <w:sz w:val="28"/>
          <w:lang w:val="sl-SI"/>
        </w:rPr>
        <w:t xml:space="preserve">bela barva </w:t>
      </w:r>
      <w:r>
        <w:rPr>
          <w:sz w:val="28"/>
          <w:lang w:val="sl-SI"/>
        </w:rPr>
        <w:tab/>
        <w:t>= 111</w:t>
      </w:r>
      <w:r>
        <w:rPr>
          <w:sz w:val="28"/>
          <w:lang w:val="sl-SI"/>
        </w:rPr>
        <w:tab/>
      </w:r>
    </w:p>
    <w:p w14:paraId="450F63C1" w14:textId="77777777" w:rsidR="008C0075" w:rsidRDefault="007B3B27">
      <w:pPr>
        <w:numPr>
          <w:ilvl w:val="0"/>
          <w:numId w:val="10"/>
        </w:numPr>
        <w:tabs>
          <w:tab w:val="left" w:pos="1080"/>
          <w:tab w:val="left" w:pos="2160"/>
          <w:tab w:val="left" w:pos="2700"/>
          <w:tab w:val="left" w:pos="4320"/>
          <w:tab w:val="left" w:pos="6300"/>
        </w:tabs>
        <w:rPr>
          <w:sz w:val="28"/>
          <w:lang w:val="sl-SI"/>
        </w:rPr>
        <w:sectPr w:rsidR="008C0075">
          <w:type w:val="continuous"/>
          <w:pgSz w:w="11906" w:h="16838"/>
          <w:pgMar w:top="1417" w:right="1417" w:bottom="1417" w:left="1417" w:header="708" w:footer="708" w:gutter="0"/>
          <w:cols w:num="2" w:space="708" w:equalWidth="0">
            <w:col w:w="3443" w:space="360"/>
            <w:col w:w="5269"/>
          </w:cols>
          <w:docGrid w:linePitch="360"/>
        </w:sectPr>
      </w:pPr>
      <w:r>
        <w:rPr>
          <w:sz w:val="28"/>
          <w:lang w:val="sl-SI"/>
        </w:rPr>
        <w:t xml:space="preserve">rdeča barva </w:t>
      </w:r>
      <w:r>
        <w:rPr>
          <w:sz w:val="28"/>
          <w:lang w:val="sl-SI"/>
        </w:rPr>
        <w:tab/>
      </w:r>
      <w:r>
        <w:rPr>
          <w:sz w:val="28"/>
          <w:lang w:val="sl-SI"/>
        </w:rPr>
        <w:tab/>
        <w:t>= 010</w:t>
      </w:r>
    </w:p>
    <w:p w14:paraId="7A72AEA3" w14:textId="77777777" w:rsidR="008C0075" w:rsidRDefault="007B3B27">
      <w:pPr>
        <w:numPr>
          <w:ilvl w:val="0"/>
          <w:numId w:val="10"/>
        </w:numPr>
        <w:tabs>
          <w:tab w:val="left" w:pos="1080"/>
          <w:tab w:val="left" w:pos="2160"/>
          <w:tab w:val="left" w:pos="4320"/>
          <w:tab w:val="left" w:pos="6300"/>
        </w:tabs>
        <w:rPr>
          <w:sz w:val="28"/>
          <w:lang w:val="sl-SI"/>
        </w:rPr>
      </w:pPr>
      <w:r>
        <w:rPr>
          <w:sz w:val="28"/>
          <w:lang w:val="sl-SI"/>
        </w:rPr>
        <w:t xml:space="preserve">slišimo pisk </w:t>
      </w:r>
      <w:r>
        <w:rPr>
          <w:sz w:val="28"/>
          <w:lang w:val="sl-SI"/>
        </w:rPr>
        <w:tab/>
        <w:t>= 1</w:t>
      </w:r>
    </w:p>
    <w:p w14:paraId="1CA2A704" w14:textId="77777777" w:rsidR="008C0075" w:rsidRDefault="007B3B27">
      <w:pPr>
        <w:numPr>
          <w:ilvl w:val="0"/>
          <w:numId w:val="10"/>
        </w:numPr>
        <w:tabs>
          <w:tab w:val="left" w:pos="1080"/>
          <w:tab w:val="left" w:pos="2160"/>
          <w:tab w:val="left" w:pos="2700"/>
          <w:tab w:val="left" w:pos="4320"/>
          <w:tab w:val="left" w:pos="6300"/>
        </w:tabs>
        <w:rPr>
          <w:sz w:val="28"/>
          <w:lang w:val="sl-SI"/>
        </w:rPr>
        <w:sectPr w:rsidR="008C0075">
          <w:type w:val="continuous"/>
          <w:pgSz w:w="11906" w:h="16838"/>
          <w:pgMar w:top="1417" w:right="1417" w:bottom="1417" w:left="1417" w:header="708" w:footer="708" w:gutter="0"/>
          <w:cols w:num="2" w:space="708" w:equalWidth="0">
            <w:col w:w="3443" w:space="360"/>
            <w:col w:w="5269"/>
          </w:cols>
          <w:docGrid w:linePitch="360"/>
        </w:sectPr>
      </w:pPr>
      <w:r>
        <w:rPr>
          <w:sz w:val="28"/>
          <w:lang w:val="sl-SI"/>
        </w:rPr>
        <w:t xml:space="preserve">ne slišimo piska </w:t>
      </w:r>
      <w:r>
        <w:rPr>
          <w:sz w:val="28"/>
          <w:lang w:val="sl-SI"/>
        </w:rPr>
        <w:tab/>
        <w:t>= 0</w:t>
      </w:r>
    </w:p>
    <w:p w14:paraId="26EE0B69" w14:textId="77777777" w:rsidR="008C0075" w:rsidRDefault="008C0075">
      <w:pPr>
        <w:tabs>
          <w:tab w:val="left" w:pos="1080"/>
          <w:tab w:val="left" w:pos="2160"/>
          <w:tab w:val="left" w:pos="4320"/>
          <w:tab w:val="left" w:pos="6300"/>
        </w:tabs>
        <w:ind w:left="360"/>
        <w:rPr>
          <w:sz w:val="28"/>
          <w:lang w:val="sl-SI"/>
        </w:rPr>
      </w:pPr>
    </w:p>
    <w:p w14:paraId="15389583" w14:textId="77777777" w:rsidR="008C0075" w:rsidRDefault="008C0075">
      <w:pPr>
        <w:tabs>
          <w:tab w:val="left" w:pos="1080"/>
          <w:tab w:val="left" w:pos="2340"/>
        </w:tabs>
        <w:rPr>
          <w:sz w:val="32"/>
          <w:lang w:val="sl-SI"/>
        </w:rPr>
      </w:pPr>
    </w:p>
    <w:p w14:paraId="36CC7850" w14:textId="77777777" w:rsidR="008C0075" w:rsidRDefault="008C0075">
      <w:pPr>
        <w:tabs>
          <w:tab w:val="left" w:pos="1080"/>
          <w:tab w:val="left" w:pos="2340"/>
        </w:tabs>
        <w:rPr>
          <w:sz w:val="32"/>
          <w:lang w:val="sl-SI"/>
        </w:rPr>
      </w:pPr>
    </w:p>
    <w:p w14:paraId="5D3077F7" w14:textId="77777777" w:rsidR="008C0075" w:rsidRDefault="008C0075">
      <w:pPr>
        <w:rPr>
          <w:lang w:val="sl-SI"/>
        </w:rPr>
      </w:pPr>
    </w:p>
    <w:p w14:paraId="277735F1" w14:textId="77777777" w:rsidR="008C0075" w:rsidRDefault="007B3B27">
      <w:pPr>
        <w:pStyle w:val="Heading4"/>
        <w:rPr>
          <w:b w:val="0"/>
          <w:bCs w:val="0"/>
          <w:sz w:val="48"/>
        </w:rPr>
      </w:pPr>
      <w:r>
        <w:rPr>
          <w:sz w:val="48"/>
        </w:rPr>
        <w:t>DELITEV</w:t>
      </w:r>
    </w:p>
    <w:p w14:paraId="235D3804" w14:textId="77777777" w:rsidR="008C0075" w:rsidRDefault="008C0075">
      <w:pPr>
        <w:rPr>
          <w:b/>
          <w:bCs/>
          <w:i/>
          <w:iCs/>
          <w:sz w:val="32"/>
          <w:lang w:val="sl-SI"/>
        </w:rPr>
      </w:pPr>
    </w:p>
    <w:p w14:paraId="4A3AC6A5" w14:textId="77777777" w:rsidR="008C0075" w:rsidRDefault="007B3B27">
      <w:pPr>
        <w:pStyle w:val="Heading1"/>
        <w:rPr>
          <w:sz w:val="28"/>
        </w:rPr>
      </w:pPr>
      <w:r>
        <w:rPr>
          <w:sz w:val="28"/>
        </w:rPr>
        <w:t xml:space="preserve">Pomnilnike v računalniku delimo na: </w:t>
      </w:r>
    </w:p>
    <w:p w14:paraId="4BE395F0" w14:textId="77777777" w:rsidR="008C0075" w:rsidRDefault="007B3B27">
      <w:pPr>
        <w:pStyle w:val="Heading1"/>
        <w:numPr>
          <w:ilvl w:val="0"/>
          <w:numId w:val="1"/>
        </w:numPr>
        <w:rPr>
          <w:sz w:val="28"/>
        </w:rPr>
      </w:pPr>
      <w:r>
        <w:rPr>
          <w:sz w:val="28"/>
        </w:rPr>
        <w:t xml:space="preserve">notranje in </w:t>
      </w:r>
    </w:p>
    <w:p w14:paraId="74FBE489" w14:textId="77777777" w:rsidR="008C0075" w:rsidRDefault="007B3B27">
      <w:pPr>
        <w:pStyle w:val="Heading1"/>
        <w:numPr>
          <w:ilvl w:val="0"/>
          <w:numId w:val="1"/>
        </w:numPr>
        <w:rPr>
          <w:sz w:val="28"/>
        </w:rPr>
      </w:pPr>
      <w:r>
        <w:rPr>
          <w:sz w:val="28"/>
        </w:rPr>
        <w:t xml:space="preserve">zunanje pomnilnike. </w:t>
      </w:r>
    </w:p>
    <w:p w14:paraId="7E7B5F7D" w14:textId="77777777" w:rsidR="008C0075" w:rsidRDefault="008C0075">
      <w:pPr>
        <w:rPr>
          <w:sz w:val="28"/>
          <w:lang w:val="sl-SI"/>
        </w:rPr>
      </w:pPr>
    </w:p>
    <w:p w14:paraId="5E0B4B33" w14:textId="77777777" w:rsidR="008C0075" w:rsidRDefault="007B3B27">
      <w:pPr>
        <w:pStyle w:val="Heading1"/>
        <w:rPr>
          <w:sz w:val="28"/>
        </w:rPr>
      </w:pPr>
      <w:r>
        <w:rPr>
          <w:sz w:val="28"/>
        </w:rPr>
        <w:t>Notranji pomnilniki so:</w:t>
      </w:r>
    </w:p>
    <w:p w14:paraId="7250C90D" w14:textId="77777777" w:rsidR="008C0075" w:rsidRDefault="007B3B27">
      <w:pPr>
        <w:numPr>
          <w:ilvl w:val="0"/>
          <w:numId w:val="3"/>
        </w:numPr>
        <w:rPr>
          <w:sz w:val="28"/>
          <w:lang w:val="sl-SI"/>
        </w:rPr>
      </w:pPr>
      <w:r>
        <w:rPr>
          <w:sz w:val="28"/>
          <w:lang w:val="sl-SI"/>
        </w:rPr>
        <w:t>ROM (</w:t>
      </w:r>
      <w:r>
        <w:rPr>
          <w:b/>
          <w:bCs/>
          <w:sz w:val="28"/>
          <w:lang w:val="sl-SI"/>
        </w:rPr>
        <w:t>r</w:t>
      </w:r>
      <w:r>
        <w:rPr>
          <w:sz w:val="28"/>
          <w:lang w:val="sl-SI"/>
        </w:rPr>
        <w:t xml:space="preserve">ead </w:t>
      </w:r>
      <w:r>
        <w:rPr>
          <w:b/>
          <w:bCs/>
          <w:sz w:val="28"/>
          <w:lang w:val="sl-SI"/>
        </w:rPr>
        <w:t>o</w:t>
      </w:r>
      <w:r>
        <w:rPr>
          <w:sz w:val="28"/>
          <w:lang w:val="sl-SI"/>
        </w:rPr>
        <w:t xml:space="preserve">nly </w:t>
      </w:r>
      <w:r>
        <w:rPr>
          <w:b/>
          <w:bCs/>
          <w:sz w:val="28"/>
          <w:lang w:val="sl-SI"/>
        </w:rPr>
        <w:t>m</w:t>
      </w:r>
      <w:r>
        <w:rPr>
          <w:sz w:val="28"/>
          <w:lang w:val="sl-SI"/>
        </w:rPr>
        <w:t>emory) – bralni pomnilnik   in</w:t>
      </w:r>
    </w:p>
    <w:p w14:paraId="203DFCA6" w14:textId="77777777" w:rsidR="008C0075" w:rsidRDefault="007B3B27">
      <w:pPr>
        <w:numPr>
          <w:ilvl w:val="0"/>
          <w:numId w:val="3"/>
        </w:numPr>
        <w:rPr>
          <w:sz w:val="28"/>
          <w:lang w:val="sl-SI"/>
        </w:rPr>
      </w:pPr>
      <w:r>
        <w:rPr>
          <w:sz w:val="28"/>
          <w:lang w:val="sl-SI"/>
        </w:rPr>
        <w:t>RAM (</w:t>
      </w:r>
      <w:r>
        <w:rPr>
          <w:b/>
          <w:bCs/>
          <w:sz w:val="28"/>
          <w:lang w:val="sl-SI"/>
        </w:rPr>
        <w:t>r</w:t>
      </w:r>
      <w:r>
        <w:rPr>
          <w:sz w:val="28"/>
          <w:lang w:val="sl-SI"/>
        </w:rPr>
        <w:t xml:space="preserve">andom </w:t>
      </w:r>
      <w:r>
        <w:rPr>
          <w:b/>
          <w:bCs/>
          <w:sz w:val="28"/>
          <w:lang w:val="sl-SI"/>
        </w:rPr>
        <w:t>a</w:t>
      </w:r>
      <w:r>
        <w:rPr>
          <w:sz w:val="28"/>
          <w:lang w:val="sl-SI"/>
        </w:rPr>
        <w:t xml:space="preserve">ccess </w:t>
      </w:r>
      <w:r>
        <w:rPr>
          <w:b/>
          <w:bCs/>
          <w:sz w:val="28"/>
          <w:lang w:val="sl-SI"/>
        </w:rPr>
        <w:t>m</w:t>
      </w:r>
      <w:r>
        <w:rPr>
          <w:sz w:val="28"/>
          <w:lang w:val="sl-SI"/>
        </w:rPr>
        <w:t>emory) – delovni pomnilnik.</w:t>
      </w:r>
    </w:p>
    <w:p w14:paraId="051228C7" w14:textId="77777777" w:rsidR="008C0075" w:rsidRDefault="008C0075">
      <w:pPr>
        <w:rPr>
          <w:sz w:val="28"/>
          <w:lang w:val="sl-SI"/>
        </w:rPr>
      </w:pPr>
    </w:p>
    <w:p w14:paraId="24B2FDD0" w14:textId="77777777" w:rsidR="008C0075" w:rsidRDefault="007B3B27">
      <w:pPr>
        <w:rPr>
          <w:sz w:val="28"/>
          <w:lang w:val="sl-SI"/>
        </w:rPr>
      </w:pPr>
      <w:r>
        <w:rPr>
          <w:sz w:val="28"/>
          <w:lang w:val="sl-SI"/>
        </w:rPr>
        <w:t>Zunanji pomnilniki so:</w:t>
      </w:r>
    </w:p>
    <w:p w14:paraId="01BFCBCA" w14:textId="77777777" w:rsidR="008C0075" w:rsidRDefault="007B3B27">
      <w:pPr>
        <w:numPr>
          <w:ilvl w:val="0"/>
          <w:numId w:val="4"/>
        </w:numPr>
        <w:rPr>
          <w:sz w:val="28"/>
          <w:lang w:val="sl-SI"/>
        </w:rPr>
      </w:pPr>
      <w:r>
        <w:rPr>
          <w:sz w:val="28"/>
          <w:lang w:val="sl-SI"/>
        </w:rPr>
        <w:t>trdi disk</w:t>
      </w:r>
    </w:p>
    <w:p w14:paraId="35F9B2D7" w14:textId="77777777" w:rsidR="008C0075" w:rsidRDefault="007B3B27">
      <w:pPr>
        <w:numPr>
          <w:ilvl w:val="0"/>
          <w:numId w:val="4"/>
        </w:numPr>
        <w:rPr>
          <w:sz w:val="28"/>
          <w:lang w:val="sl-SI"/>
        </w:rPr>
      </w:pPr>
      <w:r>
        <w:rPr>
          <w:sz w:val="28"/>
          <w:lang w:val="sl-SI"/>
        </w:rPr>
        <w:t>disketa</w:t>
      </w:r>
    </w:p>
    <w:p w14:paraId="474EAD43" w14:textId="77777777" w:rsidR="008C0075" w:rsidRDefault="007B3B27">
      <w:pPr>
        <w:numPr>
          <w:ilvl w:val="0"/>
          <w:numId w:val="4"/>
        </w:numPr>
        <w:rPr>
          <w:sz w:val="32"/>
          <w:lang w:val="sl-SI"/>
        </w:rPr>
      </w:pPr>
      <w:r>
        <w:rPr>
          <w:sz w:val="28"/>
          <w:lang w:val="sl-SI"/>
        </w:rPr>
        <w:t>zgoščenka</w:t>
      </w:r>
    </w:p>
    <w:p w14:paraId="3059B4F0" w14:textId="77777777" w:rsidR="008C0075" w:rsidRDefault="007B3B27">
      <w:pPr>
        <w:pStyle w:val="Heading5"/>
      </w:pPr>
      <w:r>
        <w:rPr>
          <w:sz w:val="52"/>
        </w:rPr>
        <w:br w:type="page"/>
      </w:r>
      <w:r>
        <w:lastRenderedPageBreak/>
        <w:t>NOTRANJI  POMNILNIKI</w:t>
      </w:r>
    </w:p>
    <w:p w14:paraId="7C7F2D9B" w14:textId="77777777" w:rsidR="008C0075" w:rsidRDefault="008C0075">
      <w:pPr>
        <w:rPr>
          <w:sz w:val="32"/>
          <w:lang w:val="sl-SI"/>
        </w:rPr>
      </w:pPr>
    </w:p>
    <w:p w14:paraId="36058C05" w14:textId="77777777" w:rsidR="008C0075" w:rsidRDefault="007B3B27">
      <w:pPr>
        <w:numPr>
          <w:ilvl w:val="0"/>
          <w:numId w:val="5"/>
        </w:numPr>
        <w:tabs>
          <w:tab w:val="clear" w:pos="810"/>
          <w:tab w:val="num" w:pos="360"/>
        </w:tabs>
        <w:ind w:left="360"/>
        <w:rPr>
          <w:sz w:val="32"/>
          <w:lang w:val="sl-SI"/>
        </w:rPr>
      </w:pPr>
      <w:r>
        <w:rPr>
          <w:b/>
          <w:bCs/>
          <w:i/>
          <w:iCs/>
          <w:sz w:val="40"/>
          <w:lang w:val="sl-SI"/>
        </w:rPr>
        <w:t>ROM</w:t>
      </w:r>
    </w:p>
    <w:p w14:paraId="0DD96746" w14:textId="77777777" w:rsidR="008C0075" w:rsidRDefault="008C0075">
      <w:pPr>
        <w:pStyle w:val="BodyTextIndent"/>
        <w:tabs>
          <w:tab w:val="num" w:pos="360"/>
        </w:tabs>
        <w:ind w:left="0"/>
        <w:rPr>
          <w:sz w:val="28"/>
        </w:rPr>
      </w:pPr>
    </w:p>
    <w:p w14:paraId="685B9888" w14:textId="77777777" w:rsidR="008C0075" w:rsidRDefault="007B3B27">
      <w:pPr>
        <w:pStyle w:val="BodyTextIndent"/>
        <w:tabs>
          <w:tab w:val="num" w:pos="360"/>
        </w:tabs>
        <w:ind w:left="0"/>
        <w:rPr>
          <w:sz w:val="28"/>
        </w:rPr>
      </w:pPr>
      <w:r>
        <w:rPr>
          <w:sz w:val="28"/>
        </w:rPr>
        <w:t>V njem so večinoma shranjena navodila za zagon računalnika in za komunikacijo procesorja. Običajno so ukazi že tovarniško zapisani (BIOS) in jih iz njega lahko le beremo. Če BIOS-a ne bi bilo, računalnik sploh ne bi zaznal, da smo pritisnili tipko na tipkovnici. Enako velja za nadzor zaslona. Računalniki, ki so namenjeni za krmiljenje naprav, imajo v ROM-u zapisan celoten program (npr. ABS zavore pri avtomobilih).</w:t>
      </w:r>
    </w:p>
    <w:p w14:paraId="1CF78AC6" w14:textId="77777777" w:rsidR="008C0075" w:rsidRDefault="008C0075">
      <w:pPr>
        <w:pStyle w:val="BodyTextIndent"/>
        <w:tabs>
          <w:tab w:val="num" w:pos="360"/>
        </w:tabs>
        <w:ind w:left="0"/>
        <w:rPr>
          <w:sz w:val="28"/>
        </w:rPr>
      </w:pPr>
    </w:p>
    <w:p w14:paraId="5F93A0F3" w14:textId="77777777" w:rsidR="008C0075" w:rsidRDefault="007B3B27">
      <w:pPr>
        <w:pStyle w:val="BodyTextIndent"/>
        <w:tabs>
          <w:tab w:val="num" w:pos="360"/>
        </w:tabs>
        <w:ind w:left="0"/>
        <w:rPr>
          <w:b/>
          <w:bCs/>
          <w:sz w:val="28"/>
        </w:rPr>
      </w:pPr>
      <w:r>
        <w:rPr>
          <w:b/>
          <w:bCs/>
          <w:sz w:val="28"/>
        </w:rPr>
        <w:t>Ob prekinitvi toka ostanejo podatki zapisani.</w:t>
      </w:r>
    </w:p>
    <w:p w14:paraId="3D926E02" w14:textId="77777777" w:rsidR="008C0075" w:rsidRDefault="008C0075">
      <w:pPr>
        <w:pStyle w:val="BodyTextIndent"/>
        <w:tabs>
          <w:tab w:val="num" w:pos="360"/>
        </w:tabs>
        <w:rPr>
          <w:sz w:val="40"/>
        </w:rPr>
      </w:pPr>
    </w:p>
    <w:p w14:paraId="35931380" w14:textId="77777777" w:rsidR="008C0075" w:rsidRDefault="007B3B27">
      <w:pPr>
        <w:pStyle w:val="BodyTextIndent"/>
        <w:numPr>
          <w:ilvl w:val="0"/>
          <w:numId w:val="5"/>
        </w:numPr>
        <w:tabs>
          <w:tab w:val="clear" w:pos="810"/>
          <w:tab w:val="num" w:pos="360"/>
        </w:tabs>
        <w:ind w:left="360"/>
        <w:rPr>
          <w:b/>
          <w:bCs/>
          <w:i/>
          <w:iCs/>
          <w:sz w:val="40"/>
        </w:rPr>
      </w:pPr>
      <w:r>
        <w:rPr>
          <w:b/>
          <w:bCs/>
          <w:i/>
          <w:iCs/>
          <w:sz w:val="40"/>
        </w:rPr>
        <w:t>RAM</w:t>
      </w:r>
    </w:p>
    <w:p w14:paraId="665FE7FE" w14:textId="77777777" w:rsidR="008C0075" w:rsidRDefault="008C0075">
      <w:pPr>
        <w:pStyle w:val="BodyTextIndent"/>
        <w:tabs>
          <w:tab w:val="num" w:pos="360"/>
        </w:tabs>
        <w:ind w:left="0"/>
        <w:rPr>
          <w:sz w:val="28"/>
        </w:rPr>
      </w:pPr>
    </w:p>
    <w:p w14:paraId="0853FAF4" w14:textId="77777777" w:rsidR="008C0075" w:rsidRDefault="007B3B27">
      <w:pPr>
        <w:pStyle w:val="BodyTextIndent"/>
        <w:tabs>
          <w:tab w:val="num" w:pos="360"/>
        </w:tabs>
        <w:ind w:left="0"/>
        <w:rPr>
          <w:sz w:val="28"/>
        </w:rPr>
      </w:pPr>
      <w:r>
        <w:rPr>
          <w:sz w:val="28"/>
        </w:rPr>
        <w:t xml:space="preserve">Pomnilnik je preprosto povedanoveliko skladišče bitov. Naloga je skladiščenje ukazov in podatkov tekoče obdelave. Je pomnilnik z neposrednim dostopom. Da računalnik lahko izvrši program, ki je shranjen na pomnilniškem nosilcu (npr. trdem disku), ga mora prej prenesti v RAM. Temu procesu pravimo nalaganje programa. Če za podatke RAM-a zmanjka prostora, mora operacijski sistem del podatkov začasno prepisati na disk, kar obdelavo izredno upočasni. Iz navedenega sledi, da je zmogljivost RAM-a zelo pomembna za izvajanje računalniških obdelav. Čas, ki je potreben, da pridemo do podatka, zapisanega na pomnilniškem nosilcu, imenujemo čas dostopa. Do podatkov na pomnilniku pridemo milijonkrat hitreje kot do podatkov na disku. Po potrebi ga lahko dokupimo, vendar le do velikosti, ki jo podpira matična plošča. </w:t>
      </w:r>
    </w:p>
    <w:p w14:paraId="18CF29E6" w14:textId="77777777" w:rsidR="008C0075" w:rsidRDefault="008C0075">
      <w:pPr>
        <w:pStyle w:val="BodyTextIndent"/>
        <w:tabs>
          <w:tab w:val="num" w:pos="360"/>
        </w:tabs>
        <w:ind w:left="0"/>
        <w:rPr>
          <w:sz w:val="28"/>
        </w:rPr>
      </w:pPr>
    </w:p>
    <w:p w14:paraId="5E872C6D" w14:textId="77777777" w:rsidR="008C0075" w:rsidRDefault="007B3B27">
      <w:pPr>
        <w:pStyle w:val="BodyTextIndent"/>
        <w:tabs>
          <w:tab w:val="num" w:pos="360"/>
        </w:tabs>
        <w:ind w:left="0"/>
        <w:rPr>
          <w:b/>
          <w:bCs/>
          <w:sz w:val="28"/>
        </w:rPr>
      </w:pPr>
      <w:r>
        <w:rPr>
          <w:b/>
          <w:bCs/>
          <w:sz w:val="28"/>
        </w:rPr>
        <w:t>Ob prekinitvi toka se podatki zbrišejo.</w:t>
      </w:r>
    </w:p>
    <w:p w14:paraId="02C04391" w14:textId="77777777" w:rsidR="008C0075" w:rsidRDefault="008C0075">
      <w:pPr>
        <w:pStyle w:val="BodyTextIndent"/>
        <w:tabs>
          <w:tab w:val="num" w:pos="360"/>
        </w:tabs>
        <w:rPr>
          <w:b/>
          <w:bCs/>
          <w:sz w:val="40"/>
        </w:rPr>
      </w:pPr>
    </w:p>
    <w:p w14:paraId="24ECCFB8" w14:textId="77777777" w:rsidR="008C0075" w:rsidRDefault="007B3B27">
      <w:pPr>
        <w:pStyle w:val="BodyTextIndent"/>
        <w:numPr>
          <w:ilvl w:val="0"/>
          <w:numId w:val="5"/>
        </w:numPr>
        <w:tabs>
          <w:tab w:val="clear" w:pos="810"/>
          <w:tab w:val="num" w:pos="360"/>
        </w:tabs>
        <w:ind w:left="360"/>
        <w:rPr>
          <w:b/>
          <w:bCs/>
          <w:i/>
          <w:iCs/>
          <w:sz w:val="52"/>
        </w:rPr>
      </w:pPr>
      <w:r>
        <w:rPr>
          <w:b/>
          <w:bCs/>
          <w:i/>
          <w:iCs/>
          <w:sz w:val="40"/>
        </w:rPr>
        <w:t>CACHE (predpomnilnk SRAM ali statični RAM)</w:t>
      </w:r>
    </w:p>
    <w:p w14:paraId="2BE9889C" w14:textId="77777777" w:rsidR="008C0075" w:rsidRDefault="008C0075">
      <w:pPr>
        <w:pStyle w:val="BodyTextIndent"/>
        <w:tabs>
          <w:tab w:val="num" w:pos="360"/>
        </w:tabs>
        <w:ind w:left="0"/>
        <w:rPr>
          <w:sz w:val="28"/>
        </w:rPr>
      </w:pPr>
    </w:p>
    <w:p w14:paraId="392A8D15" w14:textId="77777777" w:rsidR="008C0075" w:rsidRDefault="007B3B27">
      <w:pPr>
        <w:pStyle w:val="BodyTextIndent"/>
        <w:tabs>
          <w:tab w:val="num" w:pos="360"/>
        </w:tabs>
        <w:ind w:left="0"/>
        <w:rPr>
          <w:sz w:val="28"/>
        </w:rPr>
      </w:pPr>
      <w:r>
        <w:rPr>
          <w:sz w:val="28"/>
        </w:rPr>
        <w:t>Je pomnilnik, ki povečuje zmogljivost procesorja. Preprečuje prevelike zastoje pri osveževanju podatkov. Je izredno hiter elektronski pomnilnik, kamor se shranjujejo podatki, ki so bili nazadnje uporabljeni. Ko procesor zahteva podatke, pogleda najprej v cache, nato v RAM in šele na koncu v druge delovne pomnilnike. Dostop do podatkov je 60 ns (približno 160 mio podatkov v sekundi).</w:t>
      </w:r>
    </w:p>
    <w:p w14:paraId="30733240" w14:textId="77777777" w:rsidR="008C0075" w:rsidRDefault="008C0075">
      <w:pPr>
        <w:pStyle w:val="BodyTextIndent"/>
        <w:rPr>
          <w:sz w:val="28"/>
        </w:rPr>
      </w:pPr>
    </w:p>
    <w:p w14:paraId="4E5B9000" w14:textId="77777777" w:rsidR="008C0075" w:rsidRDefault="007B3B27">
      <w:pPr>
        <w:pStyle w:val="BodyTextIndent"/>
        <w:ind w:left="0"/>
        <w:rPr>
          <w:b/>
          <w:bCs/>
          <w:i/>
          <w:iCs/>
          <w:sz w:val="48"/>
        </w:rPr>
      </w:pPr>
      <w:r>
        <w:rPr>
          <w:b/>
          <w:bCs/>
          <w:i/>
          <w:iCs/>
          <w:sz w:val="52"/>
        </w:rPr>
        <w:br w:type="page"/>
      </w:r>
      <w:r>
        <w:rPr>
          <w:b/>
          <w:bCs/>
          <w:i/>
          <w:iCs/>
          <w:sz w:val="48"/>
        </w:rPr>
        <w:t>ZUNANJI  POMNILNIKI</w:t>
      </w:r>
    </w:p>
    <w:p w14:paraId="29B0262B" w14:textId="77777777" w:rsidR="008C0075" w:rsidRDefault="008C0075">
      <w:pPr>
        <w:pStyle w:val="BodyTextIndent"/>
        <w:ind w:left="0"/>
        <w:rPr>
          <w:sz w:val="40"/>
        </w:rPr>
      </w:pPr>
    </w:p>
    <w:p w14:paraId="65B5151D" w14:textId="77777777" w:rsidR="008C0075" w:rsidRDefault="007B3B27">
      <w:pPr>
        <w:pStyle w:val="BodyTextIndent"/>
        <w:numPr>
          <w:ilvl w:val="0"/>
          <w:numId w:val="16"/>
        </w:numPr>
        <w:tabs>
          <w:tab w:val="clear" w:pos="720"/>
          <w:tab w:val="num" w:pos="360"/>
        </w:tabs>
        <w:ind w:left="360"/>
        <w:rPr>
          <w:b/>
          <w:bCs/>
          <w:sz w:val="28"/>
        </w:rPr>
      </w:pPr>
      <w:r>
        <w:rPr>
          <w:b/>
          <w:bCs/>
          <w:sz w:val="28"/>
        </w:rPr>
        <w:t xml:space="preserve">Enote zunanjega pomnilnika so namenjene za trajnejše shranjevanje večjega števila podatkov. </w:t>
      </w:r>
    </w:p>
    <w:p w14:paraId="6EF7DD0A" w14:textId="77777777" w:rsidR="008C0075" w:rsidRDefault="007B3B27">
      <w:pPr>
        <w:pStyle w:val="BodyTextIndent"/>
        <w:numPr>
          <w:ilvl w:val="0"/>
          <w:numId w:val="16"/>
        </w:numPr>
        <w:tabs>
          <w:tab w:val="clear" w:pos="720"/>
          <w:tab w:val="num" w:pos="360"/>
        </w:tabs>
        <w:ind w:left="360"/>
        <w:rPr>
          <w:b/>
          <w:bCs/>
          <w:i/>
          <w:iCs/>
          <w:sz w:val="28"/>
        </w:rPr>
      </w:pPr>
      <w:r>
        <w:rPr>
          <w:b/>
          <w:bCs/>
          <w:sz w:val="28"/>
        </w:rPr>
        <w:t>Do podatkov pridemo v 8-17 ms (približno 60-125 podatkov v sekundi), zato so tudi cene zunanjih pomnilnikov nižje.</w:t>
      </w:r>
    </w:p>
    <w:p w14:paraId="35E7AADD" w14:textId="77777777" w:rsidR="008C0075" w:rsidRDefault="008C0075">
      <w:pPr>
        <w:pStyle w:val="BodyTextIndent"/>
        <w:tabs>
          <w:tab w:val="num" w:pos="360"/>
        </w:tabs>
        <w:rPr>
          <w:b/>
          <w:bCs/>
          <w:i/>
          <w:iCs/>
          <w:sz w:val="28"/>
        </w:rPr>
      </w:pPr>
    </w:p>
    <w:p w14:paraId="1392BF39" w14:textId="77777777" w:rsidR="008C0075" w:rsidRDefault="007B3B27">
      <w:pPr>
        <w:pStyle w:val="BodyTextIndent"/>
        <w:numPr>
          <w:ilvl w:val="0"/>
          <w:numId w:val="15"/>
        </w:numPr>
        <w:tabs>
          <w:tab w:val="num" w:pos="360"/>
        </w:tabs>
        <w:ind w:left="360"/>
        <w:rPr>
          <w:b/>
          <w:bCs/>
          <w:i/>
          <w:iCs/>
          <w:sz w:val="40"/>
        </w:rPr>
      </w:pPr>
      <w:r>
        <w:rPr>
          <w:b/>
          <w:bCs/>
          <w:i/>
          <w:iCs/>
          <w:sz w:val="40"/>
        </w:rPr>
        <w:t xml:space="preserve">TRDI DISK </w:t>
      </w:r>
    </w:p>
    <w:p w14:paraId="7FBEA680" w14:textId="77777777" w:rsidR="008C0075" w:rsidRDefault="008C0075">
      <w:pPr>
        <w:pStyle w:val="BodyTextIndent"/>
        <w:tabs>
          <w:tab w:val="num" w:pos="360"/>
        </w:tabs>
        <w:ind w:left="0"/>
        <w:rPr>
          <w:sz w:val="28"/>
        </w:rPr>
      </w:pPr>
    </w:p>
    <w:p w14:paraId="50067090" w14:textId="77777777" w:rsidR="008C0075" w:rsidRDefault="007B3B27">
      <w:pPr>
        <w:pStyle w:val="BodyTextIndent"/>
        <w:tabs>
          <w:tab w:val="num" w:pos="360"/>
        </w:tabs>
        <w:ind w:left="0"/>
        <w:rPr>
          <w:sz w:val="28"/>
        </w:rPr>
      </w:pPr>
      <w:r>
        <w:rPr>
          <w:sz w:val="28"/>
        </w:rPr>
        <w:t>Na disk računalnik shranjuje tiste podatke, ki jih trenutno ne potrebuje, shranijo se za kasnejšo uporabo. Disk je magnetni medij, podatki so nanj kodirani z različnim magnetenjem snovi (0,1). Diski so okrogle kovinske ali steklene plošče s tankim magnetnim zapisom. Predstavljamo si ga lahko kot gramofonsko ploščo, po kateri drsi bralno/pisalna glava. Za disk sta pomembna kapaciteta in dostopni čas. V prvem osebnem računalniku je bil disk s kapaciteto 10 MB. Danes pa imajo trdi diski kapaciteto več 10 ali 100 GB. Dostopni čas do podatkov je 8-17 ms. Diski so danes vse manjši in zmogljivejši. Nekateri imajo tudi lasten predpomnilnik, tako se poveča hitrost delovanja računalnika.</w:t>
      </w:r>
    </w:p>
    <w:p w14:paraId="22192C17" w14:textId="77777777" w:rsidR="008C0075" w:rsidRDefault="008C0075">
      <w:pPr>
        <w:pStyle w:val="BodyTextIndent"/>
        <w:tabs>
          <w:tab w:val="num" w:pos="360"/>
        </w:tabs>
        <w:rPr>
          <w:sz w:val="40"/>
        </w:rPr>
      </w:pPr>
    </w:p>
    <w:p w14:paraId="3ABD37C9" w14:textId="77777777" w:rsidR="008C0075" w:rsidRDefault="007B3B27">
      <w:pPr>
        <w:pStyle w:val="BodyTextIndent"/>
        <w:numPr>
          <w:ilvl w:val="0"/>
          <w:numId w:val="15"/>
        </w:numPr>
        <w:tabs>
          <w:tab w:val="num" w:pos="360"/>
        </w:tabs>
        <w:ind w:left="360"/>
        <w:rPr>
          <w:b/>
          <w:bCs/>
          <w:i/>
          <w:iCs/>
          <w:sz w:val="40"/>
        </w:rPr>
      </w:pPr>
      <w:r>
        <w:rPr>
          <w:b/>
          <w:bCs/>
          <w:i/>
          <w:iCs/>
          <w:sz w:val="40"/>
        </w:rPr>
        <w:t>DISKETA</w:t>
      </w:r>
    </w:p>
    <w:p w14:paraId="0811F429" w14:textId="77777777" w:rsidR="008C0075" w:rsidRDefault="008C0075">
      <w:pPr>
        <w:pStyle w:val="BodyTextIndent"/>
        <w:tabs>
          <w:tab w:val="num" w:pos="360"/>
        </w:tabs>
        <w:ind w:left="0"/>
        <w:rPr>
          <w:sz w:val="28"/>
        </w:rPr>
      </w:pPr>
    </w:p>
    <w:p w14:paraId="33D09014" w14:textId="77777777" w:rsidR="008C0075" w:rsidRDefault="007B3B27">
      <w:pPr>
        <w:pStyle w:val="BodyTextIndent"/>
        <w:tabs>
          <w:tab w:val="num" w:pos="360"/>
        </w:tabs>
        <w:ind w:left="0"/>
        <w:rPr>
          <w:sz w:val="28"/>
        </w:rPr>
      </w:pPr>
      <w:r>
        <w:rPr>
          <w:sz w:val="28"/>
        </w:rPr>
        <w:t>Tudi to je magnetni medij, na katerem so podatki enako kodirani, kot na disku in tudi organizacija zapisa je podobna. Količina podatkov, ki jih lahko zapišemo na disketo, pa je mnogo manjša: 1,44 MB na 3.5 inčni disketi. Ker jih lahko prenašamo iz računalnika na računalnik, jih imenujemo prenosni magnetni medij.</w:t>
      </w:r>
    </w:p>
    <w:p w14:paraId="6334182B" w14:textId="77777777" w:rsidR="008C0075" w:rsidRDefault="008C0075">
      <w:pPr>
        <w:pStyle w:val="BodyTextIndent"/>
        <w:tabs>
          <w:tab w:val="num" w:pos="360"/>
        </w:tabs>
        <w:rPr>
          <w:sz w:val="40"/>
        </w:rPr>
      </w:pPr>
    </w:p>
    <w:p w14:paraId="60901FB5" w14:textId="77777777" w:rsidR="008C0075" w:rsidRDefault="007B3B27">
      <w:pPr>
        <w:pStyle w:val="BodyTextIndent"/>
        <w:numPr>
          <w:ilvl w:val="0"/>
          <w:numId w:val="15"/>
        </w:numPr>
        <w:tabs>
          <w:tab w:val="num" w:pos="360"/>
        </w:tabs>
        <w:ind w:left="360"/>
        <w:rPr>
          <w:b/>
          <w:bCs/>
          <w:i/>
          <w:iCs/>
          <w:sz w:val="40"/>
        </w:rPr>
      </w:pPr>
      <w:r>
        <w:rPr>
          <w:b/>
          <w:bCs/>
          <w:i/>
          <w:iCs/>
          <w:sz w:val="40"/>
        </w:rPr>
        <w:t>ZGOŠČENKA</w:t>
      </w:r>
    </w:p>
    <w:p w14:paraId="141D46C9" w14:textId="77777777" w:rsidR="008C0075" w:rsidRDefault="008C0075">
      <w:pPr>
        <w:pStyle w:val="BodyTextIndent"/>
        <w:tabs>
          <w:tab w:val="num" w:pos="360"/>
        </w:tabs>
        <w:ind w:left="0"/>
        <w:rPr>
          <w:sz w:val="28"/>
        </w:rPr>
      </w:pPr>
    </w:p>
    <w:p w14:paraId="4231534D" w14:textId="77777777" w:rsidR="008C0075" w:rsidRDefault="007B3B27">
      <w:pPr>
        <w:pStyle w:val="BodyTextIndent"/>
        <w:tabs>
          <w:tab w:val="num" w:pos="360"/>
        </w:tabs>
        <w:ind w:left="0"/>
        <w:rPr>
          <w:sz w:val="28"/>
        </w:rPr>
      </w:pPr>
      <w:r>
        <w:rPr>
          <w:sz w:val="28"/>
        </w:rPr>
        <w:t xml:space="preserve">Običajna zgoščenka je okrogla plošča premera 12 cm, kamor lahko zapišemo do 800 MB podatkov. CD je okrajšava za </w:t>
      </w:r>
      <w:r>
        <w:rPr>
          <w:b/>
          <w:bCs/>
          <w:sz w:val="28"/>
        </w:rPr>
        <w:t>C</w:t>
      </w:r>
      <w:r>
        <w:rPr>
          <w:sz w:val="28"/>
        </w:rPr>
        <w:t xml:space="preserve">ompact </w:t>
      </w:r>
      <w:r>
        <w:rPr>
          <w:b/>
          <w:bCs/>
          <w:sz w:val="28"/>
        </w:rPr>
        <w:t>D</w:t>
      </w:r>
      <w:r>
        <w:rPr>
          <w:sz w:val="28"/>
        </w:rPr>
        <w:t xml:space="preserve">isc (zgoščeni disk). Sestava je iz več plasti plastike, zgornji sloj pa je iz aluminija. Podatki so zapisani v obliki vdolbin, ki si sledijo v spiralasti obliki. Zapis informacije je mehanski, branje pa optično (s pomočjo laserja). Branje poteka tako, da ozek laserski žarek osvetljuje sled zapisa. Ko zasveti na ravno površino, se njegova svetloba vpije (0), ko zasveti v vboklino, se svetloba odbije (1). CD pogoni imajo večkratno hitrost (48×, 52×, ...). Zaradi svoje zmogljivosti je zgoščenka zelo pomemben pomnilniški medij. Nanje zapisujemo z zapisovalcem. </w:t>
      </w:r>
    </w:p>
    <w:p w14:paraId="79559958" w14:textId="77777777" w:rsidR="008C0075" w:rsidRDefault="008C0075">
      <w:pPr>
        <w:pStyle w:val="BodyTextIndent"/>
        <w:tabs>
          <w:tab w:val="num" w:pos="360"/>
        </w:tabs>
        <w:ind w:left="0"/>
        <w:rPr>
          <w:sz w:val="28"/>
        </w:rPr>
      </w:pPr>
    </w:p>
    <w:p w14:paraId="63E8C625" w14:textId="77777777" w:rsidR="008C0075" w:rsidRDefault="008C0075">
      <w:pPr>
        <w:pStyle w:val="BodyTextIndent"/>
        <w:tabs>
          <w:tab w:val="num" w:pos="360"/>
        </w:tabs>
        <w:ind w:left="0"/>
        <w:rPr>
          <w:sz w:val="28"/>
        </w:rPr>
      </w:pPr>
    </w:p>
    <w:p w14:paraId="740658F9" w14:textId="77777777" w:rsidR="008C0075" w:rsidRDefault="007B3B27">
      <w:pPr>
        <w:pStyle w:val="BodyTextIndent"/>
        <w:tabs>
          <w:tab w:val="num" w:pos="360"/>
        </w:tabs>
        <w:ind w:left="0"/>
        <w:rPr>
          <w:b/>
          <w:bCs/>
          <w:sz w:val="28"/>
        </w:rPr>
      </w:pPr>
      <w:r>
        <w:rPr>
          <w:b/>
          <w:bCs/>
          <w:sz w:val="28"/>
        </w:rPr>
        <w:t>Poznamo naslednje izvedbe zgoščenk:</w:t>
      </w:r>
    </w:p>
    <w:p w14:paraId="32903900" w14:textId="77777777" w:rsidR="008C0075" w:rsidRDefault="008C0075">
      <w:pPr>
        <w:pStyle w:val="BodyTextIndent"/>
        <w:tabs>
          <w:tab w:val="num" w:pos="360"/>
        </w:tabs>
        <w:ind w:left="0"/>
        <w:rPr>
          <w:b/>
          <w:bCs/>
          <w:sz w:val="16"/>
        </w:rPr>
      </w:pPr>
    </w:p>
    <w:p w14:paraId="61E7883E" w14:textId="77777777" w:rsidR="008C0075" w:rsidRDefault="007B3B27">
      <w:pPr>
        <w:pStyle w:val="BodyTextIndent"/>
        <w:tabs>
          <w:tab w:val="num" w:pos="360"/>
        </w:tabs>
        <w:ind w:left="0"/>
        <w:rPr>
          <w:sz w:val="28"/>
        </w:rPr>
      </w:pPr>
      <w:r>
        <w:rPr>
          <w:sz w:val="28"/>
        </w:rPr>
        <w:t>CD-ROM (</w:t>
      </w:r>
      <w:r>
        <w:rPr>
          <w:b/>
          <w:bCs/>
          <w:sz w:val="28"/>
        </w:rPr>
        <w:t>c</w:t>
      </w:r>
      <w:r>
        <w:rPr>
          <w:sz w:val="28"/>
        </w:rPr>
        <w:t xml:space="preserve">ompact </w:t>
      </w:r>
      <w:r>
        <w:rPr>
          <w:b/>
          <w:bCs/>
          <w:sz w:val="28"/>
        </w:rPr>
        <w:t>d</w:t>
      </w:r>
      <w:r>
        <w:rPr>
          <w:sz w:val="28"/>
        </w:rPr>
        <w:t xml:space="preserve">isc </w:t>
      </w:r>
      <w:r>
        <w:rPr>
          <w:b/>
          <w:bCs/>
          <w:sz w:val="28"/>
        </w:rPr>
        <w:t>r</w:t>
      </w:r>
      <w:r>
        <w:rPr>
          <w:sz w:val="28"/>
        </w:rPr>
        <w:t xml:space="preserve">ead </w:t>
      </w:r>
      <w:r>
        <w:rPr>
          <w:b/>
          <w:bCs/>
          <w:sz w:val="28"/>
        </w:rPr>
        <w:t>o</w:t>
      </w:r>
      <w:r>
        <w:rPr>
          <w:sz w:val="28"/>
        </w:rPr>
        <w:t xml:space="preserve">nly </w:t>
      </w:r>
      <w:r>
        <w:rPr>
          <w:b/>
          <w:bCs/>
          <w:sz w:val="28"/>
        </w:rPr>
        <w:t>m</w:t>
      </w:r>
      <w:r>
        <w:rPr>
          <w:sz w:val="28"/>
        </w:rPr>
        <w:t>emory) – samo berljiva zgoščenka</w:t>
      </w:r>
    </w:p>
    <w:p w14:paraId="0A62AB29" w14:textId="77777777" w:rsidR="008C0075" w:rsidRDefault="007B3B27">
      <w:pPr>
        <w:pStyle w:val="BodyTextIndent"/>
        <w:tabs>
          <w:tab w:val="num" w:pos="360"/>
        </w:tabs>
        <w:ind w:left="0"/>
        <w:rPr>
          <w:sz w:val="28"/>
        </w:rPr>
      </w:pPr>
      <w:r>
        <w:rPr>
          <w:sz w:val="28"/>
        </w:rPr>
        <w:t>CD-R (</w:t>
      </w:r>
      <w:r>
        <w:rPr>
          <w:b/>
          <w:bCs/>
          <w:sz w:val="28"/>
        </w:rPr>
        <w:t>c</w:t>
      </w:r>
      <w:r>
        <w:rPr>
          <w:sz w:val="28"/>
        </w:rPr>
        <w:t xml:space="preserve">ompact </w:t>
      </w:r>
      <w:r>
        <w:rPr>
          <w:b/>
          <w:bCs/>
          <w:sz w:val="28"/>
        </w:rPr>
        <w:t>d</w:t>
      </w:r>
      <w:r>
        <w:rPr>
          <w:sz w:val="28"/>
        </w:rPr>
        <w:t xml:space="preserve">isc </w:t>
      </w:r>
      <w:r>
        <w:rPr>
          <w:b/>
          <w:bCs/>
          <w:sz w:val="28"/>
        </w:rPr>
        <w:t>r</w:t>
      </w:r>
      <w:r>
        <w:rPr>
          <w:sz w:val="28"/>
        </w:rPr>
        <w:t>ecordable) – zapisljiva zgoščenka</w:t>
      </w:r>
    </w:p>
    <w:p w14:paraId="064D084F" w14:textId="77777777" w:rsidR="008C0075" w:rsidRDefault="007B3B27">
      <w:pPr>
        <w:pStyle w:val="BodyTextIndent"/>
        <w:tabs>
          <w:tab w:val="num" w:pos="360"/>
        </w:tabs>
        <w:ind w:left="1080" w:hanging="1080"/>
        <w:rPr>
          <w:sz w:val="28"/>
        </w:rPr>
      </w:pPr>
      <w:r>
        <w:rPr>
          <w:sz w:val="28"/>
        </w:rPr>
        <w:t xml:space="preserve">CD-RW </w:t>
      </w:r>
      <w:r>
        <w:rPr>
          <w:sz w:val="28"/>
        </w:rPr>
        <w:tab/>
        <w:t>(</w:t>
      </w:r>
      <w:r>
        <w:rPr>
          <w:b/>
          <w:bCs/>
          <w:sz w:val="28"/>
        </w:rPr>
        <w:t>c</w:t>
      </w:r>
      <w:r>
        <w:rPr>
          <w:sz w:val="28"/>
        </w:rPr>
        <w:t xml:space="preserve">ompact </w:t>
      </w:r>
      <w:r>
        <w:rPr>
          <w:b/>
          <w:bCs/>
          <w:sz w:val="28"/>
        </w:rPr>
        <w:t>d</w:t>
      </w:r>
      <w:r>
        <w:rPr>
          <w:sz w:val="28"/>
        </w:rPr>
        <w:t xml:space="preserve">isc </w:t>
      </w:r>
      <w:r>
        <w:rPr>
          <w:b/>
          <w:bCs/>
          <w:sz w:val="28"/>
        </w:rPr>
        <w:t>r</w:t>
      </w:r>
      <w:r>
        <w:rPr>
          <w:sz w:val="28"/>
        </w:rPr>
        <w:t>e</w:t>
      </w:r>
      <w:r>
        <w:rPr>
          <w:b/>
          <w:bCs/>
          <w:sz w:val="28"/>
        </w:rPr>
        <w:t>w</w:t>
      </w:r>
      <w:r>
        <w:rPr>
          <w:sz w:val="28"/>
        </w:rPr>
        <w:t>riteable) – zgoščenka na katero lahko pišemo, beremo in brišemo.</w:t>
      </w:r>
    </w:p>
    <w:p w14:paraId="54446BF4" w14:textId="77777777" w:rsidR="008C0075" w:rsidRDefault="008C0075">
      <w:pPr>
        <w:pStyle w:val="BodyTextIndent"/>
        <w:tabs>
          <w:tab w:val="num" w:pos="360"/>
        </w:tabs>
        <w:ind w:left="1080" w:hanging="1080"/>
        <w:rPr>
          <w:sz w:val="28"/>
        </w:rPr>
      </w:pPr>
    </w:p>
    <w:p w14:paraId="5FEE64C0" w14:textId="77777777" w:rsidR="008C0075" w:rsidRDefault="008C0075">
      <w:pPr>
        <w:pStyle w:val="BodyTextIndent"/>
        <w:tabs>
          <w:tab w:val="num" w:pos="360"/>
        </w:tabs>
        <w:ind w:left="1080" w:hanging="1080"/>
        <w:rPr>
          <w:sz w:val="28"/>
        </w:rPr>
      </w:pPr>
    </w:p>
    <w:p w14:paraId="579C1648" w14:textId="77777777" w:rsidR="008C0075" w:rsidRDefault="008C0075">
      <w:pPr>
        <w:pStyle w:val="BodyTextIndent"/>
        <w:tabs>
          <w:tab w:val="num" w:pos="360"/>
        </w:tabs>
        <w:ind w:left="1080" w:hanging="1080"/>
        <w:rPr>
          <w:sz w:val="28"/>
        </w:rPr>
      </w:pPr>
    </w:p>
    <w:p w14:paraId="1A0F9DA7" w14:textId="77777777" w:rsidR="008C0075" w:rsidRDefault="007B3B27">
      <w:pPr>
        <w:pStyle w:val="BodyTextIndent"/>
        <w:tabs>
          <w:tab w:val="num" w:pos="360"/>
        </w:tabs>
        <w:ind w:left="0"/>
        <w:rPr>
          <w:b/>
          <w:bCs/>
          <w:i/>
          <w:iCs/>
          <w:sz w:val="40"/>
        </w:rPr>
      </w:pPr>
      <w:r>
        <w:rPr>
          <w:b/>
          <w:bCs/>
          <w:i/>
          <w:iCs/>
          <w:sz w:val="40"/>
        </w:rPr>
        <w:t>VIRI</w:t>
      </w:r>
    </w:p>
    <w:p w14:paraId="641FCCCF" w14:textId="77777777" w:rsidR="008C0075" w:rsidRDefault="008C0075">
      <w:pPr>
        <w:pStyle w:val="BodyTextIndent"/>
        <w:tabs>
          <w:tab w:val="num" w:pos="360"/>
        </w:tabs>
        <w:ind w:left="0"/>
        <w:rPr>
          <w:sz w:val="28"/>
        </w:rPr>
      </w:pPr>
    </w:p>
    <w:p w14:paraId="3301036E" w14:textId="77777777" w:rsidR="008C0075" w:rsidRDefault="00781F94">
      <w:pPr>
        <w:pStyle w:val="BodyTextIndent"/>
        <w:tabs>
          <w:tab w:val="num" w:pos="360"/>
        </w:tabs>
        <w:ind w:left="0"/>
        <w:rPr>
          <w:color w:val="000000"/>
          <w:sz w:val="28"/>
        </w:rPr>
      </w:pPr>
      <w:hyperlink r:id="rId5" w:history="1">
        <w:r w:rsidR="007B3B27">
          <w:rPr>
            <w:rStyle w:val="Hyperlink"/>
            <w:color w:val="000000"/>
            <w:sz w:val="28"/>
            <w:u w:val="none"/>
          </w:rPr>
          <w:t>http://www2.arnes.si/~tkovac16/_private/INFORMATIKA1.htm</w:t>
        </w:r>
      </w:hyperlink>
    </w:p>
    <w:p w14:paraId="48ED71D2" w14:textId="77777777" w:rsidR="008C0075" w:rsidRDefault="00781F94">
      <w:pPr>
        <w:pStyle w:val="BodyTextIndent"/>
        <w:tabs>
          <w:tab w:val="num" w:pos="360"/>
        </w:tabs>
        <w:ind w:left="0"/>
        <w:rPr>
          <w:color w:val="000000"/>
          <w:sz w:val="28"/>
        </w:rPr>
      </w:pPr>
      <w:hyperlink r:id="rId6" w:anchor="HDisk" w:history="1">
        <w:r w:rsidR="007B3B27">
          <w:rPr>
            <w:rStyle w:val="Hyperlink"/>
            <w:color w:val="000000"/>
            <w:sz w:val="28"/>
            <w:u w:val="none"/>
          </w:rPr>
          <w:t>http://www2.arnes.si/~ssptvogl/zun-pom.htm#HDisk</w:t>
        </w:r>
      </w:hyperlink>
    </w:p>
    <w:p w14:paraId="58345D7A" w14:textId="77777777" w:rsidR="008C0075" w:rsidRDefault="00781F94">
      <w:pPr>
        <w:pStyle w:val="BodyTextIndent"/>
        <w:tabs>
          <w:tab w:val="num" w:pos="360"/>
        </w:tabs>
        <w:ind w:left="0"/>
        <w:rPr>
          <w:color w:val="000000"/>
          <w:sz w:val="28"/>
        </w:rPr>
      </w:pPr>
      <w:hyperlink r:id="rId7" w:history="1">
        <w:r w:rsidR="007B3B27">
          <w:rPr>
            <w:rStyle w:val="Hyperlink"/>
            <w:color w:val="000000"/>
            <w:sz w:val="28"/>
            <w:u w:val="none"/>
          </w:rPr>
          <w:t>http://www2.arnes.si/~sopjboka/NF/sdr-p.htm</w:t>
        </w:r>
      </w:hyperlink>
    </w:p>
    <w:p w14:paraId="6BF30981" w14:textId="77777777" w:rsidR="008C0075" w:rsidRDefault="008C0075">
      <w:pPr>
        <w:pStyle w:val="BodyTextIndent"/>
        <w:tabs>
          <w:tab w:val="num" w:pos="360"/>
        </w:tabs>
        <w:ind w:left="0"/>
        <w:rPr>
          <w:sz w:val="28"/>
        </w:rPr>
      </w:pPr>
    </w:p>
    <w:sectPr w:rsidR="008C007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F4A"/>
    <w:multiLevelType w:val="hybridMultilevel"/>
    <w:tmpl w:val="5240E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46DF0"/>
    <w:multiLevelType w:val="hybridMultilevel"/>
    <w:tmpl w:val="9E327DE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7D7D7C"/>
    <w:multiLevelType w:val="hybridMultilevel"/>
    <w:tmpl w:val="55D664FC"/>
    <w:lvl w:ilvl="0" w:tplc="5B7E57A2">
      <w:start w:val="1"/>
      <w:numFmt w:val="lowerLetter"/>
      <w:lvlText w:val="%1)"/>
      <w:lvlJc w:val="left"/>
      <w:pPr>
        <w:tabs>
          <w:tab w:val="num" w:pos="810"/>
        </w:tabs>
        <w:ind w:left="810" w:hanging="450"/>
      </w:pPr>
      <w:rPr>
        <w:rFonts w:hint="default"/>
        <w:b/>
        <w:i/>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10398"/>
    <w:multiLevelType w:val="hybridMultilevel"/>
    <w:tmpl w:val="143EE9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8B6DE3"/>
    <w:multiLevelType w:val="hybridMultilevel"/>
    <w:tmpl w:val="F3304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D471C"/>
    <w:multiLevelType w:val="hybridMultilevel"/>
    <w:tmpl w:val="798ED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8077B"/>
    <w:multiLevelType w:val="hybridMultilevel"/>
    <w:tmpl w:val="473A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878F3"/>
    <w:multiLevelType w:val="hybridMultilevel"/>
    <w:tmpl w:val="BF64D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01608"/>
    <w:multiLevelType w:val="hybridMultilevel"/>
    <w:tmpl w:val="B28E9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70F0A"/>
    <w:multiLevelType w:val="hybridMultilevel"/>
    <w:tmpl w:val="684C97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F1D6389"/>
    <w:multiLevelType w:val="hybridMultilevel"/>
    <w:tmpl w:val="7B087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53C76"/>
    <w:multiLevelType w:val="hybridMultilevel"/>
    <w:tmpl w:val="9B86C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C70B1"/>
    <w:multiLevelType w:val="hybridMultilevel"/>
    <w:tmpl w:val="A03A5378"/>
    <w:lvl w:ilvl="0" w:tplc="F8D468D8">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777B6F"/>
    <w:multiLevelType w:val="hybridMultilevel"/>
    <w:tmpl w:val="461AE3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F75FF"/>
    <w:multiLevelType w:val="hybridMultilevel"/>
    <w:tmpl w:val="30CE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706B3"/>
    <w:multiLevelType w:val="hybridMultilevel"/>
    <w:tmpl w:val="88B4C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9"/>
  </w:num>
  <w:num w:numId="7">
    <w:abstractNumId w:val="15"/>
  </w:num>
  <w:num w:numId="8">
    <w:abstractNumId w:val="10"/>
  </w:num>
  <w:num w:numId="9">
    <w:abstractNumId w:val="0"/>
  </w:num>
  <w:num w:numId="10">
    <w:abstractNumId w:val="11"/>
  </w:num>
  <w:num w:numId="11">
    <w:abstractNumId w:val="3"/>
  </w:num>
  <w:num w:numId="12">
    <w:abstractNumId w:val="14"/>
  </w:num>
  <w:num w:numId="13">
    <w:abstractNumId w:val="13"/>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B27"/>
    <w:rsid w:val="00536D36"/>
    <w:rsid w:val="00781F94"/>
    <w:rsid w:val="007B3B27"/>
    <w:rsid w:val="008C0075"/>
    <w:rsid w:val="00DD5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8FA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32"/>
      <w:lang w:val="sl-SI"/>
    </w:rPr>
  </w:style>
  <w:style w:type="paragraph" w:styleId="Heading2">
    <w:name w:val="heading 2"/>
    <w:basedOn w:val="Normal"/>
    <w:next w:val="Normal"/>
    <w:qFormat/>
    <w:pPr>
      <w:keepNext/>
      <w:jc w:val="center"/>
      <w:outlineLvl w:val="1"/>
    </w:pPr>
    <w:rPr>
      <w:b/>
      <w:bCs/>
      <w:i/>
      <w:iCs/>
      <w:sz w:val="144"/>
      <w:lang w:val="sl-SI"/>
    </w:rPr>
  </w:style>
  <w:style w:type="paragraph" w:styleId="Heading3">
    <w:name w:val="heading 3"/>
    <w:basedOn w:val="Normal"/>
    <w:next w:val="Normal"/>
    <w:qFormat/>
    <w:pPr>
      <w:keepNext/>
      <w:jc w:val="right"/>
      <w:outlineLvl w:val="2"/>
    </w:pPr>
    <w:rPr>
      <w:sz w:val="32"/>
      <w:lang w:val="sl-SI"/>
    </w:rPr>
  </w:style>
  <w:style w:type="paragraph" w:styleId="Heading4">
    <w:name w:val="heading 4"/>
    <w:basedOn w:val="Normal"/>
    <w:next w:val="Normal"/>
    <w:qFormat/>
    <w:pPr>
      <w:keepNext/>
      <w:outlineLvl w:val="3"/>
    </w:pPr>
    <w:rPr>
      <w:b/>
      <w:bCs/>
      <w:i/>
      <w:iCs/>
      <w:sz w:val="40"/>
      <w:lang w:val="sl-SI"/>
    </w:rPr>
  </w:style>
  <w:style w:type="paragraph" w:styleId="Heading5">
    <w:name w:val="heading 5"/>
    <w:basedOn w:val="Normal"/>
    <w:next w:val="Normal"/>
    <w:qFormat/>
    <w:pPr>
      <w:keepNext/>
      <w:outlineLvl w:val="4"/>
    </w:pPr>
    <w:rPr>
      <w:b/>
      <w:bCs/>
      <w:i/>
      <w:iCs/>
      <w:sz w:val="4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sz w:val="32"/>
      <w:lang w:val="sl-SI"/>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arnes.si/~sopjboka/NF/sdr-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nes.si/~ssptvogl/zun-pom.htm" TargetMode="External"/><Relationship Id="rId5" Type="http://schemas.openxmlformats.org/officeDocument/2006/relationships/hyperlink" Target="http://www2.arnes.si/~tkovac16/_private/INFORMATIKA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Links>
    <vt:vector size="18" baseType="variant">
      <vt:variant>
        <vt:i4>7471158</vt:i4>
      </vt:variant>
      <vt:variant>
        <vt:i4>6</vt:i4>
      </vt:variant>
      <vt:variant>
        <vt:i4>0</vt:i4>
      </vt:variant>
      <vt:variant>
        <vt:i4>5</vt:i4>
      </vt:variant>
      <vt:variant>
        <vt:lpwstr>http://www2.arnes.si/~sopjboka/NF/sdr-p.htm</vt:lpwstr>
      </vt:variant>
      <vt:variant>
        <vt:lpwstr/>
      </vt:variant>
      <vt:variant>
        <vt:i4>3407933</vt:i4>
      </vt:variant>
      <vt:variant>
        <vt:i4>3</vt:i4>
      </vt:variant>
      <vt:variant>
        <vt:i4>0</vt:i4>
      </vt:variant>
      <vt:variant>
        <vt:i4>5</vt:i4>
      </vt:variant>
      <vt:variant>
        <vt:lpwstr>http://www2.arnes.si/~ssptvogl/zun-pom.htm</vt:lpwstr>
      </vt:variant>
      <vt:variant>
        <vt:lpwstr>HDisk</vt:lpwstr>
      </vt:variant>
      <vt:variant>
        <vt:i4>2359387</vt:i4>
      </vt:variant>
      <vt:variant>
        <vt:i4>0</vt:i4>
      </vt:variant>
      <vt:variant>
        <vt:i4>0</vt:i4>
      </vt:variant>
      <vt:variant>
        <vt:i4>5</vt:i4>
      </vt:variant>
      <vt:variant>
        <vt:lpwstr>http://www2.arnes.si/~tkovac16/_private/INFORMATIKA1.htm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