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963" w:rsidRDefault="00E27958">
      <w:pPr>
        <w:pStyle w:val="StyleBoldBoxSinglesolidlineAuto05ptLinewidth"/>
      </w:pPr>
      <w:bookmarkStart w:id="0" w:name="_GoBack"/>
      <w:bookmarkEnd w:id="0"/>
      <w:r>
        <w:t>Lastnosti večprogramskih OS</w:t>
      </w:r>
    </w:p>
    <w:p w:rsidR="005E3963" w:rsidRDefault="008E05BF">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in;margin-top:10.2pt;width:148.5pt;height:86.95pt;z-index:251615232" wrapcoords="681 665 681 2160 5351 3323 10800 3323 0 4320 -97 21268 9632 21268 10703 19274 10703 16615 9632 13957 16832 13957 21600 12960 21600 4320 19362 3822 10703 3323 8173 665 681 665" fillcolor="window">
            <v:imagedata r:id="rId5" o:title=""/>
            <w10:wrap type="through"/>
          </v:shape>
          <o:OLEObject Type="Embed" ProgID="CorelDRAW.Graphic.12" ShapeID="_x0000_s1026" DrawAspect="Content" ObjectID="_1619262949" r:id="rId6"/>
        </w:object>
      </w:r>
    </w:p>
    <w:p w:rsidR="005E3963" w:rsidRDefault="00E27958">
      <w:pPr>
        <w:ind w:firstLine="360"/>
      </w:pPr>
      <w:r>
        <w:t>Sočasno delovanje periferije in procesorja (spooling).</w:t>
      </w:r>
    </w:p>
    <w:p w:rsidR="005E3963" w:rsidRDefault="005E3963"/>
    <w:p w:rsidR="005E3963" w:rsidRDefault="00E27958" w:rsidP="00E27958">
      <w:pPr>
        <w:numPr>
          <w:ilvl w:val="0"/>
          <w:numId w:val="7"/>
        </w:numPr>
      </w:pPr>
      <w:r>
        <w:t xml:space="preserve">Vse V/I operacije </w:t>
      </w:r>
      <w:r>
        <w:rPr>
          <w:b/>
        </w:rPr>
        <w:t>se izvajajo</w:t>
      </w:r>
      <w:r>
        <w:t xml:space="preserve"> praktično </w:t>
      </w:r>
      <w:r>
        <w:rPr>
          <w:b/>
        </w:rPr>
        <w:t>vzporedno</w:t>
      </w:r>
    </w:p>
    <w:p w:rsidR="005E3963" w:rsidRDefault="00E27958" w:rsidP="00E27958">
      <w:pPr>
        <w:numPr>
          <w:ilvl w:val="0"/>
          <w:numId w:val="7"/>
        </w:numPr>
      </w:pPr>
      <w:r>
        <w:t>Nadgradnja enoprogramskih OS, tako da so operacije z počasnimi V/I enotami (tiskalniki) simulirane s posegi na hitrejše enote (diski).</w:t>
      </w:r>
    </w:p>
    <w:p w:rsidR="005E3963" w:rsidRDefault="00E27958" w:rsidP="00E27958">
      <w:pPr>
        <w:numPr>
          <w:ilvl w:val="0"/>
          <w:numId w:val="7"/>
        </w:numPr>
      </w:pPr>
      <w:r>
        <w:t>Prekinitveni rutini: sistemski čitalnik, sistemski pisalnik – pišeta na disk</w:t>
      </w:r>
    </w:p>
    <w:p w:rsidR="005E3963" w:rsidRDefault="00E27958" w:rsidP="00E27958">
      <w:pPr>
        <w:numPr>
          <w:ilvl w:val="0"/>
          <w:numId w:val="7"/>
        </w:numPr>
      </w:pPr>
      <w:r>
        <w:t>uporabniški programi berejo vhodne podatke iz vhodne vrste na disku (hitrejše izvajanje – ni treba čakati na počasne enote)</w:t>
      </w:r>
    </w:p>
    <w:p w:rsidR="005E3963" w:rsidRDefault="00E27958" w:rsidP="00E27958">
      <w:pPr>
        <w:numPr>
          <w:ilvl w:val="0"/>
          <w:numId w:val="7"/>
        </w:numPr>
      </w:pPr>
      <w:r>
        <w:t>izvajajo se tri opravila (uporabniški program, sis. čitalnik, pisalnik)</w:t>
      </w:r>
    </w:p>
    <w:p w:rsidR="005E3963" w:rsidRDefault="00E27958" w:rsidP="00E27958">
      <w:pPr>
        <w:numPr>
          <w:ilvl w:val="0"/>
          <w:numId w:val="7"/>
        </w:numPr>
      </w:pPr>
      <w:r>
        <w:t>sistemski poseg lahko prekine uporabniški program ali sis. čitalnik prekine sis. Pisalnik</w:t>
      </w:r>
    </w:p>
    <w:p w:rsidR="005E3963" w:rsidRDefault="005E3963">
      <w:pPr>
        <w:ind w:left="360"/>
      </w:pPr>
    </w:p>
    <w:p w:rsidR="005E3963" w:rsidRDefault="00E27958">
      <w:pPr>
        <w:pStyle w:val="StyleBoldBoxSinglesolidlineAuto05ptLinewidth"/>
      </w:pPr>
      <w:r>
        <w:t>Primerjaj interaktivne in porazdeljene OS</w:t>
      </w:r>
    </w:p>
    <w:p w:rsidR="005E3963" w:rsidRDefault="005E3963"/>
    <w:p w:rsidR="005E3963" w:rsidRDefault="00E27958">
      <w:pPr>
        <w:rPr>
          <w:b/>
        </w:rPr>
      </w:pPr>
      <w:r>
        <w:rPr>
          <w:b/>
        </w:rPr>
        <w:t>interaktivni</w:t>
      </w:r>
    </w:p>
    <w:p w:rsidR="005E3963" w:rsidRDefault="00E27958" w:rsidP="00E27958">
      <w:pPr>
        <w:numPr>
          <w:ilvl w:val="0"/>
          <w:numId w:val="3"/>
        </w:numPr>
      </w:pPr>
      <w:r>
        <w:t>uporabniki imajo neposreden stik z računalniškim sistemom</w:t>
      </w:r>
    </w:p>
    <w:p w:rsidR="005E3963" w:rsidRDefault="00E27958" w:rsidP="00E27958">
      <w:pPr>
        <w:numPr>
          <w:ilvl w:val="0"/>
          <w:numId w:val="3"/>
        </w:numPr>
      </w:pPr>
      <w:r>
        <w:t>dialog med uporabnikom in izvajanjem programov</w:t>
      </w:r>
    </w:p>
    <w:p w:rsidR="005E3963" w:rsidRDefault="00E27958" w:rsidP="00E27958">
      <w:pPr>
        <w:numPr>
          <w:ilvl w:val="0"/>
          <w:numId w:val="3"/>
        </w:numPr>
      </w:pPr>
      <w:r>
        <w:t>komunikacija poteka prek interaktivnih ukazov (sporočil)</w:t>
      </w:r>
    </w:p>
    <w:p w:rsidR="005E3963" w:rsidRDefault="00E27958" w:rsidP="00E27958">
      <w:pPr>
        <w:numPr>
          <w:ilvl w:val="0"/>
          <w:numId w:val="3"/>
        </w:numPr>
      </w:pPr>
      <w:r>
        <w:t>da dela več uporabnikov naenkrat – vpeljemo dodatni časovni proces (dodeljevanje časovnih rezin) – time-sharing</w:t>
      </w:r>
    </w:p>
    <w:p w:rsidR="005E3963" w:rsidRDefault="005E3963"/>
    <w:p w:rsidR="005E3963" w:rsidRDefault="00E27958">
      <w:pPr>
        <w:rPr>
          <w:b/>
        </w:rPr>
      </w:pPr>
      <w:r>
        <w:rPr>
          <w:b/>
        </w:rPr>
        <w:t>porazdeljeni</w:t>
      </w:r>
    </w:p>
    <w:p w:rsidR="005E3963" w:rsidRDefault="00E27958" w:rsidP="00E27958">
      <w:pPr>
        <w:numPr>
          <w:ilvl w:val="0"/>
          <w:numId w:val="4"/>
        </w:numPr>
      </w:pPr>
      <w:r>
        <w:t>avtomatična razdelitev programskega bremena na več omrežnih računalnikov</w:t>
      </w:r>
    </w:p>
    <w:p w:rsidR="005E3963" w:rsidRDefault="008E05BF" w:rsidP="00E27958">
      <w:pPr>
        <w:numPr>
          <w:ilvl w:val="0"/>
          <w:numId w:val="4"/>
        </w:numPr>
      </w:pPr>
      <w:r>
        <w:rPr>
          <w:noProof/>
        </w:rPr>
        <w:object w:dxaOrig="1440" w:dyaOrig="1440">
          <v:shape id="_x0000_s1027" type="#_x0000_t75" style="position:absolute;left:0;text-align:left;margin-left:351pt;margin-top:17.55pt;width:2in;height:98.6pt;z-index:251616256" wrapcoords="-225 -330 -225 21435 21712 21435 21712 -330 -225 -330" fillcolor="window" stroked="t" strokecolor="white">
            <v:imagedata r:id="rId7" o:title=""/>
            <w10:wrap type="through"/>
          </v:shape>
          <o:OLEObject Type="Embed" ProgID="CorelDRAW.Graphic.12" ShapeID="_x0000_s1027" DrawAspect="Content" ObjectID="_1619262950" r:id="rId8"/>
        </w:object>
      </w:r>
      <w:r w:rsidR="00E27958">
        <w:t>neka naloga se razdeli na več opravil (paralelno izvajanje), nato se delni rezultati pretočijo nazaj v skupen rezultat</w:t>
      </w:r>
    </w:p>
    <w:p w:rsidR="005E3963" w:rsidRDefault="005E3963"/>
    <w:p w:rsidR="005E3963" w:rsidRDefault="00E27958">
      <w:r>
        <w:rPr>
          <w:i/>
        </w:rPr>
        <w:t>še malo nakladanja o porazdeljenih OS:</w:t>
      </w:r>
      <w:r>
        <w:rPr>
          <w:i/>
        </w:rPr>
        <w:br/>
      </w:r>
      <w:r>
        <w:t>Več računalnikov je lahko med seboj povezanih v računalniško omrežje, ker lahko med seboj izmenjujejo podatke in uporabljajo komunikacijske programe ki tečejo zunaj OS.</w:t>
      </w:r>
    </w:p>
    <w:p w:rsidR="005E3963" w:rsidRDefault="005E3963"/>
    <w:p w:rsidR="005E3963" w:rsidRDefault="00E27958">
      <w:r>
        <w:t>Eden od računalnikov služi kot datotečni strežnik do katerega lahko dostopajo vsi drugi računalniki v omrežju. Tak dostop omogoča mrežni OS. Del OS, ki teče na lokalnih računalnikih mora prepoznati klice, ki posegajo v podatke na strežniku in jih po omrežju preusmerjati tja. Del ki se izvaja na strežniku mora zagotoviti varnost in konsistentnost skupnih podatkov.</w:t>
      </w:r>
    </w:p>
    <w:p w:rsidR="005E3963" w:rsidRDefault="005E3963"/>
    <w:p w:rsidR="005E3963" w:rsidRDefault="00E27958">
      <w:pPr>
        <w:pStyle w:val="StyleBoldBoxSinglesolidlineAuto05ptLinewidth"/>
      </w:pPr>
      <w:r>
        <w:t>Posel in faze izvrševanja posla</w:t>
      </w:r>
    </w:p>
    <w:p w:rsidR="005E3963" w:rsidRDefault="005E3963"/>
    <w:p w:rsidR="005E3963" w:rsidRDefault="00E27958">
      <w:pPr>
        <w:jc w:val="both"/>
        <w:rPr>
          <w:b/>
        </w:rPr>
      </w:pPr>
      <w:r>
        <w:rPr>
          <w:b/>
        </w:rPr>
        <w:t xml:space="preserve">Posel: </w:t>
      </w:r>
    </w:p>
    <w:p w:rsidR="005E3963" w:rsidRDefault="00E27958" w:rsidP="00E27958">
      <w:pPr>
        <w:numPr>
          <w:ilvl w:val="0"/>
          <w:numId w:val="8"/>
        </w:numPr>
      </w:pPr>
      <w:r>
        <w:t xml:space="preserve">naloga, opravi jo računalnik, pri interaktivnih sistemih je posel sinonim za proces. </w:t>
      </w:r>
    </w:p>
    <w:p w:rsidR="005E3963" w:rsidRDefault="00E27958" w:rsidP="00E27958">
      <w:pPr>
        <w:numPr>
          <w:ilvl w:val="0"/>
          <w:numId w:val="8"/>
        </w:numPr>
      </w:pPr>
      <w:r>
        <w:t>novejši distributirani sistemi = posel - več nezahtevnih opravil, ki si delijo pomnilniški prostor.</w:t>
      </w:r>
    </w:p>
    <w:p w:rsidR="005E3963" w:rsidRDefault="005E3963"/>
    <w:p w:rsidR="005E3963" w:rsidRDefault="00E27958">
      <w:pPr>
        <w:rPr>
          <w:b/>
        </w:rPr>
      </w:pPr>
      <w:r>
        <w:rPr>
          <w:b/>
        </w:rPr>
        <w:t>Posel se izvaja v naslednjih fazah:</w:t>
      </w:r>
    </w:p>
    <w:p w:rsidR="005E3963" w:rsidRDefault="00E27958" w:rsidP="00E27958">
      <w:pPr>
        <w:numPr>
          <w:ilvl w:val="0"/>
          <w:numId w:val="14"/>
        </w:numPr>
      </w:pPr>
      <w:r>
        <w:t>Vnos posla v računalniški sistem</w:t>
      </w:r>
    </w:p>
    <w:p w:rsidR="005E3963" w:rsidRDefault="00E27958" w:rsidP="00E27958">
      <w:pPr>
        <w:numPr>
          <w:ilvl w:val="0"/>
          <w:numId w:val="9"/>
        </w:numPr>
        <w:tabs>
          <w:tab w:val="clear" w:pos="1152"/>
          <w:tab w:val="num" w:pos="1212"/>
        </w:tabs>
        <w:ind w:left="1212"/>
      </w:pPr>
      <w:r>
        <w:t>Čakanje posla v vhodni vrsti da pride do obdelave</w:t>
      </w:r>
    </w:p>
    <w:p w:rsidR="005E3963" w:rsidRDefault="00E27958" w:rsidP="00E27958">
      <w:pPr>
        <w:numPr>
          <w:ilvl w:val="0"/>
          <w:numId w:val="9"/>
        </w:numPr>
        <w:tabs>
          <w:tab w:val="clear" w:pos="1152"/>
          <w:tab w:val="num" w:pos="1212"/>
        </w:tabs>
        <w:ind w:left="1212"/>
      </w:pPr>
      <w:r>
        <w:t>Obdelava posla</w:t>
      </w:r>
    </w:p>
    <w:p w:rsidR="005E3963" w:rsidRDefault="00E27958" w:rsidP="00E27958">
      <w:pPr>
        <w:numPr>
          <w:ilvl w:val="0"/>
          <w:numId w:val="9"/>
        </w:numPr>
        <w:tabs>
          <w:tab w:val="clear" w:pos="1152"/>
          <w:tab w:val="num" w:pos="1212"/>
        </w:tabs>
        <w:ind w:left="1212"/>
      </w:pPr>
      <w:r>
        <w:t>Končanje posla</w:t>
      </w:r>
    </w:p>
    <w:p w:rsidR="005E3963" w:rsidRDefault="005E3963">
      <w:pPr>
        <w:ind w:left="60"/>
      </w:pPr>
    </w:p>
    <w:p w:rsidR="005E3963" w:rsidRDefault="00E27958">
      <w:r>
        <w:lastRenderedPageBreak/>
        <w:tab/>
        <w:t xml:space="preserve">Na vhodu sistemski program ugotovi za kakšen posel gre, pripravi izvajalno okolje in zahtevane parametre. V paketnih sistemih je </w:t>
      </w:r>
      <w:r>
        <w:rPr>
          <w:b/>
        </w:rPr>
        <w:t>to NADZORNIK POSLOV</w:t>
      </w:r>
      <w:r>
        <w:t xml:space="preserve">, v interaktivnih sistemih pa </w:t>
      </w:r>
      <w:r>
        <w:rPr>
          <w:b/>
        </w:rPr>
        <w:t>UKAZNI TOLMAČ</w:t>
      </w:r>
      <w:r>
        <w:t xml:space="preserve"> (command prompt).</w:t>
      </w:r>
    </w:p>
    <w:p w:rsidR="005E3963" w:rsidRDefault="00E27958">
      <w:r>
        <w:tab/>
        <w:t xml:space="preserve">Nadzornik poslov uvrsti vsak nov posel v vhodno vrsto, kjer jih obravnava </w:t>
      </w:r>
      <w:r>
        <w:rPr>
          <w:b/>
        </w:rPr>
        <w:t>razvrščevalnik poslov</w:t>
      </w:r>
      <w:r>
        <w:t xml:space="preserve">. Ukazni tolmač razpozna ukaz &amp; dodatne parametre, pokliče nalagalnik (loader) – ta pripravi program za izvajanje. Čakanje poslov v vhodni vrsti je odvisno od </w:t>
      </w:r>
      <w:r>
        <w:rPr>
          <w:b/>
        </w:rPr>
        <w:t>aktualnega pravila</w:t>
      </w:r>
      <w:r>
        <w:t>, ki ga uporablja razvrščevalnik poslov:</w:t>
      </w:r>
    </w:p>
    <w:p w:rsidR="005E3963" w:rsidRDefault="00E27958" w:rsidP="00E27958">
      <w:pPr>
        <w:numPr>
          <w:ilvl w:val="0"/>
          <w:numId w:val="10"/>
        </w:numPr>
      </w:pPr>
      <w:r>
        <w:t>FCFS (first come first served – kdor prej pride prej melje)</w:t>
      </w:r>
    </w:p>
    <w:p w:rsidR="005E3963" w:rsidRDefault="00E27958" w:rsidP="00E27958">
      <w:pPr>
        <w:numPr>
          <w:ilvl w:val="0"/>
          <w:numId w:val="10"/>
        </w:numPr>
      </w:pPr>
      <w:r>
        <w:t>HSFS (higest static priority first served – zunanji statični promet)</w:t>
      </w:r>
    </w:p>
    <w:p w:rsidR="005E3963" w:rsidRDefault="00E27958" w:rsidP="00E27958">
      <w:pPr>
        <w:numPr>
          <w:ilvl w:val="0"/>
          <w:numId w:val="10"/>
        </w:numPr>
      </w:pPr>
      <w:r>
        <w:t>SXFS (shortests execution time firs served – najkrajši najprej)</w:t>
      </w:r>
    </w:p>
    <w:p w:rsidR="005E3963" w:rsidRDefault="00E27958" w:rsidP="00E27958">
      <w:pPr>
        <w:numPr>
          <w:ilvl w:val="0"/>
          <w:numId w:val="10"/>
        </w:numPr>
      </w:pPr>
      <w:r>
        <w:t>Dinamično spreminjajoče prioritete</w:t>
      </w:r>
    </w:p>
    <w:p w:rsidR="005E3963" w:rsidRDefault="005E3963"/>
    <w:p w:rsidR="005E3963" w:rsidRDefault="00E27958">
      <w:r>
        <w:t>Obdelava poslov se začne z izvajanjem programa, ki je bil specificiran v prvem koraku posla, imenujemo tudi OPRAVILO (task) oziroma proces.</w:t>
      </w:r>
    </w:p>
    <w:p w:rsidR="005E3963" w:rsidRDefault="005E3963"/>
    <w:p w:rsidR="005E3963" w:rsidRDefault="00E27958">
      <w:pPr>
        <w:pStyle w:val="StyleBoldBoxSinglesolidlineAuto05ptLinewidth"/>
      </w:pPr>
      <w:r>
        <w:t>Zgradba in stanje procesa</w:t>
      </w:r>
    </w:p>
    <w:p w:rsidR="005E3963" w:rsidRDefault="005E3963"/>
    <w:p w:rsidR="005E3963" w:rsidRDefault="008E05BF">
      <w:r>
        <w:rPr>
          <w:noProof/>
        </w:rPr>
        <w:object w:dxaOrig="1440" w:dyaOrig="1440">
          <v:shape id="_x0000_s1028" type="#_x0000_t75" style="position:absolute;margin-left:333pt;margin-top:10.95pt;width:182.25pt;height:115.5pt;z-index:251617280" wrapcoords="1778 0 89 701 -89 982 -89 21319 21600 21319 21600 701 8444 0 1778 0" fillcolor="window">
            <v:imagedata r:id="rId9" o:title=""/>
            <w10:wrap type="through"/>
          </v:shape>
          <o:OLEObject Type="Embed" ProgID="CorelDRAW.Graphic.12" ShapeID="_x0000_s1028" DrawAspect="Content" ObjectID="_1619262951" r:id="rId10"/>
        </w:object>
      </w:r>
      <w:r w:rsidR="00E27958">
        <w:t>Program je pripravljen za izvajanje ali se že izvaja. Glede na to razlikujemo naslednje elemente:</w:t>
      </w:r>
    </w:p>
    <w:p w:rsidR="005E3963" w:rsidRDefault="005E3963"/>
    <w:p w:rsidR="005E3963" w:rsidRDefault="00E27958" w:rsidP="00E27958">
      <w:pPr>
        <w:numPr>
          <w:ilvl w:val="0"/>
          <w:numId w:val="5"/>
        </w:numPr>
      </w:pPr>
      <w:r>
        <w:rPr>
          <w:i/>
        </w:rPr>
        <w:t>izvedljivi modul</w:t>
      </w:r>
      <w:r>
        <w:t xml:space="preserve"> - sestavljen je iz </w:t>
      </w:r>
      <w:r>
        <w:rPr>
          <w:b/>
        </w:rPr>
        <w:t>podatkovne</w:t>
      </w:r>
      <w:r>
        <w:t xml:space="preserve">, </w:t>
      </w:r>
      <w:r>
        <w:rPr>
          <w:b/>
        </w:rPr>
        <w:t>programske</w:t>
      </w:r>
      <w:r>
        <w:t xml:space="preserve"> sekcije in </w:t>
      </w:r>
      <w:r>
        <w:rPr>
          <w:b/>
        </w:rPr>
        <w:t>dinamične komponente</w:t>
      </w:r>
    </w:p>
    <w:p w:rsidR="005E3963" w:rsidRDefault="00E27958" w:rsidP="00E27958">
      <w:pPr>
        <w:numPr>
          <w:ilvl w:val="0"/>
          <w:numId w:val="5"/>
        </w:numPr>
        <w:jc w:val="both"/>
      </w:pPr>
      <w:r>
        <w:rPr>
          <w:i/>
        </w:rPr>
        <w:t>programski števec</w:t>
      </w:r>
      <w:r>
        <w:t xml:space="preserve"> - kaže vsebino procesorjevih registrov, ki sodelujejo pri interpretaciji posameznih strojnih ukazov, procesorjev sklad</w:t>
      </w:r>
    </w:p>
    <w:p w:rsidR="005E3963" w:rsidRDefault="005E3963">
      <w:pPr>
        <w:jc w:val="center"/>
      </w:pPr>
    </w:p>
    <w:p w:rsidR="005E3963" w:rsidRDefault="00E27958">
      <w:r>
        <w:t xml:space="preserve">Za pravilno razvrščanje izvajanje več aktivnih procesov hkrati skrbi </w:t>
      </w:r>
      <w:r>
        <w:rPr>
          <w:i/>
        </w:rPr>
        <w:t>razvrščevalnik procesov</w:t>
      </w:r>
      <w:r>
        <w:t xml:space="preserve">. Razvrščevalnik spremlja proces od začetka do konca in ga vodi skozi tri stanja:  </w:t>
      </w:r>
    </w:p>
    <w:p w:rsidR="005E3963" w:rsidRDefault="00E27958" w:rsidP="00E27958">
      <w:pPr>
        <w:numPr>
          <w:ilvl w:val="0"/>
          <w:numId w:val="1"/>
        </w:numPr>
        <w:tabs>
          <w:tab w:val="clear" w:pos="6732"/>
          <w:tab w:val="num" w:pos="720"/>
        </w:tabs>
        <w:ind w:left="720"/>
        <w:jc w:val="both"/>
      </w:pPr>
      <w:r>
        <w:t>aktivno oz. stanje pripravljenosti (proces je ustvarjen)</w:t>
      </w:r>
    </w:p>
    <w:p w:rsidR="005E3963" w:rsidRDefault="00E27958" w:rsidP="00E27958">
      <w:pPr>
        <w:numPr>
          <w:ilvl w:val="0"/>
          <w:numId w:val="1"/>
        </w:numPr>
        <w:tabs>
          <w:tab w:val="clear" w:pos="6732"/>
          <w:tab w:val="num" w:pos="720"/>
        </w:tabs>
        <w:ind w:left="720"/>
        <w:jc w:val="both"/>
        <w:rPr>
          <w:sz w:val="23"/>
          <w:szCs w:val="23"/>
        </w:rPr>
      </w:pPr>
      <w:r>
        <w:t>izvajanje</w:t>
      </w:r>
    </w:p>
    <w:p w:rsidR="005E3963" w:rsidRDefault="00E27958" w:rsidP="00E27958">
      <w:pPr>
        <w:numPr>
          <w:ilvl w:val="0"/>
          <w:numId w:val="1"/>
        </w:numPr>
        <w:tabs>
          <w:tab w:val="clear" w:pos="6732"/>
          <w:tab w:val="num" w:pos="720"/>
        </w:tabs>
        <w:ind w:left="720"/>
        <w:jc w:val="both"/>
        <w:rPr>
          <w:sz w:val="23"/>
          <w:szCs w:val="23"/>
        </w:rPr>
      </w:pPr>
      <w:r>
        <w:rPr>
          <w:sz w:val="23"/>
          <w:szCs w:val="23"/>
        </w:rPr>
        <w:t>blokiranje oz. čakanje (kontrolira ga razvrščevalnik poslov). Od tu vodijo 3 poti:</w:t>
      </w:r>
    </w:p>
    <w:p w:rsidR="005E3963" w:rsidRDefault="00E27958" w:rsidP="00E27958">
      <w:pPr>
        <w:numPr>
          <w:ilvl w:val="1"/>
          <w:numId w:val="1"/>
        </w:numPr>
        <w:tabs>
          <w:tab w:val="clear" w:pos="7452"/>
          <w:tab w:val="num" w:pos="1260"/>
        </w:tabs>
        <w:ind w:left="1080" w:hanging="180"/>
        <w:jc w:val="both"/>
      </w:pPr>
      <w:r>
        <w:t>prekinitev (iztek časovne rezine)</w:t>
      </w:r>
    </w:p>
    <w:p w:rsidR="005E3963" w:rsidRDefault="00E27958" w:rsidP="00E27958">
      <w:pPr>
        <w:numPr>
          <w:ilvl w:val="1"/>
          <w:numId w:val="1"/>
        </w:numPr>
        <w:tabs>
          <w:tab w:val="clear" w:pos="7452"/>
          <w:tab w:val="num" w:pos="1260"/>
        </w:tabs>
        <w:ind w:left="1080" w:hanging="180"/>
        <w:jc w:val="both"/>
      </w:pPr>
      <w:r>
        <w:t>normalni, nenormalni konec izvajanja</w:t>
      </w:r>
    </w:p>
    <w:p w:rsidR="005E3963" w:rsidRDefault="008E05BF">
      <w:r>
        <w:rPr>
          <w:noProof/>
        </w:rPr>
        <w:object w:dxaOrig="1440" w:dyaOrig="1440">
          <v:shape id="_x0000_s1029" type="#_x0000_t75" style="position:absolute;margin-left:90pt;margin-top:12pt;width:315pt;height:154.5pt;z-index:251618304" wrapcoords="1389 105 823 210 309 1153 309 2307 2263 3460 3034 3460 4474 8493 4577 9227 6069 10171 7097 10171 7611 11849 6326 11953 6017 12268 6017 13526 8383 15204 8229 15623 8486 16148 10800 16882 -51 17196 -51 20027 257 20237 19491 21390 19749 21390 19903 20447 21600 20132 21600 17196 10800 16882 11777 16043 12034 15623 11829 15204 12240 13526 15223 12792 15377 12163 14966 11744 14709 11219 13320 10171 13783 8493 14811 7759 15171 7235 14966 6816 12703 5138 17486 5138 20674 4509 20674 2202 19131 1783 14914 1573 11623 1153 2314 105 1389 105" fillcolor="window">
            <v:imagedata r:id="rId11" o:title=""/>
            <w10:wrap type="through"/>
          </v:shape>
          <o:OLEObject Type="Embed" ProgID="CorelDRAW.Graphic.12" ShapeID="_x0000_s1029" DrawAspect="Content" ObjectID="_1619262952" r:id="rId12"/>
        </w:object>
      </w:r>
    </w:p>
    <w:p w:rsidR="005E3963" w:rsidRDefault="005E3963"/>
    <w:p w:rsidR="005E3963" w:rsidRDefault="005E3963"/>
    <w:p w:rsidR="005E3963" w:rsidRDefault="005E3963"/>
    <w:p w:rsidR="005E3963" w:rsidRDefault="005E3963"/>
    <w:p w:rsidR="005E3963" w:rsidRDefault="005E3963"/>
    <w:p w:rsidR="005E3963" w:rsidRDefault="005E3963"/>
    <w:p w:rsidR="005E3963" w:rsidRDefault="005E3963"/>
    <w:p w:rsidR="005E3963" w:rsidRDefault="005E3963"/>
    <w:p w:rsidR="005E3963" w:rsidRDefault="005E3963"/>
    <w:p w:rsidR="005E3963" w:rsidRDefault="005E3963"/>
    <w:p w:rsidR="005E3963" w:rsidRDefault="005E3963"/>
    <w:p w:rsidR="005E3963" w:rsidRDefault="005E3963"/>
    <w:p w:rsidR="005E3963" w:rsidRDefault="00E27958">
      <w:pPr>
        <w:pStyle w:val="StyleBoldBoxSinglesolidlineAuto05ptLinewidth"/>
      </w:pPr>
      <w:r>
        <w:t xml:space="preserve">Razvrščevanje procesov </w:t>
      </w:r>
    </w:p>
    <w:p w:rsidR="005E3963" w:rsidRDefault="005E3963"/>
    <w:p w:rsidR="005E3963" w:rsidRDefault="00E27958">
      <w:r>
        <w:t xml:space="preserve">Enoprogramski OS </w:t>
      </w:r>
      <w:r>
        <w:rPr>
          <w:b/>
        </w:rPr>
        <w:t>nimajo</w:t>
      </w:r>
      <w:r>
        <w:t xml:space="preserve"> razvrščevanja na nivoju procesov. Večprogramski OS bolje ekonomično izkoriščajo računalnikove zmogljivosti z razvrščanjem procesov. </w:t>
      </w:r>
    </w:p>
    <w:p w:rsidR="005E3963" w:rsidRDefault="005E3963"/>
    <w:p w:rsidR="005E3963" w:rsidRDefault="00E27958">
      <w:r>
        <w:t xml:space="preserve">Vsi aktivni procesi so povezani v </w:t>
      </w:r>
      <w:r>
        <w:rPr>
          <w:b/>
        </w:rPr>
        <w:t>kazalčni seznam</w:t>
      </w:r>
      <w:r>
        <w:t xml:space="preserve">, ki </w:t>
      </w:r>
      <w:r>
        <w:rPr>
          <w:b/>
        </w:rPr>
        <w:t>tvori</w:t>
      </w:r>
      <w:r>
        <w:t xml:space="preserve"> </w:t>
      </w:r>
      <w:r>
        <w:rPr>
          <w:b/>
        </w:rPr>
        <w:t>aktivno vrsto</w:t>
      </w:r>
      <w:r>
        <w:t xml:space="preserve">. Razvrščevalnik procesov izbere naslednjega kandidata za delo s procesorjem, na osnovi podatkov zapisanih v PCB (kontrolnem </w:t>
      </w:r>
      <w:r>
        <w:lastRenderedPageBreak/>
        <w:t>bloku procesa). Narava večine uporabniških programov je takšna, da se zahteve procesorjev in V/I enot ciklično izmenjujejo.</w:t>
      </w:r>
    </w:p>
    <w:p w:rsidR="005E3963" w:rsidRDefault="005E3963"/>
    <w:p w:rsidR="005E3963" w:rsidRDefault="00E27958">
      <w:r>
        <w:t>Naloga razvrščevalnika je, da po sprejetem opravilu poišče med aktivnimi procesi naslednjega za izvajanje, dispečer pa temu izbranemu procesorju omogoči delo s procesorjem.</w:t>
      </w:r>
    </w:p>
    <w:p w:rsidR="005E3963" w:rsidRDefault="005E3963"/>
    <w:p w:rsidR="005E3963" w:rsidRDefault="00E27958">
      <w:pPr>
        <w:pStyle w:val="StyleBoldBoxSinglesolidlineAuto05ptLinewidth"/>
      </w:pPr>
      <w:r>
        <w:t>Zaščita podatkov na strojnem nivoju</w:t>
      </w:r>
    </w:p>
    <w:p w:rsidR="005E3963" w:rsidRDefault="005E3963"/>
    <w:p w:rsidR="005E3963" w:rsidRDefault="00E27958">
      <w:r>
        <w:t>V računalniškem sistemu je pomembna zaščita podatkov pred uničenjem, izgubo ali zlorabo in zanesljivostjo delovanja sistema oziroma aplikacij. Ta zaščita je omogočena na nivoju strojne in programske opreme.</w:t>
      </w:r>
    </w:p>
    <w:p w:rsidR="005E3963" w:rsidRDefault="00E27958" w:rsidP="00E27958">
      <w:pPr>
        <w:numPr>
          <w:ilvl w:val="0"/>
          <w:numId w:val="6"/>
        </w:numPr>
      </w:pPr>
      <w:r>
        <w:t>delovanje procesorja v dveh načinih (uporabniški, nadzorniški)</w:t>
      </w:r>
    </w:p>
    <w:p w:rsidR="005E3963" w:rsidRDefault="00E27958" w:rsidP="00E27958">
      <w:pPr>
        <w:numPr>
          <w:ilvl w:val="0"/>
          <w:numId w:val="6"/>
        </w:numPr>
      </w:pPr>
      <w:r>
        <w:t xml:space="preserve">zaščita V/I operacij </w:t>
      </w:r>
    </w:p>
    <w:p w:rsidR="005E3963" w:rsidRDefault="00E27958" w:rsidP="00E27958">
      <w:pPr>
        <w:numPr>
          <w:ilvl w:val="0"/>
          <w:numId w:val="6"/>
        </w:numPr>
      </w:pPr>
      <w:r>
        <w:t xml:space="preserve">zaščita delovnega pomnilnika </w:t>
      </w:r>
    </w:p>
    <w:p w:rsidR="005E3963" w:rsidRDefault="00E27958" w:rsidP="00E27958">
      <w:pPr>
        <w:numPr>
          <w:ilvl w:val="0"/>
          <w:numId w:val="6"/>
        </w:numPr>
      </w:pPr>
      <w:r>
        <w:t>zaščita procesorja</w:t>
      </w:r>
    </w:p>
    <w:p w:rsidR="005E3963" w:rsidRDefault="005E3963"/>
    <w:p w:rsidR="005E3963" w:rsidRDefault="00E27958">
      <w:pPr>
        <w:rPr>
          <w:b/>
          <w:i/>
        </w:rPr>
      </w:pPr>
      <w:r>
        <w:rPr>
          <w:b/>
          <w:i/>
        </w:rPr>
        <w:t>uporabniški/nadzorniški način</w:t>
      </w:r>
    </w:p>
    <w:p w:rsidR="005E3963" w:rsidRDefault="00E27958">
      <w:r>
        <w:t>Procesor deluje v nadzorniškem načinu kadar izvaja rutine iz operacijskega sistema ali drugih delov sistemske, programske opreme, pri tem uporablja posebne priviligirane ukaze s katerimi nadzoruje delovanje celotnega sistema in posameznih aplikacij. V uporabniškem načinu je predvideno izvajanje aplikacij in so tukaj večje omejitve kot v nadzorniškem stanju.</w:t>
      </w:r>
    </w:p>
    <w:p w:rsidR="005E3963" w:rsidRDefault="005E3963"/>
    <w:p w:rsidR="005E3963" w:rsidRDefault="00E27958">
      <w:pPr>
        <w:rPr>
          <w:b/>
          <w:i/>
        </w:rPr>
      </w:pPr>
      <w:r>
        <w:rPr>
          <w:b/>
          <w:i/>
        </w:rPr>
        <w:t>zaščita V/I operacij</w:t>
      </w:r>
    </w:p>
    <w:p w:rsidR="005E3963" w:rsidRDefault="00E27958">
      <w:r>
        <w:t>Je pod nadzorom operacijskega sistema. Zato so V/I posegi definirani kot priviligerane operacije, ki se smejo izvajati, le v nadzorniškem načinu.</w:t>
      </w:r>
    </w:p>
    <w:p w:rsidR="005E3963" w:rsidRDefault="005E3963"/>
    <w:p w:rsidR="005E3963" w:rsidRDefault="00E27958">
      <w:pPr>
        <w:rPr>
          <w:b/>
          <w:i/>
        </w:rPr>
      </w:pPr>
      <w:r>
        <w:rPr>
          <w:b/>
          <w:i/>
        </w:rPr>
        <w:t>Zaščita delovnega pomnilnika</w:t>
      </w:r>
    </w:p>
    <w:p w:rsidR="005E3963" w:rsidRDefault="00E27958">
      <w:r>
        <w:t>Podana je z dodajanjem parnostnih bitov (na nivoju pomnilnika). Sam operacijski sistema skrbi da vsaka aplikacija uporablja svoj pomnilniški prostor in ne posega čez meje tega dela pomnilnika.</w:t>
      </w:r>
    </w:p>
    <w:p w:rsidR="005E3963" w:rsidRDefault="005E3963"/>
    <w:p w:rsidR="005E3963" w:rsidRDefault="00E27958">
      <w:pPr>
        <w:rPr>
          <w:b/>
          <w:i/>
        </w:rPr>
      </w:pPr>
      <w:r>
        <w:rPr>
          <w:b/>
          <w:i/>
        </w:rPr>
        <w:t xml:space="preserve">Zaščita procesorja </w:t>
      </w:r>
    </w:p>
    <w:p w:rsidR="005E3963" w:rsidRDefault="00E27958">
      <w:r>
        <w:t>Narejena je na strojnem in programskem nivoju kjer se v primeru nedovoljenih zastojev aktivirajo  prekinitvene strojne oziroma  programske rutine, ki poskušajo sistem spraviti v nadaljnje delovanje.</w:t>
      </w:r>
    </w:p>
    <w:p w:rsidR="005E3963" w:rsidRDefault="005E3963"/>
    <w:p w:rsidR="005E3963" w:rsidRDefault="00E27958">
      <w:pPr>
        <w:pStyle w:val="StyleBoldBoxSinglesolidlineAuto05ptLinewidth"/>
      </w:pPr>
      <w:r>
        <w:t>Primerjaj eno-večprogramske OS</w:t>
      </w:r>
    </w:p>
    <w:p w:rsidR="005E3963" w:rsidRDefault="005E3963"/>
    <w:p w:rsidR="005E3963" w:rsidRDefault="00E27958">
      <w:pPr>
        <w:rPr>
          <w:i/>
        </w:rPr>
      </w:pPr>
      <w:r>
        <w:rPr>
          <w:i/>
        </w:rPr>
        <w:t>Zaporedni paketni sistemi</w:t>
      </w:r>
    </w:p>
    <w:p w:rsidR="005E3963" w:rsidRDefault="005E3963"/>
    <w:p w:rsidR="005E3963" w:rsidRDefault="00E27958">
      <w:r>
        <w:t>Znajo delovati le enoprogramsko, vsi posli se razvrstijo v  vhodno vrsto, od koder jih jemlje OS. Le-ta interno opravlja naslednje naloge.</w:t>
      </w:r>
    </w:p>
    <w:p w:rsidR="005E3963" w:rsidRDefault="008E05BF">
      <w:r>
        <w:rPr>
          <w:noProof/>
        </w:rPr>
        <w:object w:dxaOrig="1440" w:dyaOrig="1440">
          <v:shape id="_x0000_s1030" type="#_x0000_t75" style="position:absolute;margin-left:261pt;margin-top:5.6pt;width:236.25pt;height:134.65pt;z-index:251619328" wrapcoords="7778 546 7778 1482 8622 1794 10800 1794 10800 3041 7467 3275 7200 3353 7200 4289 178 4991 178 7096 1911 8032 2533 8032 2533 8734 4489 9279 6800 9279 6933 10527 5289 11775 3156 13022 133 14114 44 14426 44 21444 4933 21444 4933 20508 16444 20508 20889 20196 20889 14972 20578 14426 17467 13022 15067 10527 14933 9279 17156 9279 19244 8656 19200 8032 19822 8032 21556 7096 21600 5069 21067 4913 14489 4289 14578 3353 14178 3275 10756 3041 10800 1794 12622 1794 13511 1404 13467 546 7778 546" fillcolor="window">
            <v:imagedata r:id="rId13" o:title=""/>
            <w10:wrap type="through"/>
          </v:shape>
          <o:OLEObject Type="Embed" ProgID="CorelDRAW.Graphic.12" ShapeID="_x0000_s1030" DrawAspect="Content" ObjectID="_1619262953" r:id="rId14"/>
        </w:object>
      </w:r>
    </w:p>
    <w:p w:rsidR="005E3963" w:rsidRDefault="00E27958" w:rsidP="00E27958">
      <w:pPr>
        <w:numPr>
          <w:ilvl w:val="0"/>
          <w:numId w:val="11"/>
        </w:numPr>
      </w:pPr>
      <w:r>
        <w:t>Nudi povezavo z V/I gonilniki</w:t>
      </w:r>
    </w:p>
    <w:p w:rsidR="005E3963" w:rsidRDefault="00E27958" w:rsidP="00E27958">
      <w:pPr>
        <w:numPr>
          <w:ilvl w:val="0"/>
          <w:numId w:val="11"/>
        </w:numPr>
      </w:pPr>
      <w:r>
        <w:t>Obvladuje prekinitve, razrešuje napake, omogoča uporabo logičnih imen in naslovov za podatke - glej točko 1.</w:t>
      </w:r>
    </w:p>
    <w:p w:rsidR="005E3963" w:rsidRDefault="005E3963"/>
    <w:p w:rsidR="005E3963" w:rsidRDefault="00E27958">
      <w:r>
        <w:t>Pri večprogramskih sistemih je aktivno hkrati več procesov (več opravilno delovanje - MULITASKING).</w:t>
      </w:r>
    </w:p>
    <w:p w:rsidR="005E3963" w:rsidRDefault="005E3963"/>
    <w:p w:rsidR="005E3963" w:rsidRDefault="005E3963"/>
    <w:p w:rsidR="005E3963" w:rsidRDefault="005E3963"/>
    <w:p w:rsidR="005E3963" w:rsidRDefault="005E3963"/>
    <w:p w:rsidR="005E3963" w:rsidRDefault="005E3963"/>
    <w:p w:rsidR="005E3963" w:rsidRDefault="00E27958">
      <w:pPr>
        <w:pStyle w:val="StyleBoldBoxSinglesolidlineAuto05ptLinewidth"/>
      </w:pPr>
      <w:r>
        <w:t>Kaj so to niti?</w:t>
      </w:r>
    </w:p>
    <w:p w:rsidR="005E3963" w:rsidRDefault="005E3963"/>
    <w:p w:rsidR="005E3963" w:rsidRDefault="008E05BF">
      <w:r>
        <w:rPr>
          <w:noProof/>
        </w:rPr>
        <w:object w:dxaOrig="1440" w:dyaOrig="1440">
          <v:shape id="_x0000_s1031" type="#_x0000_t75" style="position:absolute;margin-left:351pt;margin-top:5.4pt;width:161.25pt;height:166.5pt;z-index:251620352" wrapcoords="-100 97 -100 20432 5124 21405 5425 21405 9444 21405 15371 21405 21600 20822 21600 97 -100 97" fillcolor="window">
            <v:imagedata r:id="rId15" o:title=""/>
            <w10:wrap type="through"/>
          </v:shape>
          <o:OLEObject Type="Embed" ProgID="CorelDRAW.Graphic.12" ShapeID="_x0000_s1031" DrawAspect="Content" ObjectID="_1619262954" r:id="rId16"/>
        </w:object>
      </w:r>
      <w:r w:rsidR="00E27958">
        <w:tab/>
        <w:t xml:space="preserve">Pri enoprogramskih sistemih je možno opravljati en proces v času. Npr. dokler prelagamo podatke z diska procesor čaka. V večprogramskem okolju posel sestavimo iz treh opravil: </w:t>
      </w:r>
      <w:r w:rsidR="00E27958">
        <w:rPr>
          <w:b/>
        </w:rPr>
        <w:t>branje</w:t>
      </w:r>
      <w:r w:rsidR="00E27958">
        <w:t xml:space="preserve">, </w:t>
      </w:r>
      <w:r w:rsidR="00E27958">
        <w:rPr>
          <w:b/>
        </w:rPr>
        <w:t>obdelava</w:t>
      </w:r>
      <w:r w:rsidR="00E27958">
        <w:t xml:space="preserve">, </w:t>
      </w:r>
      <w:r w:rsidR="00E27958">
        <w:rPr>
          <w:b/>
        </w:rPr>
        <w:t>pisanje</w:t>
      </w:r>
      <w:r w:rsidR="00E27958">
        <w:t xml:space="preserve"> podatkov, ki se izvedejo kot samostojni procesi</w:t>
      </w:r>
    </w:p>
    <w:p w:rsidR="005E3963" w:rsidRDefault="005E3963"/>
    <w:p w:rsidR="005E3963" w:rsidRDefault="00E27958">
      <w:r>
        <w:tab/>
        <w:t xml:space="preserve">Ti procesi morajo biti pravilno sinhronizirani, ker jih ne moremo istočasno izvajati. Če bi lahko ti procesi delovali paralelno ne bi bilo težav s preklapljanjem in ločenim pomnilniškim prostorom, če to funkcijo prenesemo v OS pomeni da se nizi programske kode izvajajo vzporedno z ločenimi skladi, programskimi števci in registri. S tem smo definirali </w:t>
      </w:r>
      <w:r>
        <w:rPr>
          <w:b/>
        </w:rPr>
        <w:t>niti</w:t>
      </w:r>
      <w:r>
        <w:t xml:space="preserve"> ali </w:t>
      </w:r>
      <w:r>
        <w:rPr>
          <w:b/>
        </w:rPr>
        <w:t>lahki procesi</w:t>
      </w:r>
      <w:r>
        <w:t>.</w:t>
      </w:r>
    </w:p>
    <w:p w:rsidR="005E3963" w:rsidRDefault="005E3963">
      <w:pPr>
        <w:jc w:val="center"/>
      </w:pPr>
    </w:p>
    <w:p w:rsidR="005E3963" w:rsidRDefault="00E27958">
      <w:r>
        <w:tab/>
        <w:t xml:space="preserve">Vsak običajen ali tako imenovan </w:t>
      </w:r>
      <w:r>
        <w:rPr>
          <w:b/>
        </w:rPr>
        <w:t>težak proces</w:t>
      </w:r>
      <w:r>
        <w:t xml:space="preserve"> </w:t>
      </w:r>
      <w:r>
        <w:rPr>
          <w:b/>
        </w:rPr>
        <w:t>ima</w:t>
      </w:r>
      <w:r>
        <w:t xml:space="preserve"> natanko </w:t>
      </w:r>
      <w:r>
        <w:rPr>
          <w:b/>
        </w:rPr>
        <w:t>eno nit</w:t>
      </w:r>
      <w:r>
        <w:t>. Niti imajo enaka stanja kot procesi: so aktivne, blokirane, se izvajajo ali pa so končane. Delo z nitmi je lahko neposredno podprto z rutinami v jedru OS ali pa na uporabniškem nivoju z dodajanjem posebnih knjižnic. Pri tem je preklapljanje med nitmi hitreje na uporabniškem nivoju. Vse niti, ki so znotraj istega opravila delijo skupen pomnilniški prostor in nastopajo usklajeno.</w:t>
      </w:r>
    </w:p>
    <w:p w:rsidR="005E3963" w:rsidRDefault="005E3963"/>
    <w:p w:rsidR="005E3963" w:rsidRDefault="00E27958">
      <w:pPr>
        <w:pStyle w:val="StyleBoldBoxSinglesolidlineAuto05ptLinewidth"/>
      </w:pPr>
      <w:r>
        <w:t>Komunikacija med procesi</w:t>
      </w:r>
    </w:p>
    <w:p w:rsidR="005E3963" w:rsidRDefault="005E3963"/>
    <w:p w:rsidR="005E3963" w:rsidRDefault="00E27958">
      <w:pPr>
        <w:rPr>
          <w:b/>
        </w:rPr>
      </w:pPr>
      <w:r>
        <w:rPr>
          <w:b/>
        </w:rPr>
        <w:t xml:space="preserve">Večopravilno okolje </w:t>
      </w:r>
    </w:p>
    <w:p w:rsidR="005E3963" w:rsidRDefault="005E3963"/>
    <w:p w:rsidR="005E3963" w:rsidRDefault="00E27958">
      <w:r>
        <w:t>Neodvisni procesi med seboj sodelujejo (cooperation), taki so tudi sočasni (concurent)</w:t>
      </w:r>
    </w:p>
    <w:p w:rsidR="005E3963" w:rsidRDefault="00E27958">
      <w:r>
        <w:t>komunikacija poteka skozi:</w:t>
      </w:r>
    </w:p>
    <w:p w:rsidR="005E3963" w:rsidRDefault="00E27958" w:rsidP="00E27958">
      <w:pPr>
        <w:numPr>
          <w:ilvl w:val="0"/>
          <w:numId w:val="12"/>
        </w:numPr>
        <w:tabs>
          <w:tab w:val="clear" w:pos="1428"/>
          <w:tab w:val="num" w:pos="540"/>
        </w:tabs>
        <w:ind w:left="540"/>
      </w:pPr>
      <w:r>
        <w:t>skupni pomnilniški vmesnik (sinhronizacija z opazovanjem stanja v vmesniku)</w:t>
      </w:r>
    </w:p>
    <w:p w:rsidR="005E3963" w:rsidRDefault="00E27958" w:rsidP="00E27958">
      <w:pPr>
        <w:numPr>
          <w:ilvl w:val="0"/>
          <w:numId w:val="12"/>
        </w:numPr>
        <w:tabs>
          <w:tab w:val="clear" w:pos="1428"/>
          <w:tab w:val="num" w:pos="540"/>
        </w:tabs>
        <w:ind w:left="540"/>
      </w:pPr>
      <w:r>
        <w:t>s pošiljanjem sporočil v OS (možnost medprocesne komunikacije preko delovnega pomnilnika ali posredno/neposredno prek komunikacijske zveze)</w:t>
      </w:r>
    </w:p>
    <w:p w:rsidR="005E3963" w:rsidRDefault="00E27958" w:rsidP="00E27958">
      <w:pPr>
        <w:numPr>
          <w:ilvl w:val="1"/>
          <w:numId w:val="12"/>
        </w:numPr>
        <w:tabs>
          <w:tab w:val="clear" w:pos="2148"/>
          <w:tab w:val="num" w:pos="900"/>
        </w:tabs>
        <w:ind w:left="900"/>
      </w:pPr>
      <w:r>
        <w:t>posredna komunikacija poteka skozi t.i. nabiralnik – mailbox, kjer vsi puščajo sporočila – komunikacija poteka preko potrjevanja z odgovorom</w:t>
      </w:r>
    </w:p>
    <w:p w:rsidR="005E3963" w:rsidRDefault="00E27958" w:rsidP="00E27958">
      <w:pPr>
        <w:numPr>
          <w:ilvl w:val="1"/>
          <w:numId w:val="12"/>
        </w:numPr>
        <w:tabs>
          <w:tab w:val="clear" w:pos="2148"/>
          <w:tab w:val="num" w:pos="900"/>
        </w:tabs>
        <w:ind w:left="900"/>
      </w:pPr>
      <w:r>
        <w:t>ta komunikacija se izvaja s klicem oddaljene procedure RPC. Kako to deluje:</w:t>
      </w:r>
    </w:p>
    <w:p w:rsidR="005E3963" w:rsidRDefault="00E27958">
      <w:r>
        <w:t xml:space="preserve">Če ima računalnik en procesor mora sprožit klic programa in počakat na rezultate. Pri klicu RPC pa proces P1 z računalnika A požene  proces P2 na računalniku B in počaka, da dobi rezultate, v vrnjenem odgovoru dobi rezultate. Za morebitne nesporazume in napake skrbi posebna koda. </w:t>
      </w:r>
    </w:p>
    <w:p w:rsidR="005E3963" w:rsidRDefault="005E3963"/>
    <w:p w:rsidR="005E3963" w:rsidRDefault="00E27958">
      <w:pPr>
        <w:pStyle w:val="StyleBoldBoxSinglesolidlineAuto05ptLinewidth"/>
      </w:pPr>
      <w:r>
        <w:t>Definiraj IKS</w:t>
      </w:r>
    </w:p>
    <w:p w:rsidR="005E3963" w:rsidRDefault="005E3963"/>
    <w:p w:rsidR="005E3963" w:rsidRDefault="00E27958" w:rsidP="00E27958">
      <w:pPr>
        <w:numPr>
          <w:ilvl w:val="0"/>
          <w:numId w:val="2"/>
        </w:numPr>
        <w:jc w:val="both"/>
        <w:rPr>
          <w:rFonts w:ascii="Times" w:hAnsi="Times"/>
          <w:snapToGrid w:val="0"/>
          <w:color w:val="000000"/>
          <w:lang w:eastAsia="en-US"/>
        </w:rPr>
      </w:pPr>
      <w:r>
        <w:rPr>
          <w:rFonts w:ascii="Times" w:hAnsi="Times"/>
          <w:b/>
          <w:snapToGrid w:val="0"/>
          <w:color w:val="000000"/>
          <w:lang w:eastAsia="en-US"/>
        </w:rPr>
        <w:t>Informacijsko komunikacijski sistem</w:t>
      </w:r>
      <w:r>
        <w:rPr>
          <w:rFonts w:ascii="Times" w:hAnsi="Times"/>
          <w:snapToGrid w:val="0"/>
          <w:color w:val="000000"/>
          <w:lang w:eastAsia="en-US"/>
        </w:rPr>
        <w:t xml:space="preserve"> ali </w:t>
      </w:r>
      <w:r>
        <w:rPr>
          <w:rFonts w:ascii="Times" w:hAnsi="Times"/>
          <w:b/>
          <w:snapToGrid w:val="0"/>
          <w:color w:val="000000"/>
          <w:lang w:eastAsia="en-US"/>
        </w:rPr>
        <w:t>IKS</w:t>
      </w:r>
      <w:r>
        <w:rPr>
          <w:rFonts w:ascii="Times" w:hAnsi="Times"/>
          <w:snapToGrid w:val="0"/>
          <w:color w:val="000000"/>
          <w:lang w:eastAsia="en-US"/>
        </w:rPr>
        <w:t xml:space="preserve"> je enovit sistem z nalogo </w:t>
      </w:r>
      <w:r>
        <w:rPr>
          <w:rFonts w:ascii="Times" w:hAnsi="Times"/>
          <w:i/>
          <w:snapToGrid w:val="0"/>
          <w:color w:val="000000"/>
          <w:lang w:eastAsia="en-US"/>
        </w:rPr>
        <w:t>povezovanja uporabnikov in tehnologije v produktivno celoto</w:t>
      </w:r>
    </w:p>
    <w:p w:rsidR="005E3963" w:rsidRDefault="005E3963">
      <w:pPr>
        <w:jc w:val="both"/>
        <w:rPr>
          <w:rFonts w:ascii="Times" w:hAnsi="Times"/>
          <w:snapToGrid w:val="0"/>
          <w:color w:val="000000"/>
          <w:lang w:eastAsia="en-US"/>
        </w:rPr>
      </w:pPr>
    </w:p>
    <w:p w:rsidR="005E3963" w:rsidRDefault="00E27958" w:rsidP="00E27958">
      <w:pPr>
        <w:numPr>
          <w:ilvl w:val="0"/>
          <w:numId w:val="2"/>
        </w:numPr>
        <w:jc w:val="both"/>
        <w:rPr>
          <w:rFonts w:ascii="Times" w:hAnsi="Times"/>
          <w:snapToGrid w:val="0"/>
          <w:color w:val="000000"/>
          <w:lang w:eastAsia="en-US"/>
        </w:rPr>
      </w:pPr>
      <w:r>
        <w:rPr>
          <w:rFonts w:ascii="Times" w:hAnsi="Times"/>
          <w:snapToGrid w:val="0"/>
          <w:color w:val="000000"/>
          <w:lang w:eastAsia="en-US"/>
        </w:rPr>
        <w:t xml:space="preserve">sestavljen </w:t>
      </w:r>
    </w:p>
    <w:p w:rsidR="005E3963" w:rsidRDefault="00E27958" w:rsidP="00E27958">
      <w:pPr>
        <w:numPr>
          <w:ilvl w:val="0"/>
          <w:numId w:val="2"/>
        </w:numPr>
        <w:tabs>
          <w:tab w:val="clear" w:pos="360"/>
          <w:tab w:val="num" w:pos="720"/>
        </w:tabs>
        <w:ind w:left="720"/>
        <w:jc w:val="both"/>
        <w:rPr>
          <w:rFonts w:ascii="Times" w:hAnsi="Times"/>
          <w:snapToGrid w:val="0"/>
          <w:color w:val="000000"/>
          <w:lang w:eastAsia="en-US"/>
        </w:rPr>
      </w:pPr>
      <w:r>
        <w:rPr>
          <w:rFonts w:ascii="Times" w:hAnsi="Times"/>
          <w:snapToGrid w:val="0"/>
          <w:color w:val="000000"/>
          <w:lang w:eastAsia="en-US"/>
        </w:rPr>
        <w:t>iz informacijskega dela z nalogo povezovanja ljudi in tehnologije (arhitektura IKSa),</w:t>
      </w:r>
    </w:p>
    <w:p w:rsidR="005E3963" w:rsidRDefault="00E27958" w:rsidP="00E27958">
      <w:pPr>
        <w:numPr>
          <w:ilvl w:val="0"/>
          <w:numId w:val="2"/>
        </w:numPr>
        <w:tabs>
          <w:tab w:val="clear" w:pos="360"/>
          <w:tab w:val="num" w:pos="720"/>
        </w:tabs>
        <w:ind w:left="720"/>
        <w:jc w:val="both"/>
        <w:rPr>
          <w:rFonts w:ascii="Times" w:hAnsi="Times"/>
          <w:snapToGrid w:val="0"/>
          <w:color w:val="000000"/>
          <w:lang w:eastAsia="en-US"/>
        </w:rPr>
      </w:pPr>
      <w:r>
        <w:rPr>
          <w:rFonts w:ascii="Times" w:hAnsi="Times"/>
          <w:snapToGrid w:val="0"/>
          <w:color w:val="000000"/>
          <w:lang w:eastAsia="en-US"/>
        </w:rPr>
        <w:t>komunikacijskega dela z nalogo povezati med seboj tehnologijo (struktura IKSa)</w:t>
      </w:r>
    </w:p>
    <w:p w:rsidR="005E3963" w:rsidRDefault="005E3963">
      <w:pPr>
        <w:ind w:left="360"/>
        <w:jc w:val="both"/>
        <w:rPr>
          <w:rFonts w:ascii="Times" w:hAnsi="Times"/>
          <w:snapToGrid w:val="0"/>
          <w:color w:val="000000"/>
          <w:lang w:eastAsia="en-US"/>
        </w:rPr>
      </w:pPr>
    </w:p>
    <w:p w:rsidR="005E3963" w:rsidRDefault="00E27958" w:rsidP="00E27958">
      <w:pPr>
        <w:numPr>
          <w:ilvl w:val="0"/>
          <w:numId w:val="2"/>
        </w:numPr>
        <w:jc w:val="both"/>
        <w:rPr>
          <w:rFonts w:ascii="Times" w:hAnsi="Times"/>
          <w:snapToGrid w:val="0"/>
          <w:color w:val="000000"/>
          <w:lang w:eastAsia="en-US"/>
        </w:rPr>
      </w:pPr>
      <w:r>
        <w:rPr>
          <w:rFonts w:ascii="Times" w:hAnsi="Times"/>
          <w:snapToGrid w:val="0"/>
          <w:color w:val="000000"/>
          <w:lang w:eastAsia="en-US"/>
        </w:rPr>
        <w:t>informacijske storitve podpirajo uporabniško komunikacijo (z podatki ki imajo sintakso in semantiko razumljivo človeku)</w:t>
      </w:r>
    </w:p>
    <w:p w:rsidR="005E3963" w:rsidRDefault="005E3963">
      <w:pPr>
        <w:rPr>
          <w:rFonts w:ascii="Times" w:hAnsi="Times"/>
          <w:snapToGrid w:val="0"/>
          <w:color w:val="000000"/>
          <w:lang w:eastAsia="en-US"/>
        </w:rPr>
      </w:pPr>
    </w:p>
    <w:p w:rsidR="005E3963" w:rsidRDefault="00E27958" w:rsidP="00E27958">
      <w:pPr>
        <w:numPr>
          <w:ilvl w:val="0"/>
          <w:numId w:val="2"/>
        </w:numPr>
        <w:jc w:val="both"/>
        <w:rPr>
          <w:rFonts w:ascii="Times" w:hAnsi="Times"/>
          <w:snapToGrid w:val="0"/>
          <w:color w:val="000000"/>
          <w:lang w:eastAsia="en-US"/>
        </w:rPr>
      </w:pPr>
      <w:r>
        <w:rPr>
          <w:rFonts w:ascii="Times" w:hAnsi="Times"/>
          <w:snapToGrid w:val="0"/>
          <w:color w:val="000000"/>
          <w:lang w:eastAsia="en-US"/>
        </w:rPr>
        <w:t>komunikacijske storitve podatke predelajo v obliko, primerno za prenose, ki jih omogoča današnja tehnologija</w:t>
      </w: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E27958">
      <w:pPr>
        <w:pStyle w:val="StyleBoldBoxSinglesolidlineAuto05ptLinewidth"/>
        <w:rPr>
          <w:snapToGrid w:val="0"/>
          <w:lang w:eastAsia="en-US"/>
        </w:rPr>
      </w:pPr>
      <w:r>
        <w:rPr>
          <w:snapToGrid w:val="0"/>
          <w:lang w:eastAsia="en-US"/>
        </w:rPr>
        <w:t>Arhitektura sistema</w:t>
      </w:r>
    </w:p>
    <w:p w:rsidR="005E3963" w:rsidRDefault="008E05BF">
      <w:pPr>
        <w:jc w:val="both"/>
        <w:rPr>
          <w:rFonts w:ascii="Times" w:hAnsi="Times"/>
          <w:snapToGrid w:val="0"/>
          <w:color w:val="000000"/>
          <w:lang w:eastAsia="en-US"/>
        </w:rPr>
      </w:pPr>
      <w:r>
        <w:rPr>
          <w:rFonts w:ascii="Times" w:hAnsi="Times"/>
          <w:noProof/>
          <w:color w:val="000000"/>
        </w:rPr>
        <w:object w:dxaOrig="1440" w:dyaOrig="1440">
          <v:group id="_x0000_s1032" style="position:absolute;left:0;text-align:left;margin-left:333pt;margin-top:4.2pt;width:195pt;height:168pt;z-index:-251695104" coordorigin="5360,9484" coordsize="5880,5100" wrapcoords="3527 64 2865 127 2645 381 2645 2096 2700 2351 8982 3113 -55 3304 -55 6734 3361 7179 3471 8195 -55 8322 -55 11753 3527 12261 3416 12833 3416 13278 -55 13341 -55 17216 3306 17534 3306 19376 -55 19376 -55 21536 21655 21536 21655 19440 21435 19376 17908 19376 17908 17661 17798 17344 21049 17344 21655 17153 21655 13405 21435 13341 18129 13278 18129 12706 17963 12261 19727 12261 21655 11753 21655 8386 21435 8322 18073 8195 18184 7179 19947 7179 21655 6671 21655 3304 13114 3113 18845 2414 18955 1398 18955 508 18790 254 18129 64 3527 64">
            <v:rect id="_x0000_s1033" style="position:absolute;left:5360;top:10293;width:2024;height:788;v-text-anchor:middle" o:allowincell="f" fillcolor="#cf6"/>
            <v:rect id="_x0000_s1034" style="position:absolute;left:9216;top:10293;width:2024;height:788;v-text-anchor:middle" o:allowincell="f" fillcolor="#cf6"/>
            <v:rect id="_x0000_s1035" style="position:absolute;left:5360;top:11476;width:2024;height:788;v-text-anchor:middle" o:allowincell="f" fillcolor="#cf6"/>
            <v:rect id="_x0000_s1036" style="position:absolute;left:5360;top:12657;width:2024;height:887;v-text-anchor:middle" o:allowincell="f" fillcolor="#cf6"/>
            <v:rect id="_x0000_s1037" style="position:absolute;left:5360;top:14092;width:5880;height:492;v-text-anchor:middle" o:allowincell="f" fillcolor="#cf6"/>
            <v:rect id="_x0000_s1038" style="position:absolute;left:9216;top:11476;width:2024;height:788;v-text-anchor:middle" o:allowincell="f" fillcolor="#cf6"/>
            <v:rect id="_x0000_s1039" style="position:absolute;left:9216;top:12657;width:2024;height:887;v-text-anchor:middle" o:allowincell="f" fillcolor="#cf6"/>
            <v:shapetype id="_x0000_t32" coordsize="21600,21600" o:spt="32" o:oned="t" path="m,l21600,21600e" filled="f">
              <v:path arrowok="t" fillok="f" o:connecttype="none"/>
              <o:lock v:ext="edit" shapetype="t"/>
            </v:shapetype>
            <v:shape id="_x0000_s1040" type="#_x0000_t32" style="position:absolute;left:10228;top:11081;width:0;height:395" o:connectortype="straight" o:allowincell="f">
              <v:stroke startarrow="block" endarrow="block"/>
            </v:shape>
            <v:shape id="_x0000_s1041" type="#_x0000_t32" style="position:absolute;left:10228;top:12264;width:0;height:393" o:connectortype="straight" o:allowincell="f">
              <v:stroke startarrow="block" endarrow="block"/>
            </v:shape>
            <v:shape id="_x0000_s1042" type="#_x0000_t32" style="position:absolute;left:10180;top:13544;width:1;height:608" o:connectortype="straight" o:allowincell="f">
              <v:stroke startarrow="block" endarrow="block"/>
            </v:shape>
            <v:shape id="_x0000_s1043" type="#_x0000_t32" style="position:absolute;left:6372;top:12264;width:0;height:393" o:connectortype="straight" o:allowincell="f">
              <v:stroke startarrow="block" endarrow="block"/>
            </v:shape>
            <v:shape id="_x0000_s1044" type="#_x0000_t32" style="position:absolute;left:6372;top:11081;width:0;height:395" o:connectortype="straight" o:allowincell="f">
              <v:stroke startarrow="block" endarrow="block"/>
            </v:shape>
            <v:shape id="_x0000_s1045" type="#_x0000_t32" style="position:absolute;left:7384;top:10688;width:1832;height:0" o:connectortype="straight">
              <v:stroke startarrow="block" endarrow="block"/>
            </v:shape>
            <v:shape id="_x0000_s1046" type="#_x0000_t32" style="position:absolute;left:7384;top:11869;width:1832;height:0" o:connectortype="straight" o:allowincell="f">
              <v:stroke startarrow="block" endarrow="block"/>
            </v:shape>
            <v:shape id="_x0000_s1047" type="#_x0000_t32" style="position:absolute;left:7384;top:13073;width:1832;height:0" o:connectortype="straight">
              <v:stroke startarrow="block" endarrow="block"/>
            </v:shape>
            <v:shape id="_x0000_s1048" type="#_x0000_t75" style="position:absolute;left:6080;top:9485;width:542;height:591" o:allowincell="f" fillcolor="#0c9">
              <v:imagedata r:id="rId17" o:title=""/>
              <o:lock v:ext="edit" text="t"/>
            </v:shape>
            <v:shape id="_x0000_s1049" type="#_x0000_t75" style="position:absolute;left:9968;top:9484;width:543;height:591" o:allowincell="f" fillcolor="#0c9">
              <v:imagedata r:id="rId17" o:title=""/>
              <o:lock v:ext="edit" text="t"/>
            </v:shape>
            <v:shape id="_x0000_s1050" type="#_x0000_t32" style="position:absolute;left:6788;top:9776;width:2956;height:1;flip:y" o:connectortype="straight" o:allowincell="f">
              <v:stroke startarrow="block" endarrow="block"/>
            </v:shape>
            <v:shapetype id="_x0000_t202" coordsize="21600,21600" o:spt="202" path="m,l,21600r21600,l21600,xe">
              <v:stroke joinstyle="miter"/>
              <v:path gradientshapeok="t" o:connecttype="rect"/>
            </v:shapetype>
            <v:shape id="_x0000_s1051" type="#_x0000_t202" style="position:absolute;left:5360;top:10293;width:2024;height:695" o:allowincell="f" filled="f" fillcolor="#0c9" stroked="f">
              <v:textbox style="mso-next-textbox:#_x0000_s1051">
                <w:txbxContent>
                  <w:p w:rsidR="005E3963" w:rsidRDefault="00E27958">
                    <w:pPr>
                      <w:jc w:val="center"/>
                      <w:rPr>
                        <w:rFonts w:ascii="Arial Narrow" w:hAnsi="Arial Narrow"/>
                        <w:b/>
                        <w:snapToGrid w:val="0"/>
                        <w:color w:val="000000"/>
                        <w:sz w:val="16"/>
                        <w:szCs w:val="16"/>
                        <w:lang w:eastAsia="en-US"/>
                      </w:rPr>
                    </w:pPr>
                    <w:r>
                      <w:rPr>
                        <w:rFonts w:ascii="Arial Narrow" w:hAnsi="Arial Narrow"/>
                        <w:b/>
                        <w:snapToGrid w:val="0"/>
                        <w:color w:val="000000"/>
                        <w:sz w:val="16"/>
                        <w:szCs w:val="16"/>
                        <w:lang w:eastAsia="en-US"/>
                      </w:rPr>
                      <w:t>Informacijske storitve</w:t>
                    </w:r>
                  </w:p>
                </w:txbxContent>
              </v:textbox>
            </v:shape>
            <v:shape id="_x0000_s1052" type="#_x0000_t202" style="position:absolute;left:5360;top:11476;width:2024;height:695" o:allowincell="f" filled="f" fillcolor="#0c9" stroked="f">
              <v:textbox style="mso-next-textbox:#_x0000_s1052">
                <w:txbxContent>
                  <w:p w:rsidR="005E3963" w:rsidRDefault="00E27958">
                    <w:pPr>
                      <w:jc w:val="center"/>
                      <w:rPr>
                        <w:rFonts w:ascii="Arial Narrow" w:hAnsi="Arial Narrow"/>
                        <w:b/>
                        <w:snapToGrid w:val="0"/>
                        <w:color w:val="000000"/>
                        <w:sz w:val="16"/>
                        <w:szCs w:val="16"/>
                        <w:lang w:eastAsia="en-US"/>
                      </w:rPr>
                    </w:pPr>
                    <w:r>
                      <w:rPr>
                        <w:rFonts w:ascii="Arial Narrow" w:hAnsi="Arial Narrow"/>
                        <w:b/>
                        <w:snapToGrid w:val="0"/>
                        <w:color w:val="000000"/>
                        <w:sz w:val="16"/>
                        <w:szCs w:val="16"/>
                        <w:lang w:eastAsia="en-US"/>
                      </w:rPr>
                      <w:t>Transport podatkov</w:t>
                    </w:r>
                  </w:p>
                </w:txbxContent>
              </v:textbox>
            </v:shape>
            <v:shape id="_x0000_s1053" type="#_x0000_t202" style="position:absolute;left:5360;top:12657;width:2024;height:695" o:allowincell="f" filled="f" fillcolor="#0c9" stroked="f">
              <v:textbox style="mso-next-textbox:#_x0000_s1053">
                <w:txbxContent>
                  <w:p w:rsidR="005E3963" w:rsidRDefault="00E27958">
                    <w:pPr>
                      <w:jc w:val="center"/>
                      <w:rPr>
                        <w:rFonts w:ascii="Arial Narrow" w:hAnsi="Arial Narrow"/>
                        <w:b/>
                        <w:snapToGrid w:val="0"/>
                        <w:color w:val="000000"/>
                        <w:sz w:val="16"/>
                        <w:szCs w:val="16"/>
                        <w:lang w:eastAsia="en-US"/>
                      </w:rPr>
                    </w:pPr>
                    <w:r>
                      <w:rPr>
                        <w:rFonts w:ascii="Arial Narrow" w:hAnsi="Arial Narrow"/>
                        <w:b/>
                        <w:snapToGrid w:val="0"/>
                        <w:color w:val="000000"/>
                        <w:sz w:val="16"/>
                        <w:szCs w:val="16"/>
                        <w:lang w:eastAsia="en-US"/>
                      </w:rPr>
                      <w:t>Priklop na prenosni medij</w:t>
                    </w:r>
                  </w:p>
                </w:txbxContent>
              </v:textbox>
            </v:shape>
            <v:shape id="_x0000_s1054" type="#_x0000_t202" style="position:absolute;left:9216;top:10293;width:2024;height:695" o:allowincell="f" filled="f" fillcolor="#0c9" stroked="f">
              <v:textbox style="mso-next-textbox:#_x0000_s1054">
                <w:txbxContent>
                  <w:p w:rsidR="005E3963" w:rsidRDefault="00E27958">
                    <w:pPr>
                      <w:jc w:val="center"/>
                      <w:rPr>
                        <w:rFonts w:ascii="Arial Narrow" w:hAnsi="Arial Narrow"/>
                        <w:b/>
                        <w:snapToGrid w:val="0"/>
                        <w:color w:val="000000"/>
                        <w:sz w:val="16"/>
                        <w:szCs w:val="16"/>
                        <w:lang w:eastAsia="en-US"/>
                      </w:rPr>
                    </w:pPr>
                    <w:r>
                      <w:rPr>
                        <w:rFonts w:ascii="Arial Narrow" w:hAnsi="Arial Narrow"/>
                        <w:b/>
                        <w:snapToGrid w:val="0"/>
                        <w:color w:val="000000"/>
                        <w:sz w:val="16"/>
                        <w:szCs w:val="16"/>
                        <w:lang w:eastAsia="en-US"/>
                      </w:rPr>
                      <w:t>Informacijske storitve</w:t>
                    </w:r>
                  </w:p>
                </w:txbxContent>
              </v:textbox>
            </v:shape>
            <v:shape id="_x0000_s1055" type="#_x0000_t202" style="position:absolute;left:9216;top:11476;width:2024;height:695" o:allowincell="f" filled="f" fillcolor="#0c9" stroked="f">
              <v:textbox style="mso-next-textbox:#_x0000_s1055">
                <w:txbxContent>
                  <w:p w:rsidR="005E3963" w:rsidRDefault="00E27958">
                    <w:pPr>
                      <w:jc w:val="center"/>
                      <w:rPr>
                        <w:rFonts w:ascii="Arial Narrow" w:hAnsi="Arial Narrow"/>
                        <w:b/>
                        <w:snapToGrid w:val="0"/>
                        <w:color w:val="000000"/>
                        <w:sz w:val="16"/>
                        <w:szCs w:val="16"/>
                        <w:lang w:eastAsia="en-US"/>
                      </w:rPr>
                    </w:pPr>
                    <w:r>
                      <w:rPr>
                        <w:rFonts w:ascii="Arial Narrow" w:hAnsi="Arial Narrow"/>
                        <w:b/>
                        <w:snapToGrid w:val="0"/>
                        <w:color w:val="000000"/>
                        <w:sz w:val="16"/>
                        <w:szCs w:val="16"/>
                        <w:lang w:eastAsia="en-US"/>
                      </w:rPr>
                      <w:t>Transport podatkov</w:t>
                    </w:r>
                  </w:p>
                </w:txbxContent>
              </v:textbox>
            </v:shape>
            <v:shape id="_x0000_s1056" type="#_x0000_t202" style="position:absolute;left:9216;top:12657;width:2024;height:695" o:allowincell="f" filled="f" fillcolor="#0c9" stroked="f">
              <v:textbox style="mso-next-textbox:#_x0000_s1056">
                <w:txbxContent>
                  <w:p w:rsidR="005E3963" w:rsidRDefault="00E27958">
                    <w:pPr>
                      <w:jc w:val="center"/>
                      <w:rPr>
                        <w:rFonts w:ascii="Arial Narrow" w:hAnsi="Arial Narrow"/>
                        <w:b/>
                        <w:snapToGrid w:val="0"/>
                        <w:color w:val="000000"/>
                        <w:sz w:val="16"/>
                        <w:szCs w:val="16"/>
                        <w:lang w:eastAsia="en-US"/>
                      </w:rPr>
                    </w:pPr>
                    <w:r>
                      <w:rPr>
                        <w:rFonts w:ascii="Arial Narrow" w:hAnsi="Arial Narrow"/>
                        <w:b/>
                        <w:snapToGrid w:val="0"/>
                        <w:color w:val="000000"/>
                        <w:sz w:val="16"/>
                        <w:szCs w:val="16"/>
                        <w:lang w:eastAsia="en-US"/>
                      </w:rPr>
                      <w:t>Priklop na prenosni medij</w:t>
                    </w:r>
                  </w:p>
                </w:txbxContent>
              </v:textbox>
            </v:shape>
            <v:shape id="_x0000_s1057" type="#_x0000_t202" style="position:absolute;left:6806;top:14093;width:3470;height:420" o:allowincell="f" filled="f" fillcolor="#0c9" stroked="f">
              <v:textbox style="mso-next-textbox:#_x0000_s1057">
                <w:txbxContent>
                  <w:p w:rsidR="005E3963" w:rsidRDefault="00E27958">
                    <w:pPr>
                      <w:jc w:val="center"/>
                      <w:rPr>
                        <w:rFonts w:ascii="Arial" w:hAnsi="Arial"/>
                        <w:snapToGrid w:val="0"/>
                        <w:color w:val="000000"/>
                        <w:sz w:val="16"/>
                        <w:szCs w:val="16"/>
                        <w:lang w:eastAsia="en-US"/>
                      </w:rPr>
                    </w:pPr>
                    <w:r>
                      <w:rPr>
                        <w:rFonts w:ascii="Arial" w:hAnsi="Arial"/>
                        <w:snapToGrid w:val="0"/>
                        <w:color w:val="000000"/>
                        <w:sz w:val="16"/>
                        <w:szCs w:val="16"/>
                        <w:lang w:eastAsia="en-US"/>
                      </w:rPr>
                      <w:t>Prenosni medij</w:t>
                    </w:r>
                  </w:p>
                </w:txbxContent>
              </v:textbox>
            </v:shape>
            <v:shape id="_x0000_s1058" type="#_x0000_t202" style="position:absolute;left:7435;top:10314;width:1832;height:695" o:allowincell="f" filled="f" fillcolor="#0c9" stroked="f">
              <v:textbox style="mso-next-textbox:#_x0000_s1058">
                <w:txbxContent>
                  <w:p w:rsidR="005E3963" w:rsidRDefault="00E27958">
                    <w:pPr>
                      <w:jc w:val="center"/>
                      <w:rPr>
                        <w:rFonts w:ascii="Arial Narrow" w:hAnsi="Arial Narrow"/>
                        <w:b/>
                        <w:snapToGrid w:val="0"/>
                        <w:color w:val="000000"/>
                        <w:sz w:val="16"/>
                        <w:szCs w:val="16"/>
                        <w:lang w:eastAsia="en-US"/>
                      </w:rPr>
                    </w:pPr>
                    <w:r>
                      <w:rPr>
                        <w:rFonts w:ascii="Arial Narrow" w:hAnsi="Arial Narrow"/>
                        <w:b/>
                        <w:snapToGrid w:val="0"/>
                        <w:color w:val="000000"/>
                        <w:sz w:val="16"/>
                        <w:szCs w:val="16"/>
                        <w:lang w:eastAsia="en-US"/>
                      </w:rPr>
                      <w:t>Informacijski sistem</w:t>
                    </w:r>
                  </w:p>
                </w:txbxContent>
              </v:textbox>
            </v:shape>
            <v:shape id="_x0000_s1059" type="#_x0000_t202" style="position:absolute;left:7384;top:11476;width:1832;height:695" o:allowincell="f" filled="f" fillcolor="#0c9" stroked="f">
              <v:textbox style="mso-next-textbox:#_x0000_s1059">
                <w:txbxContent>
                  <w:p w:rsidR="005E3963" w:rsidRDefault="00E27958">
                    <w:pPr>
                      <w:jc w:val="center"/>
                      <w:rPr>
                        <w:rFonts w:ascii="Arial Narrow" w:hAnsi="Arial Narrow"/>
                        <w:b/>
                        <w:snapToGrid w:val="0"/>
                        <w:color w:val="000000"/>
                        <w:sz w:val="16"/>
                        <w:szCs w:val="16"/>
                        <w:lang w:eastAsia="en-US"/>
                      </w:rPr>
                    </w:pPr>
                    <w:r>
                      <w:rPr>
                        <w:rFonts w:ascii="Arial Narrow" w:hAnsi="Arial Narrow"/>
                        <w:b/>
                        <w:snapToGrid w:val="0"/>
                        <w:color w:val="000000"/>
                        <w:sz w:val="16"/>
                        <w:szCs w:val="16"/>
                        <w:lang w:eastAsia="en-US"/>
                      </w:rPr>
                      <w:t>Transportni sistem</w:t>
                    </w:r>
                  </w:p>
                </w:txbxContent>
              </v:textbox>
            </v:shape>
            <v:shape id="_x0000_s1060" type="#_x0000_t202" style="position:absolute;left:7384;top:12657;width:1832;height:419" o:allowincell="f" filled="f" fillcolor="#0c9" stroked="f">
              <v:textbox style="mso-next-textbox:#_x0000_s1060">
                <w:txbxContent>
                  <w:p w:rsidR="005E3963" w:rsidRDefault="00E27958">
                    <w:pPr>
                      <w:jc w:val="center"/>
                      <w:rPr>
                        <w:rFonts w:ascii="Arial Narrow" w:hAnsi="Arial Narrow"/>
                        <w:b/>
                        <w:snapToGrid w:val="0"/>
                        <w:color w:val="000000"/>
                        <w:sz w:val="16"/>
                        <w:szCs w:val="16"/>
                        <w:lang w:eastAsia="en-US"/>
                      </w:rPr>
                    </w:pPr>
                    <w:r>
                      <w:rPr>
                        <w:rFonts w:ascii="Arial Narrow" w:hAnsi="Arial Narrow"/>
                        <w:b/>
                        <w:snapToGrid w:val="0"/>
                        <w:color w:val="000000"/>
                        <w:sz w:val="16"/>
                        <w:szCs w:val="16"/>
                        <w:lang w:eastAsia="en-US"/>
                      </w:rPr>
                      <w:t>Prenosni kanal</w:t>
                    </w:r>
                  </w:p>
                </w:txbxContent>
              </v:textbox>
            </v:shape>
            <v:shape id="_x0000_s1061" type="#_x0000_t32" style="position:absolute;left:6336;top:13521;width:1;height:608" o:connectortype="straight" o:allowincell="f">
              <v:stroke startarrow="block" endarrow="block"/>
            </v:shape>
            <w10:wrap type="through"/>
          </v:group>
          <o:OLEObject Type="Embed" ProgID="CorelDRAW.Graphic.9" ShapeID="_x0000_s1048" DrawAspect="Content" ObjectID="_1619262955" r:id="rId18"/>
          <o:OLEObject Type="Embed" ProgID="CorelDRAW.Graphic.9" ShapeID="_x0000_s1049" DrawAspect="Content" ObjectID="_1619262956" r:id="rId19"/>
        </w:object>
      </w:r>
    </w:p>
    <w:p w:rsidR="005E3963" w:rsidRDefault="00E27958" w:rsidP="00E27958">
      <w:pPr>
        <w:numPr>
          <w:ilvl w:val="0"/>
          <w:numId w:val="15"/>
        </w:numPr>
        <w:jc w:val="both"/>
        <w:rPr>
          <w:snapToGrid w:val="0"/>
          <w:color w:val="000000"/>
          <w:lang w:eastAsia="en-US"/>
        </w:rPr>
      </w:pPr>
      <w:r>
        <w:rPr>
          <w:b/>
          <w:snapToGrid w:val="0"/>
          <w:color w:val="000000"/>
          <w:lang w:eastAsia="en-US"/>
        </w:rPr>
        <w:t>plasti so funkcionalne celote</w:t>
      </w:r>
      <w:r>
        <w:rPr>
          <w:snapToGrid w:val="0"/>
          <w:color w:val="000000"/>
          <w:lang w:eastAsia="en-US"/>
        </w:rPr>
        <w:t xml:space="preserve"> ali zaključeni deli </w:t>
      </w:r>
      <w:r>
        <w:rPr>
          <w:b/>
          <w:snapToGrid w:val="0"/>
          <w:color w:val="000000"/>
          <w:lang w:eastAsia="en-US"/>
        </w:rPr>
        <w:t>IKS</w:t>
      </w:r>
      <w:r>
        <w:rPr>
          <w:snapToGrid w:val="0"/>
          <w:color w:val="000000"/>
          <w:lang w:eastAsia="en-US"/>
        </w:rPr>
        <w:t>a, med seboj hierarhično odvisni</w:t>
      </w:r>
    </w:p>
    <w:p w:rsidR="005E3963" w:rsidRDefault="00E27958" w:rsidP="00E27958">
      <w:pPr>
        <w:numPr>
          <w:ilvl w:val="0"/>
          <w:numId w:val="15"/>
        </w:numPr>
        <w:jc w:val="both"/>
        <w:rPr>
          <w:b/>
          <w:snapToGrid w:val="0"/>
          <w:color w:val="000000"/>
          <w:lang w:eastAsia="en-US"/>
        </w:rPr>
      </w:pPr>
      <w:r>
        <w:rPr>
          <w:b/>
          <w:snapToGrid w:val="0"/>
          <w:color w:val="000000"/>
          <w:lang w:eastAsia="en-US"/>
        </w:rPr>
        <w:t>arhitektura sistema opredeljuje plasti, njihova mesta v hierarhiji, logične povezave in funkcionalno vsebino</w:t>
      </w:r>
    </w:p>
    <w:p w:rsidR="005E3963" w:rsidRDefault="00E27958" w:rsidP="00E27958">
      <w:pPr>
        <w:numPr>
          <w:ilvl w:val="0"/>
          <w:numId w:val="15"/>
        </w:numPr>
        <w:jc w:val="both"/>
        <w:rPr>
          <w:snapToGrid w:val="0"/>
          <w:color w:val="000000"/>
          <w:lang w:eastAsia="en-US"/>
        </w:rPr>
      </w:pPr>
      <w:r>
        <w:rPr>
          <w:snapToGrid w:val="0"/>
          <w:color w:val="000000"/>
          <w:lang w:eastAsia="en-US"/>
        </w:rPr>
        <w:t>plasti so med seboj vertikalno povezane, znotraj plasti so možne horizontalne povezave</w:t>
      </w:r>
    </w:p>
    <w:p w:rsidR="005E3963" w:rsidRDefault="005E3963">
      <w:pPr>
        <w:jc w:val="both"/>
      </w:pPr>
    </w:p>
    <w:p w:rsidR="005E3963" w:rsidRDefault="005E3963">
      <w:pPr>
        <w:jc w:val="both"/>
      </w:pPr>
    </w:p>
    <w:p w:rsidR="005E3963" w:rsidRDefault="005E3963">
      <w:pPr>
        <w:jc w:val="both"/>
      </w:pPr>
    </w:p>
    <w:p w:rsidR="005E3963" w:rsidRDefault="005E3963">
      <w:pPr>
        <w:jc w:val="both"/>
      </w:pPr>
    </w:p>
    <w:p w:rsidR="005E3963" w:rsidRDefault="00E27958">
      <w:pPr>
        <w:pStyle w:val="StyleBoldBoxSinglesolidlineAuto05ptLinewidth"/>
        <w:rPr>
          <w:snapToGrid w:val="0"/>
          <w:color w:val="000000"/>
          <w:lang w:eastAsia="en-US"/>
        </w:rPr>
      </w:pPr>
      <w:r>
        <w:t>Kaj je to odprti komunikacijski sistem</w:t>
      </w:r>
    </w:p>
    <w:p w:rsidR="005E3963" w:rsidRDefault="008E05BF">
      <w:pPr>
        <w:jc w:val="both"/>
        <w:rPr>
          <w:rFonts w:ascii="Times" w:hAnsi="Times"/>
          <w:snapToGrid w:val="0"/>
          <w:color w:val="000000"/>
          <w:lang w:eastAsia="en-US"/>
        </w:rPr>
      </w:pPr>
      <w:r>
        <w:rPr>
          <w:rFonts w:ascii="Times" w:hAnsi="Times"/>
          <w:noProof/>
          <w:color w:val="000000"/>
        </w:rPr>
        <w:object w:dxaOrig="1440" w:dyaOrig="1440">
          <v:group id="_x0000_s1092" style="position:absolute;left:0;text-align:left;margin-left:18pt;margin-top:13.95pt;width:243pt;height:217.8pt;z-index:-251694080" coordorigin="1800,4499" coordsize="4860,4356" wrapcoords="1133 -74 -2600 894 -2600 16982 -267 17801 -267 18844 11600 18993 1800 19812 1800 21377 21400 21377 21533 19887 20467 19738 12600 18993 15933 18993 20733 18323 20667 17801 21133 17801 23200 16833 23200 1043 20667 -74 1133 -74">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63" type="#_x0000_t22" style="position:absolute;left:5263;top:7525;width:1174;height:707;v-text-anchor:middle" o:regroupid="1" fillcolor="#cf6"/>
            <v:rect id="_x0000_s1064" style="position:absolute;left:1800;top:7112;width:1732;height:1179;v-text-anchor:middle" o:regroupid="1" fillcolor="#ffc" strokeweight="2.25pt"/>
            <v:rect id="_x0000_s1065" style="position:absolute;left:2079;top:4499;width:1173;height:472;v-text-anchor:middle" o:regroupid="1" fillcolor="#cf6"/>
            <v:rect id="_x0000_s1066" style="position:absolute;left:5263;top:4499;width:1174;height:472;v-text-anchor:middle" o:regroupid="1" fillcolor="#cf6"/>
            <v:rect id="_x0000_s1067" style="position:absolute;left:2079;top:6169;width:1173;height:649;v-text-anchor:middle" o:regroupid="1" fillcolor="#cf6"/>
            <v:rect id="_x0000_s1068" style="position:absolute;left:2135;top:7348;width:1173;height:354;v-text-anchor:middle" o:regroupid="1" fillcolor="#cf6"/>
            <v:rect id="_x0000_s1069" style="position:absolute;left:2247;top:8527;width:4357;height:295;v-text-anchor:middle" o:regroupid="1" fillcolor="#cf6"/>
            <v:shape id="_x0000_s1070" type="#_x0000_t32" style="position:absolute;left:5850;top:4971;width:0;height:353" o:connectortype="straight" o:regroupid="1">
              <v:stroke startarrow="block" endarrow="block"/>
            </v:shape>
            <v:shape id="_x0000_s1071" type="#_x0000_t32" style="position:absolute;left:5850;top:6641;width:0;height:295" o:connectortype="straight" o:regroupid="1">
              <v:stroke startarrow="block" endarrow="block"/>
            </v:shape>
            <v:shape id="_x0000_s1072" type="#_x0000_t32" style="position:absolute;left:2666;top:6818;width:0;height:283" o:connectortype="straight" o:regroupid="1">
              <v:stroke startarrow="block" endarrow="block"/>
            </v:shape>
            <v:shape id="_x0000_s1073" type="#_x0000_t32" style="position:absolute;left:2666;top:4971;width:0;height:353" o:connectortype="straight" o:regroupid="1">
              <v:stroke startarrow="block" endarrow="block"/>
            </v:shape>
            <v:shape id="_x0000_s1074" type="#_x0000_t32" style="position:absolute;left:3252;top:4735;width:2011;height:0" o:connectortype="straight" o:regroupid="1">
              <v:stroke startarrow="block" endarrow="block"/>
            </v:shape>
            <v:shape id="_x0000_s1075" type="#_x0000_t75" style="position:absolute;left:2526;top:7879;width:314;height:353" o:regroupid="1" fillcolor="#0c9">
              <v:imagedata r:id="rId17" o:title=""/>
              <o:lock v:ext="edit" text="t"/>
            </v:shape>
            <v:shape id="_x0000_s1076" type="#_x0000_t202" style="position:absolute;left:2135;top:4617;width:1117;height:327" o:regroupid="1" filled="f" fillcolor="#0c9" stroked="f">
              <v:textbox style="mso-next-textbox:#_x0000_s1076">
                <w:txbxContent>
                  <w:p w:rsidR="005E3963" w:rsidRDefault="00E27958">
                    <w:pPr>
                      <w:jc w:val="center"/>
                      <w:rPr>
                        <w:rFonts w:ascii="Arial Narrow" w:hAnsi="Arial Narrow"/>
                        <w:b/>
                        <w:snapToGrid w:val="0"/>
                        <w:color w:val="000000"/>
                        <w:sz w:val="18"/>
                        <w:szCs w:val="18"/>
                        <w:lang w:eastAsia="en-US"/>
                      </w:rPr>
                    </w:pPr>
                    <w:r>
                      <w:rPr>
                        <w:rFonts w:ascii="Arial Narrow" w:hAnsi="Arial Narrow"/>
                        <w:b/>
                        <w:snapToGrid w:val="0"/>
                        <w:color w:val="000000"/>
                        <w:sz w:val="18"/>
                        <w:szCs w:val="18"/>
                        <w:lang w:eastAsia="en-US"/>
                      </w:rPr>
                      <w:t>Monitor OS</w:t>
                    </w:r>
                  </w:p>
                </w:txbxContent>
              </v:textbox>
            </v:shape>
            <v:shape id="_x0000_s1077" type="#_x0000_t202" style="position:absolute;left:2079;top:6287;width:1173;height:528" o:regroupid="1" filled="f" fillcolor="#0c9" stroked="f">
              <v:textbox style="mso-next-textbox:#_x0000_s1077">
                <w:txbxContent>
                  <w:p w:rsidR="005E3963" w:rsidRDefault="00E27958">
                    <w:pPr>
                      <w:jc w:val="center"/>
                      <w:rPr>
                        <w:rFonts w:ascii="Arial Narrow" w:hAnsi="Arial Narrow"/>
                        <w:b/>
                        <w:snapToGrid w:val="0"/>
                        <w:color w:val="000000"/>
                        <w:sz w:val="16"/>
                        <w:szCs w:val="16"/>
                        <w:lang w:eastAsia="en-US"/>
                      </w:rPr>
                    </w:pPr>
                    <w:r>
                      <w:rPr>
                        <w:rFonts w:ascii="Arial Narrow" w:hAnsi="Arial Narrow"/>
                        <w:b/>
                        <w:snapToGrid w:val="0"/>
                        <w:color w:val="000000"/>
                        <w:sz w:val="16"/>
                        <w:szCs w:val="16"/>
                        <w:lang w:eastAsia="en-US"/>
                      </w:rPr>
                      <w:t>Operacijski sistem OS</w:t>
                    </w:r>
                  </w:p>
                </w:txbxContent>
              </v:textbox>
            </v:shape>
            <v:shape id="_x0000_s1078" type="#_x0000_t202" style="position:absolute;left:1980;top:7324;width:1384;height:637" o:regroupid="1" filled="f" fillcolor="#0c9" stroked="f">
              <v:textbox style="mso-next-textbox:#_x0000_s1078">
                <w:txbxContent>
                  <w:p w:rsidR="005E3963" w:rsidRDefault="00E27958">
                    <w:pPr>
                      <w:jc w:val="center"/>
                      <w:rPr>
                        <w:rFonts w:ascii="Arial Narrow" w:hAnsi="Arial Narrow"/>
                        <w:b/>
                        <w:snapToGrid w:val="0"/>
                        <w:color w:val="000000"/>
                        <w:sz w:val="16"/>
                        <w:szCs w:val="16"/>
                        <w:lang w:eastAsia="en-US"/>
                      </w:rPr>
                    </w:pPr>
                    <w:r>
                      <w:rPr>
                        <w:rFonts w:ascii="Arial Narrow" w:hAnsi="Arial Narrow"/>
                        <w:b/>
                        <w:snapToGrid w:val="0"/>
                        <w:color w:val="000000"/>
                        <w:sz w:val="16"/>
                        <w:szCs w:val="16"/>
                        <w:lang w:eastAsia="en-US"/>
                      </w:rPr>
                      <w:t>Strojna oprema</w:t>
                    </w:r>
                  </w:p>
                </w:txbxContent>
              </v:textbox>
            </v:shape>
            <v:shape id="_x0000_s1079" type="#_x0000_t202" style="position:absolute;left:5263;top:4499;width:1174;height:529" o:regroupid="1" filled="f" fillcolor="#0c9" stroked="f">
              <v:textbox style="mso-next-textbox:#_x0000_s1079">
                <w:txbxContent>
                  <w:p w:rsidR="005E3963" w:rsidRDefault="00E27958">
                    <w:pPr>
                      <w:jc w:val="center"/>
                      <w:rPr>
                        <w:rFonts w:ascii="Arial Narrow" w:hAnsi="Arial Narrow"/>
                        <w:b/>
                        <w:snapToGrid w:val="0"/>
                        <w:color w:val="000000"/>
                        <w:sz w:val="16"/>
                        <w:szCs w:val="16"/>
                        <w:lang w:eastAsia="en-US"/>
                      </w:rPr>
                    </w:pPr>
                    <w:r>
                      <w:rPr>
                        <w:rFonts w:ascii="Arial Narrow" w:hAnsi="Arial Narrow"/>
                        <w:b/>
                        <w:snapToGrid w:val="0"/>
                        <w:color w:val="000000"/>
                        <w:sz w:val="16"/>
                        <w:szCs w:val="16"/>
                        <w:lang w:eastAsia="en-US"/>
                      </w:rPr>
                      <w:t>Uporabniški vmesnik</w:t>
                    </w:r>
                  </w:p>
                </w:txbxContent>
              </v:textbox>
            </v:shape>
            <v:shape id="_x0000_s1080" type="#_x0000_t202" style="position:absolute;left:5220;top:7684;width:1174;height:720" o:regroupid="1" filled="f" fillcolor="#0c9" stroked="f">
              <v:textbox style="mso-next-textbox:#_x0000_s1080">
                <w:txbxContent>
                  <w:p w:rsidR="005E3963" w:rsidRDefault="00E27958">
                    <w:pPr>
                      <w:jc w:val="center"/>
                      <w:rPr>
                        <w:rFonts w:ascii="Arial Narrow" w:hAnsi="Arial Narrow"/>
                        <w:b/>
                        <w:snapToGrid w:val="0"/>
                        <w:color w:val="000000"/>
                        <w:sz w:val="16"/>
                        <w:szCs w:val="16"/>
                        <w:lang w:eastAsia="en-US"/>
                      </w:rPr>
                    </w:pPr>
                    <w:r>
                      <w:rPr>
                        <w:rFonts w:ascii="Arial Narrow" w:hAnsi="Arial Narrow"/>
                        <w:b/>
                        <w:snapToGrid w:val="0"/>
                        <w:color w:val="000000"/>
                        <w:sz w:val="16"/>
                        <w:szCs w:val="16"/>
                        <w:lang w:eastAsia="en-US"/>
                      </w:rPr>
                      <w:t>Baza podatkov</w:t>
                    </w:r>
                  </w:p>
                </w:txbxContent>
              </v:textbox>
            </v:shape>
            <v:shape id="_x0000_s1081" type="#_x0000_t202" style="position:absolute;left:3308;top:8527;width:2458;height:328" o:regroupid="1" filled="f" fillcolor="#0c9" stroked="f">
              <v:textbox style="mso-next-textbox:#_x0000_s1081">
                <w:txbxContent>
                  <w:p w:rsidR="005E3963" w:rsidRDefault="00E27958">
                    <w:pPr>
                      <w:jc w:val="center"/>
                      <w:rPr>
                        <w:rFonts w:ascii="Arial" w:hAnsi="Arial"/>
                        <w:b/>
                        <w:snapToGrid w:val="0"/>
                        <w:color w:val="000000"/>
                        <w:sz w:val="16"/>
                        <w:szCs w:val="16"/>
                        <w:lang w:eastAsia="en-US"/>
                      </w:rPr>
                    </w:pPr>
                    <w:r>
                      <w:rPr>
                        <w:rFonts w:ascii="Arial" w:hAnsi="Arial"/>
                        <w:b/>
                        <w:snapToGrid w:val="0"/>
                        <w:color w:val="000000"/>
                        <w:sz w:val="16"/>
                        <w:szCs w:val="16"/>
                        <w:lang w:eastAsia="en-US"/>
                      </w:rPr>
                      <w:t>KOMUNIKACIJSKI SISTEM</w:t>
                    </w:r>
                  </w:p>
                </w:txbxContent>
              </v:textbox>
            </v:shape>
            <v:oval id="_x0000_s1082" style="position:absolute;left:5040;top:6169;width:1620;height:472;v-text-anchor:middle" o:regroupid="1" fillcolor="#cf6"/>
            <v:shape id="_x0000_s1083" type="#_x0000_t202" style="position:absolute;left:5263;top:6287;width:1174;height:367" o:regroupid="1" filled="f" fillcolor="#0c9" stroked="f">
              <v:textbox style="mso-next-textbox:#_x0000_s1083">
                <w:txbxContent>
                  <w:p w:rsidR="005E3963" w:rsidRDefault="00E27958">
                    <w:pPr>
                      <w:jc w:val="center"/>
                      <w:rPr>
                        <w:rFonts w:ascii="Arial Narrow" w:hAnsi="Arial Narrow"/>
                        <w:b/>
                        <w:snapToGrid w:val="0"/>
                        <w:color w:val="000000"/>
                        <w:sz w:val="20"/>
                        <w:szCs w:val="20"/>
                        <w:lang w:eastAsia="en-US"/>
                      </w:rPr>
                    </w:pPr>
                    <w:r>
                      <w:rPr>
                        <w:rFonts w:ascii="Arial Narrow" w:hAnsi="Arial Narrow"/>
                        <w:b/>
                        <w:snapToGrid w:val="0"/>
                        <w:color w:val="000000"/>
                        <w:sz w:val="20"/>
                        <w:szCs w:val="20"/>
                        <w:lang w:eastAsia="en-US"/>
                      </w:rPr>
                      <w:t>aplikacije</w:t>
                    </w:r>
                  </w:p>
                </w:txbxContent>
              </v:textbox>
            </v:shape>
            <v:rect id="_x0000_s1084" style="position:absolute;left:5263;top:6936;width:1174;height:353;v-text-anchor:middle" o:regroupid="1" fillcolor="#cf6"/>
            <v:shape id="_x0000_s1085" type="#_x0000_t202" style="position:absolute;left:5040;top:6936;width:1620;height:529" o:regroupid="1" filled="f" fillcolor="#0c9" stroked="f">
              <v:textbox style="mso-next-textbox:#_x0000_s1085">
                <w:txbxContent>
                  <w:p w:rsidR="005E3963" w:rsidRDefault="00E27958">
                    <w:pPr>
                      <w:jc w:val="center"/>
                      <w:rPr>
                        <w:rFonts w:ascii="Arial Narrow" w:hAnsi="Arial Narrow"/>
                        <w:b/>
                        <w:snapToGrid w:val="0"/>
                        <w:color w:val="000000"/>
                        <w:sz w:val="16"/>
                        <w:szCs w:val="16"/>
                        <w:lang w:eastAsia="en-US"/>
                      </w:rPr>
                    </w:pPr>
                    <w:r>
                      <w:rPr>
                        <w:rFonts w:ascii="Arial Narrow" w:hAnsi="Arial Narrow"/>
                        <w:b/>
                        <w:snapToGrid w:val="0"/>
                        <w:color w:val="000000"/>
                        <w:sz w:val="16"/>
                        <w:szCs w:val="16"/>
                        <w:lang w:eastAsia="en-US"/>
                      </w:rPr>
                      <w:t>sis. uporaba bp</w:t>
                    </w:r>
                  </w:p>
                </w:txbxContent>
              </v:textbox>
            </v:shape>
            <v:shape id="_x0000_s1086" type="#_x0000_t32" style="position:absolute;left:5878;top:7289;width:0;height:236" o:connectortype="straight" o:regroupid="1">
              <v:stroke startarrow="block" endarrow="block"/>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_x0000_s1087" type="#_x0000_t36" style="position:absolute;left:601;top:6213;width:3124;height:168;rotation:90;flip:x" o:connectortype="elbow" o:regroupid="1" adj="8,-108000,21701" strokeweight="4.5pt">
              <v:stroke startarrow="block"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8" type="#_x0000_t34" style="position:absolute;left:3252;top:6551;width:1788;height:650" o:connectortype="elbow" o:regroupid="1" adj=",-189615,-39286">
              <v:stroke startarrow="block" endarrow="block"/>
            </v:shape>
            <v:shape id="_x0000_s1089" type="#_x0000_t32" style="position:absolute;left:3252;top:6405;width:1788;height:0" o:connectortype="straight" o:regroupid="1">
              <v:stroke startarrow="block" endarrow="block"/>
            </v:shape>
            <v:shape id="_x0000_s1090" type="#_x0000_t34" style="position:absolute;left:6437;top:4747;width:167;height:3082" o:connectortype="elbow" o:regroupid="1" adj="69150,-11239,-741600" strokeweight="4.5pt">
              <v:stroke startarrow="block" endarrow="block"/>
            </v:shape>
            <v:shapetype id="_x0000_t33" coordsize="21600,21600" o:spt="33" o:oned="t" path="m,l21600,r,21600e" filled="f">
              <v:stroke joinstyle="miter"/>
              <v:path arrowok="t" fillok="f" o:connecttype="none"/>
              <o:lock v:ext="edit" shapetype="t"/>
            </v:shapetype>
            <v:shape id="_x0000_s1091" type="#_x0000_t33" style="position:absolute;left:3542;top:7702;width:995;height:825" o:connectortype="elbow" o:regroupid="1" adj="-62072,-97200,-62072" strokeweight="4.5pt">
              <v:stroke startarrow="block" endarrow="block"/>
            </v:shape>
            <w10:wrap type="through"/>
          </v:group>
          <o:OLEObject Type="Embed" ProgID="CorelDRAW.Graphic.9" ShapeID="_x0000_s1075" DrawAspect="Content" ObjectID="_1619262957" r:id="rId20"/>
        </w:object>
      </w: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E27958" w:rsidP="00E27958">
      <w:pPr>
        <w:numPr>
          <w:ilvl w:val="0"/>
          <w:numId w:val="16"/>
        </w:numPr>
        <w:rPr>
          <w:snapToGrid w:val="0"/>
          <w:color w:val="000000"/>
          <w:lang w:eastAsia="en-US"/>
        </w:rPr>
      </w:pPr>
      <w:r>
        <w:rPr>
          <w:b/>
          <w:snapToGrid w:val="0"/>
          <w:color w:val="000000"/>
          <w:lang w:eastAsia="en-US"/>
        </w:rPr>
        <w:t>odprti sistem</w:t>
      </w:r>
      <w:r>
        <w:rPr>
          <w:snapToGrid w:val="0"/>
          <w:color w:val="000000"/>
          <w:lang w:eastAsia="en-US"/>
        </w:rPr>
        <w:t xml:space="preserve"> je omogočil arhitekturi komunikacijskega sistema neodvisnost od OS in aplikacij, kjer preko </w:t>
      </w:r>
      <w:r>
        <w:rPr>
          <w:b/>
          <w:snapToGrid w:val="0"/>
          <w:color w:val="000000"/>
          <w:lang w:eastAsia="en-US"/>
        </w:rPr>
        <w:t>standardnega vmesnika</w:t>
      </w:r>
      <w:r>
        <w:rPr>
          <w:snapToGrid w:val="0"/>
          <w:color w:val="000000"/>
          <w:lang w:eastAsia="en-US"/>
        </w:rPr>
        <w:t xml:space="preserve"> lahko sistemski in aplikacijski moduli izkoriščajo komunikacijske storitve (~1985)</w:t>
      </w:r>
    </w:p>
    <w:p w:rsidR="005E3963" w:rsidRDefault="00E27958" w:rsidP="00E27958">
      <w:pPr>
        <w:numPr>
          <w:ilvl w:val="0"/>
          <w:numId w:val="16"/>
        </w:numPr>
        <w:rPr>
          <w:snapToGrid w:val="0"/>
          <w:color w:val="000000"/>
          <w:lang w:eastAsia="en-US"/>
        </w:rPr>
      </w:pPr>
      <w:r>
        <w:rPr>
          <w:snapToGrid w:val="0"/>
          <w:color w:val="000000"/>
          <w:lang w:eastAsia="en-US"/>
        </w:rPr>
        <w:t>TPT (Transportno pristopna točka)</w:t>
      </w: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ind w:left="360"/>
        <w:rPr>
          <w:rFonts w:ascii="Times" w:hAnsi="Times"/>
          <w:snapToGrid w:val="0"/>
          <w:color w:val="000000"/>
          <w:lang w:eastAsia="en-US"/>
        </w:rPr>
      </w:pPr>
    </w:p>
    <w:p w:rsidR="005E3963" w:rsidRDefault="00E27958">
      <w:pPr>
        <w:pStyle w:val="StyleBoldBoxSinglesolidlineAuto05ptLinewidth"/>
      </w:pPr>
      <w:r>
        <w:t>Mehanizem delovanja plasti</w:t>
      </w:r>
    </w:p>
    <w:p w:rsidR="005E3963" w:rsidRDefault="005E3963">
      <w:pPr>
        <w:jc w:val="both"/>
        <w:rPr>
          <w:rFonts w:ascii="Times" w:hAnsi="Times"/>
          <w:snapToGrid w:val="0"/>
          <w:color w:val="000000"/>
          <w:lang w:eastAsia="en-US"/>
        </w:rPr>
      </w:pPr>
    </w:p>
    <w:p w:rsidR="005E3963" w:rsidRDefault="008E05BF">
      <w:pPr>
        <w:jc w:val="both"/>
        <w:rPr>
          <w:rFonts w:ascii="Times" w:hAnsi="Times"/>
          <w:snapToGrid w:val="0"/>
          <w:color w:val="000000"/>
          <w:lang w:eastAsia="en-US"/>
        </w:rPr>
      </w:pPr>
      <w:r>
        <w:rPr>
          <w:rFonts w:ascii="Times" w:hAnsi="Times"/>
          <w:noProof/>
          <w:color w:val="000000"/>
        </w:rPr>
        <w:pict>
          <v:rect id="_x0000_s1134" style="position:absolute;left:0;text-align:left;margin-left:294.5pt;margin-top:22.8pt;width:86.4pt;height:64.8pt;z-index:251639808" o:allowincell="f" filled="f" fillcolor="#0c9" stroked="f">
            <v:textbox style="mso-next-textbox:#_x0000_s1134">
              <w:txbxContent>
                <w:p w:rsidR="005E3963" w:rsidRDefault="00E27958">
                  <w:pPr>
                    <w:ind w:left="540" w:hanging="540"/>
                    <w:jc w:val="center"/>
                    <w:rPr>
                      <w:rFonts w:ascii="Arial" w:hAnsi="Arial"/>
                      <w:snapToGrid w:val="0"/>
                      <w:color w:val="000000"/>
                      <w:sz w:val="36"/>
                      <w:lang w:eastAsia="en-US"/>
                    </w:rPr>
                  </w:pPr>
                  <w:r>
                    <w:rPr>
                      <w:rFonts w:ascii="Arial" w:hAnsi="Arial"/>
                      <w:snapToGrid w:val="0"/>
                      <w:color w:val="000000"/>
                      <w:sz w:val="36"/>
                      <w:lang w:eastAsia="en-US"/>
                    </w:rPr>
                    <w:t>Logični</w:t>
                  </w:r>
                </w:p>
                <w:p w:rsidR="005E3963" w:rsidRDefault="00E27958">
                  <w:pPr>
                    <w:ind w:left="540" w:hanging="540"/>
                    <w:jc w:val="center"/>
                    <w:rPr>
                      <w:rFonts w:ascii="Arial" w:hAnsi="Arial"/>
                      <w:snapToGrid w:val="0"/>
                      <w:color w:val="000000"/>
                      <w:sz w:val="36"/>
                      <w:lang w:eastAsia="en-US"/>
                    </w:rPr>
                  </w:pPr>
                  <w:r>
                    <w:rPr>
                      <w:rFonts w:ascii="Arial" w:hAnsi="Arial"/>
                      <w:snapToGrid w:val="0"/>
                      <w:color w:val="000000"/>
                      <w:sz w:val="36"/>
                      <w:lang w:eastAsia="en-US"/>
                    </w:rPr>
                    <w:t>kanal</w:t>
                  </w:r>
                </w:p>
              </w:txbxContent>
            </v:textbox>
          </v:rect>
        </w:pict>
      </w:r>
      <w:r>
        <w:rPr>
          <w:rFonts w:ascii="Times" w:hAnsi="Times"/>
          <w:noProof/>
          <w:color w:val="000000"/>
        </w:rPr>
        <w:pict>
          <v:rect id="_x0000_s1107" style="position:absolute;left:0;text-align:left;margin-left:412.6pt;margin-top:-2.25pt;width:54pt;height:24pt;z-index:251637760" o:allowincell="f" filled="f" fillcolor="#0c9" stroked="f">
            <v:textbox style="mso-next-textbox:#_x0000_s1107">
              <w:txbxContent>
                <w:p w:rsidR="005E3963" w:rsidRDefault="00E27958">
                  <w:pPr>
                    <w:ind w:left="540" w:hanging="540"/>
                    <w:rPr>
                      <w:rFonts w:ascii="Arial" w:hAnsi="Arial"/>
                      <w:snapToGrid w:val="0"/>
                      <w:color w:val="000000"/>
                      <w:lang w:eastAsia="en-US"/>
                    </w:rPr>
                  </w:pPr>
                  <w:r>
                    <w:rPr>
                      <w:rFonts w:ascii="Arial" w:hAnsi="Arial"/>
                      <w:snapToGrid w:val="0"/>
                      <w:color w:val="000000"/>
                      <w:lang w:eastAsia="en-US"/>
                    </w:rPr>
                    <w:t>N+1</w:t>
                  </w:r>
                </w:p>
              </w:txbxContent>
            </v:textbox>
          </v:rect>
        </w:pict>
      </w:r>
      <w:r>
        <w:rPr>
          <w:rFonts w:ascii="Times" w:hAnsi="Times"/>
          <w:noProof/>
          <w:color w:val="000000"/>
        </w:rPr>
        <w:pict>
          <v:rect id="_x0000_s1106" style="position:absolute;left:0;text-align:left;margin-left:157.8pt;margin-top:-3.05pt;width:48pt;height:24pt;z-index:251636736" o:allowincell="f" filled="f" fillcolor="#0c9" stroked="f">
            <o:lock v:ext="edit" grouping="t"/>
            <v:textbox style="mso-next-textbox:#_x0000_s1106">
              <w:txbxContent>
                <w:p w:rsidR="005E3963" w:rsidRDefault="00E27958">
                  <w:pPr>
                    <w:ind w:left="540" w:hanging="540"/>
                    <w:rPr>
                      <w:rFonts w:ascii="Arial" w:hAnsi="Arial"/>
                      <w:snapToGrid w:val="0"/>
                      <w:color w:val="000000"/>
                      <w:lang w:eastAsia="en-US"/>
                    </w:rPr>
                  </w:pPr>
                  <w:r>
                    <w:rPr>
                      <w:rFonts w:ascii="Arial" w:hAnsi="Arial"/>
                      <w:snapToGrid w:val="0"/>
                      <w:color w:val="000000"/>
                      <w:lang w:eastAsia="en-US"/>
                    </w:rPr>
                    <w:t>N+1</w:t>
                  </w:r>
                </w:p>
              </w:txbxContent>
            </v:textbox>
          </v:rect>
        </w:pict>
      </w:r>
      <w:r>
        <w:rPr>
          <w:rFonts w:ascii="Times" w:hAnsi="Times"/>
          <w:noProof/>
          <w:color w:val="000000"/>
        </w:rPr>
        <w:pict>
          <v:line id="_x0000_s1105" style="position:absolute;left:0;text-align:left;z-index:251635712" from="265.8pt,50.15pt" to="438.95pt,50.2pt" o:allowincell="f">
            <v:stroke dashstyle="1 1" endarrow="block" endcap="round"/>
          </v:line>
        </w:pict>
      </w:r>
      <w:r>
        <w:rPr>
          <w:rFonts w:ascii="Times" w:hAnsi="Times"/>
          <w:noProof/>
          <w:color w:val="000000"/>
        </w:rPr>
        <w:pict>
          <v:rect id="_x0000_s1104" style="position:absolute;left:0;text-align:left;margin-left:440.2pt;margin-top:41.1pt;width:46.8pt;height:21.6pt;z-index:251634688" o:allowincell="f" filled="f" fillcolor="#0c9" stroked="f">
            <v:textbox style="mso-next-textbox:#_x0000_s1104">
              <w:txbxContent>
                <w:p w:rsidR="005E3963" w:rsidRDefault="00E27958">
                  <w:pPr>
                    <w:ind w:left="540" w:hanging="540"/>
                    <w:jc w:val="center"/>
                    <w:rPr>
                      <w:rFonts w:ascii="Arial" w:hAnsi="Arial"/>
                      <w:snapToGrid w:val="0"/>
                      <w:color w:val="000000"/>
                      <w:sz w:val="28"/>
                      <w:lang w:eastAsia="en-US"/>
                    </w:rPr>
                  </w:pPr>
                  <w:r>
                    <w:rPr>
                      <w:rFonts w:ascii="Arial" w:hAnsi="Arial"/>
                      <w:snapToGrid w:val="0"/>
                      <w:color w:val="000000"/>
                      <w:sz w:val="28"/>
                      <w:lang w:eastAsia="en-US"/>
                    </w:rPr>
                    <w:t>SPE</w:t>
                  </w:r>
                </w:p>
              </w:txbxContent>
            </v:textbox>
          </v:rect>
        </w:pict>
      </w:r>
      <w:r>
        <w:rPr>
          <w:rFonts w:ascii="Times" w:hAnsi="Times"/>
          <w:noProof/>
          <w:color w:val="000000"/>
        </w:rPr>
        <w:pict>
          <v:rect id="_x0000_s1103" style="position:absolute;left:0;text-align:left;margin-left:211.05pt;margin-top:39.45pt;width:43.2pt;height:28.95pt;z-index:251633664" o:allowincell="f" filled="f" fillcolor="#0c9" stroked="f">
            <v:textbox style="mso-next-textbox:#_x0000_s1103">
              <w:txbxContent>
                <w:p w:rsidR="005E3963" w:rsidRDefault="00E27958">
                  <w:pPr>
                    <w:ind w:left="540" w:hanging="540"/>
                    <w:jc w:val="center"/>
                    <w:rPr>
                      <w:rFonts w:ascii="Arial" w:hAnsi="Arial"/>
                      <w:snapToGrid w:val="0"/>
                      <w:color w:val="000000"/>
                      <w:sz w:val="28"/>
                      <w:lang w:eastAsia="en-US"/>
                    </w:rPr>
                  </w:pPr>
                  <w:r>
                    <w:rPr>
                      <w:rFonts w:ascii="Arial" w:hAnsi="Arial"/>
                      <w:snapToGrid w:val="0"/>
                      <w:color w:val="000000"/>
                      <w:sz w:val="28"/>
                      <w:lang w:eastAsia="en-US"/>
                    </w:rPr>
                    <w:t>SPE</w:t>
                  </w:r>
                </w:p>
              </w:txbxContent>
            </v:textbox>
          </v:rect>
        </w:pict>
      </w:r>
      <w:r>
        <w:rPr>
          <w:rFonts w:ascii="Times" w:hAnsi="Times"/>
          <w:noProof/>
          <w:color w:val="000000"/>
        </w:rPr>
        <w:pict>
          <v:rect id="_x0000_s1102" style="position:absolute;left:0;text-align:left;margin-left:175.7pt;margin-top:41.8pt;width:41.1pt;height:25.25pt;z-index:251632640" o:allowincell="f" filled="f" fillcolor="#0c9" stroked="f">
            <v:textbox style="mso-next-textbox:#_x0000_s1102">
              <w:txbxContent>
                <w:p w:rsidR="005E3963" w:rsidRDefault="00E27958">
                  <w:pPr>
                    <w:ind w:left="540" w:hanging="540"/>
                    <w:jc w:val="center"/>
                    <w:rPr>
                      <w:rFonts w:ascii="Arial" w:hAnsi="Arial"/>
                      <w:snapToGrid w:val="0"/>
                      <w:color w:val="000000"/>
                      <w:sz w:val="28"/>
                      <w:lang w:eastAsia="en-US"/>
                    </w:rPr>
                  </w:pPr>
                  <w:r>
                    <w:rPr>
                      <w:rFonts w:ascii="Arial" w:hAnsi="Arial"/>
                      <w:snapToGrid w:val="0"/>
                      <w:color w:val="000000"/>
                      <w:sz w:val="28"/>
                      <w:lang w:eastAsia="en-US"/>
                    </w:rPr>
                    <w:t>VKI</w:t>
                  </w:r>
                </w:p>
              </w:txbxContent>
            </v:textbox>
          </v:rect>
        </w:pict>
      </w:r>
      <w:r>
        <w:rPr>
          <w:rFonts w:ascii="Times" w:hAnsi="Times"/>
          <w:noProof/>
          <w:color w:val="000000"/>
        </w:rPr>
        <w:pict>
          <v:line id="_x0000_s1101" style="position:absolute;left:0;text-align:left;flip:y;z-index:251631616" from="463.6pt,62.55pt" to="463.9pt,140.4pt" o:allowincell="f" strokeweight="3pt">
            <v:stroke endarrow="block"/>
          </v:line>
        </w:pict>
      </w:r>
      <w:r>
        <w:rPr>
          <w:rFonts w:ascii="Times" w:hAnsi="Times"/>
          <w:noProof/>
          <w:color w:val="000000"/>
        </w:rPr>
        <w:pict>
          <v:line id="_x0000_s1100" style="position:absolute;left:0;text-align:left;flip:x;z-index:251630592" from="209.4pt,88.9pt" to="209.65pt,142.4pt" o:allowincell="f" strokeweight="3pt">
            <v:stroke endarrow="block"/>
          </v:line>
        </w:pict>
      </w:r>
      <w:r>
        <w:rPr>
          <w:rFonts w:ascii="Times" w:hAnsi="Times"/>
          <w:noProof/>
          <w:color w:val="000000"/>
        </w:rPr>
        <w:pict>
          <v:shape id="_x0000_s1099" type="#_x0000_t202" style="position:absolute;left:0;text-align:left;margin-left:113.15pt;margin-top:13.5pt;width:62.65pt;height:25.2pt;z-index:251629568" o:allowincell="f" filled="f" fillcolor="#0c9" stroked="f">
            <v:textbox style="mso-next-textbox:#_x0000_s1099">
              <w:txbxContent>
                <w:p w:rsidR="005E3963" w:rsidRDefault="005E3963">
                  <w:pPr>
                    <w:rPr>
                      <w:snapToGrid w:val="0"/>
                      <w:color w:val="000000"/>
                      <w:sz w:val="48"/>
                      <w:lang w:val="en-US" w:eastAsia="en-US"/>
                    </w:rPr>
                  </w:pPr>
                </w:p>
              </w:txbxContent>
            </v:textbox>
          </v:shape>
        </w:pict>
      </w:r>
      <w:r>
        <w:rPr>
          <w:rFonts w:ascii="Times" w:hAnsi="Times"/>
          <w:noProof/>
          <w:color w:val="000000"/>
        </w:rPr>
        <w:pict>
          <v:rect id="_x0000_s1098" style="position:absolute;left:0;text-align:left;margin-left:441pt;margin-top:41.7pt;width:48.5pt;height:21pt;z-index:251628544;v-text-anchor:middle" o:allowincell="f" fillcolor="#cf6"/>
        </w:pict>
      </w:r>
      <w:r>
        <w:rPr>
          <w:rFonts w:ascii="Times" w:hAnsi="Times"/>
          <w:noProof/>
          <w:color w:val="000000"/>
        </w:rPr>
        <w:pict>
          <v:rect id="_x0000_s1097" style="position:absolute;left:0;text-align:left;margin-left:211.3pt;margin-top:41.7pt;width:44.3pt;height:21pt;z-index:251627520;v-text-anchor:middle" o:allowincell="f" fillcolor="#cf6"/>
        </w:pict>
      </w:r>
      <w:r>
        <w:rPr>
          <w:rFonts w:ascii="Times" w:hAnsi="Times"/>
          <w:noProof/>
          <w:color w:val="000000"/>
        </w:rPr>
        <w:pict>
          <v:rect id="_x0000_s1096" style="position:absolute;left:0;text-align:left;margin-left:176.5pt;margin-top:41.7pt;width:34.8pt;height:21pt;z-index:251626496;v-text-anchor:middle" o:allowincell="f" fillcolor="#cf6"/>
        </w:pict>
      </w:r>
      <w:r>
        <w:rPr>
          <w:rFonts w:ascii="Times" w:hAnsi="Times"/>
          <w:noProof/>
          <w:color w:val="000000"/>
        </w:rPr>
        <w:pict>
          <v:rect id="_x0000_s1094" style="position:absolute;left:0;text-align:left;margin-left:161.4pt;margin-top:19.5pt;width:104.4pt;height:67.2pt;z-index:251624448;v-text-anchor:middle" o:allowincell="f" fillcolor="#0c9"/>
        </w:pict>
      </w:r>
      <w:r>
        <w:rPr>
          <w:rFonts w:ascii="Times" w:hAnsi="Times"/>
          <w:noProof/>
          <w:color w:val="000000"/>
        </w:rPr>
        <w:pict>
          <v:rect id="_x0000_s1093" style="position:absolute;left:0;text-align:left;margin-left:-16.2pt;margin-top:39.9pt;width:172.8pt;height:172.8pt;z-index:251623424;v-text-anchor:middle" o:allowincell="f" filled="f" fillcolor="#0c9" stroked="f">
            <v:textbox style="mso-next-textbox:#_x0000_s1093">
              <w:txbxContent>
                <w:p w:rsidR="005E3963" w:rsidRDefault="00E27958">
                  <w:pPr>
                    <w:rPr>
                      <w:rFonts w:ascii="Arial" w:hAnsi="Arial"/>
                      <w:snapToGrid w:val="0"/>
                      <w:color w:val="000000"/>
                      <w:sz w:val="20"/>
                      <w:lang w:eastAsia="en-US"/>
                    </w:rPr>
                  </w:pPr>
                  <w:r>
                    <w:rPr>
                      <w:rFonts w:ascii="Arial" w:hAnsi="Arial"/>
                      <w:b/>
                      <w:snapToGrid w:val="0"/>
                      <w:color w:val="000000"/>
                      <w:sz w:val="20"/>
                      <w:lang w:eastAsia="en-US"/>
                    </w:rPr>
                    <w:t>IPE</w:t>
                  </w:r>
                  <w:r>
                    <w:rPr>
                      <w:rFonts w:ascii="Arial" w:hAnsi="Arial"/>
                      <w:snapToGrid w:val="0"/>
                      <w:color w:val="000000"/>
                      <w:sz w:val="20"/>
                      <w:lang w:eastAsia="en-US"/>
                    </w:rPr>
                    <w:t xml:space="preserve"> – informacijska          </w:t>
                  </w:r>
                  <w:r>
                    <w:rPr>
                      <w:rFonts w:ascii="Arial" w:hAnsi="Arial"/>
                      <w:snapToGrid w:val="0"/>
                      <w:color w:val="FFFFFF"/>
                      <w:sz w:val="20"/>
                      <w:lang w:eastAsia="en-US"/>
                    </w:rPr>
                    <w:t>……..</w:t>
                  </w:r>
                  <w:r>
                    <w:rPr>
                      <w:rFonts w:ascii="Arial" w:hAnsi="Arial"/>
                      <w:snapToGrid w:val="0"/>
                      <w:color w:val="000000"/>
                      <w:sz w:val="20"/>
                      <w:lang w:eastAsia="en-US"/>
                    </w:rPr>
                    <w:t>podatkovna enota (VKI+SPE)</w:t>
                  </w:r>
                </w:p>
                <w:p w:rsidR="005E3963" w:rsidRDefault="005E3963">
                  <w:pPr>
                    <w:rPr>
                      <w:rFonts w:ascii="Arial" w:hAnsi="Arial"/>
                      <w:snapToGrid w:val="0"/>
                      <w:color w:val="000000"/>
                      <w:sz w:val="20"/>
                      <w:lang w:eastAsia="en-US"/>
                    </w:rPr>
                  </w:pPr>
                </w:p>
                <w:p w:rsidR="005E3963" w:rsidRDefault="00E27958">
                  <w:pPr>
                    <w:rPr>
                      <w:rFonts w:ascii="Arial" w:hAnsi="Arial"/>
                      <w:snapToGrid w:val="0"/>
                      <w:color w:val="000000"/>
                      <w:sz w:val="20"/>
                      <w:lang w:eastAsia="en-US"/>
                    </w:rPr>
                  </w:pPr>
                  <w:r>
                    <w:rPr>
                      <w:rFonts w:ascii="Arial" w:hAnsi="Arial"/>
                      <w:b/>
                      <w:snapToGrid w:val="0"/>
                      <w:color w:val="000000"/>
                      <w:sz w:val="20"/>
                      <w:lang w:eastAsia="en-US"/>
                    </w:rPr>
                    <w:t>VKI</w:t>
                  </w:r>
                  <w:r>
                    <w:rPr>
                      <w:rFonts w:ascii="Arial" w:hAnsi="Arial"/>
                      <w:snapToGrid w:val="0"/>
                      <w:color w:val="000000"/>
                      <w:sz w:val="20"/>
                      <w:lang w:eastAsia="en-US"/>
                    </w:rPr>
                    <w:t xml:space="preserve"> – vmesniška kontrolna </w:t>
                  </w:r>
                  <w:r>
                    <w:rPr>
                      <w:rFonts w:ascii="Arial" w:hAnsi="Arial"/>
                      <w:snapToGrid w:val="0"/>
                      <w:color w:val="FFFFFF"/>
                      <w:sz w:val="20"/>
                      <w:lang w:eastAsia="en-US"/>
                    </w:rPr>
                    <w:t>……...</w:t>
                  </w:r>
                  <w:r>
                    <w:rPr>
                      <w:rFonts w:ascii="Arial" w:hAnsi="Arial"/>
                      <w:snapToGrid w:val="0"/>
                      <w:color w:val="000000"/>
                      <w:sz w:val="20"/>
                      <w:lang w:eastAsia="en-US"/>
                    </w:rPr>
                    <w:t>informacija</w:t>
                  </w:r>
                </w:p>
                <w:p w:rsidR="005E3963" w:rsidRDefault="005E3963">
                  <w:pPr>
                    <w:rPr>
                      <w:rFonts w:ascii="Arial" w:hAnsi="Arial"/>
                      <w:snapToGrid w:val="0"/>
                      <w:color w:val="000000"/>
                      <w:sz w:val="20"/>
                      <w:lang w:eastAsia="en-US"/>
                    </w:rPr>
                  </w:pPr>
                </w:p>
                <w:p w:rsidR="005E3963" w:rsidRDefault="00E27958">
                  <w:pPr>
                    <w:rPr>
                      <w:rFonts w:ascii="Arial" w:hAnsi="Arial"/>
                      <w:snapToGrid w:val="0"/>
                      <w:color w:val="000000"/>
                      <w:sz w:val="20"/>
                      <w:lang w:eastAsia="en-US"/>
                    </w:rPr>
                  </w:pPr>
                  <w:r>
                    <w:rPr>
                      <w:rFonts w:ascii="Arial" w:hAnsi="Arial"/>
                      <w:b/>
                      <w:snapToGrid w:val="0"/>
                      <w:color w:val="000000"/>
                      <w:sz w:val="20"/>
                      <w:lang w:eastAsia="en-US"/>
                    </w:rPr>
                    <w:t>SPE</w:t>
                  </w:r>
                  <w:r>
                    <w:rPr>
                      <w:rFonts w:ascii="Arial" w:hAnsi="Arial"/>
                      <w:snapToGrid w:val="0"/>
                      <w:color w:val="000000"/>
                      <w:sz w:val="20"/>
                      <w:lang w:eastAsia="en-US"/>
                    </w:rPr>
                    <w:t xml:space="preserve"> – storitvena podatkovna enota </w:t>
                  </w:r>
                </w:p>
                <w:p w:rsidR="005E3963" w:rsidRDefault="005E3963">
                  <w:pPr>
                    <w:rPr>
                      <w:rFonts w:ascii="Arial" w:hAnsi="Arial"/>
                      <w:snapToGrid w:val="0"/>
                      <w:color w:val="000000"/>
                      <w:sz w:val="20"/>
                      <w:lang w:eastAsia="en-US"/>
                    </w:rPr>
                  </w:pPr>
                </w:p>
                <w:p w:rsidR="005E3963" w:rsidRDefault="00E27958">
                  <w:pPr>
                    <w:rPr>
                      <w:rFonts w:ascii="Arial" w:hAnsi="Arial"/>
                      <w:snapToGrid w:val="0"/>
                      <w:color w:val="000000"/>
                      <w:sz w:val="20"/>
                      <w:lang w:eastAsia="en-US"/>
                    </w:rPr>
                  </w:pPr>
                  <w:r>
                    <w:rPr>
                      <w:rFonts w:ascii="Arial" w:hAnsi="Arial"/>
                      <w:b/>
                      <w:snapToGrid w:val="0"/>
                      <w:color w:val="000000"/>
                      <w:sz w:val="20"/>
                      <w:lang w:eastAsia="en-US"/>
                    </w:rPr>
                    <w:t>PPE</w:t>
                  </w:r>
                  <w:r>
                    <w:rPr>
                      <w:rFonts w:ascii="Arial" w:hAnsi="Arial"/>
                      <w:snapToGrid w:val="0"/>
                      <w:color w:val="000000"/>
                      <w:sz w:val="20"/>
                      <w:lang w:eastAsia="en-US"/>
                    </w:rPr>
                    <w:t xml:space="preserve"> – podatkovna protokolarna </w:t>
                  </w:r>
                  <w:r>
                    <w:rPr>
                      <w:rFonts w:ascii="Arial" w:hAnsi="Arial"/>
                      <w:snapToGrid w:val="0"/>
                      <w:color w:val="FFFFFF"/>
                      <w:sz w:val="20"/>
                      <w:lang w:eastAsia="en-US"/>
                    </w:rPr>
                    <w:t>………</w:t>
                  </w:r>
                  <w:r>
                    <w:rPr>
                      <w:rFonts w:ascii="Arial" w:hAnsi="Arial"/>
                      <w:snapToGrid w:val="0"/>
                      <w:color w:val="000000"/>
                      <w:sz w:val="20"/>
                      <w:lang w:eastAsia="en-US"/>
                    </w:rPr>
                    <w:t>enota</w:t>
                  </w:r>
                </w:p>
                <w:p w:rsidR="005E3963" w:rsidRDefault="005E3963">
                  <w:pPr>
                    <w:rPr>
                      <w:rFonts w:ascii="Arial" w:hAnsi="Arial"/>
                      <w:b/>
                      <w:snapToGrid w:val="0"/>
                      <w:color w:val="000000"/>
                      <w:sz w:val="20"/>
                      <w:lang w:eastAsia="en-US"/>
                    </w:rPr>
                  </w:pPr>
                </w:p>
                <w:p w:rsidR="005E3963" w:rsidRDefault="00E27958">
                  <w:pPr>
                    <w:rPr>
                      <w:rFonts w:ascii="Arial" w:hAnsi="Arial"/>
                      <w:snapToGrid w:val="0"/>
                      <w:color w:val="000000"/>
                      <w:sz w:val="20"/>
                      <w:lang w:eastAsia="en-US"/>
                    </w:rPr>
                  </w:pPr>
                  <w:r>
                    <w:rPr>
                      <w:rFonts w:ascii="Arial" w:hAnsi="Arial"/>
                      <w:b/>
                      <w:snapToGrid w:val="0"/>
                      <w:color w:val="000000"/>
                      <w:sz w:val="20"/>
                      <w:lang w:eastAsia="en-US"/>
                    </w:rPr>
                    <w:t>NSPT</w:t>
                  </w:r>
                  <w:r>
                    <w:rPr>
                      <w:rFonts w:ascii="Arial" w:hAnsi="Arial"/>
                      <w:snapToGrid w:val="0"/>
                      <w:color w:val="000000"/>
                      <w:sz w:val="20"/>
                      <w:lang w:eastAsia="en-US"/>
                    </w:rPr>
                    <w:t xml:space="preserve"> – storitvena pristopna točka </w:t>
                  </w:r>
                  <w:r>
                    <w:rPr>
                      <w:rFonts w:ascii="Arial" w:hAnsi="Arial"/>
                      <w:snapToGrid w:val="0"/>
                      <w:color w:val="FFFFFF"/>
                      <w:sz w:val="20"/>
                      <w:lang w:eastAsia="en-US"/>
                    </w:rPr>
                    <w:t>…………</w:t>
                  </w:r>
                  <w:r>
                    <w:rPr>
                      <w:rFonts w:ascii="Arial" w:hAnsi="Arial"/>
                      <w:snapToGrid w:val="0"/>
                      <w:color w:val="000000"/>
                      <w:sz w:val="20"/>
                      <w:lang w:eastAsia="en-US"/>
                    </w:rPr>
                    <w:t>N plasti</w:t>
                  </w:r>
                </w:p>
              </w:txbxContent>
            </v:textbox>
          </v:rect>
        </w:pict>
      </w:r>
    </w:p>
    <w:p w:rsidR="005E3963" w:rsidRDefault="008E05BF">
      <w:pPr>
        <w:jc w:val="both"/>
        <w:rPr>
          <w:rFonts w:ascii="Times" w:hAnsi="Times"/>
          <w:snapToGrid w:val="0"/>
          <w:color w:val="000000"/>
          <w:lang w:eastAsia="en-US"/>
        </w:rPr>
      </w:pPr>
      <w:r>
        <w:rPr>
          <w:rFonts w:ascii="Times" w:hAnsi="Times"/>
          <w:noProof/>
          <w:color w:val="000000"/>
        </w:rPr>
        <w:pict>
          <v:rect id="_x0000_s1095" style="position:absolute;left:0;text-align:left;margin-left:414.05pt;margin-top:7.15pt;width:98.95pt;height:65.75pt;z-index:251625472;v-text-anchor:middle" o:allowincell="f" fillcolor="#0c9"/>
        </w:pict>
      </w: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8E05BF">
      <w:pPr>
        <w:jc w:val="both"/>
        <w:rPr>
          <w:rFonts w:ascii="Times" w:hAnsi="Times"/>
          <w:snapToGrid w:val="0"/>
          <w:color w:val="000000"/>
          <w:lang w:eastAsia="en-US"/>
        </w:rPr>
      </w:pPr>
      <w:r>
        <w:rPr>
          <w:rFonts w:ascii="Times" w:hAnsi="Times"/>
          <w:noProof/>
          <w:color w:val="000000"/>
        </w:rPr>
        <w:pict>
          <v:group id="_x0000_s1108" style="position:absolute;left:0;text-align:left;margin-left:166.4pt;margin-top:11.65pt;width:350.15pt;height:107.55pt;z-index:251638784" coordorigin="4228,13680" coordsize="7121,2198" o:allowincell="f">
            <v:rect id="_x0000_s1109" style="position:absolute;left:4272;top:14520;width:2784;height:1344;v-text-anchor:middle" fillcolor="#0c9"/>
            <v:rect id="_x0000_s1110" style="position:absolute;left:9261;top:14534;width:2088;height:1344;v-text-anchor:middle" fillcolor="#0c9"/>
            <v:rect id="_x0000_s1111" style="position:absolute;left:4464;top:14748;width:696;height:420;v-text-anchor:middle" fillcolor="#cf6"/>
            <v:rect id="_x0000_s1112" style="position:absolute;left:5944;top:14778;width:696;height:420;v-text-anchor:middle" fillcolor="#cf6"/>
            <v:rect id="_x0000_s1113" style="position:absolute;left:5160;top:15324;width:696;height:420;v-text-anchor:middle" fillcolor="#cf6"/>
            <v:rect id="_x0000_s1114" style="position:absolute;left:10112;top:15210;width:696;height:420;v-text-anchor:middle" fillcolor="#cf6"/>
            <v:rect id="_x0000_s1115" style="position:absolute;left:4467;top:15324;width:717;height:420;v-text-anchor:middle" fillcolor="#cf6"/>
            <v:rect id="_x0000_s1116" style="position:absolute;left:9527;top:15215;width:651;height:420;v-text-anchor:middle" fillcolor="#cf6"/>
            <v:rect id="_x0000_s1117" style="position:absolute;left:4228;top:14060;width:717;height:504" filled="f" fillcolor="#0c9" stroked="f">
              <v:textbox style="mso-next-textbox:#_x0000_s1117">
                <w:txbxContent>
                  <w:p w:rsidR="005E3963" w:rsidRDefault="00E27958">
                    <w:pPr>
                      <w:ind w:left="540" w:hanging="540"/>
                      <w:rPr>
                        <w:rFonts w:ascii="Arial" w:hAnsi="Arial"/>
                        <w:snapToGrid w:val="0"/>
                        <w:color w:val="000000"/>
                        <w:lang w:eastAsia="en-US"/>
                      </w:rPr>
                    </w:pPr>
                    <w:r>
                      <w:rPr>
                        <w:rFonts w:ascii="Arial" w:hAnsi="Arial"/>
                        <w:snapToGrid w:val="0"/>
                        <w:color w:val="000000"/>
                        <w:lang w:eastAsia="en-US"/>
                      </w:rPr>
                      <w:t>N</w:t>
                    </w:r>
                  </w:p>
                </w:txbxContent>
              </v:textbox>
            </v:rect>
            <v:oval id="_x0000_s1118" style="position:absolute;left:4947;top:13848;width:309;height:336;v-text-anchor:middle" fillcolor="green" strokecolor="green"/>
            <v:oval id="_x0000_s1119" style="position:absolute;left:10027;top:13845;width:309;height:336;v-text-anchor:middle" fillcolor="green" strokecolor="green"/>
            <v:line id="_x0000_s1120" style="position:absolute;flip:x" from="4785,14153" to="5075,14753">
              <v:stroke endarrow="block"/>
            </v:line>
            <v:line id="_x0000_s1121" style="position:absolute" from="5184,14112" to="5902,14906">
              <v:stroke endarrow="block"/>
            </v:line>
            <v:line id="_x0000_s1122" style="position:absolute;flip:x" from="5855,15202" to="6276,15478">
              <v:stroke endarrow="block"/>
            </v:line>
            <v:line id="_x0000_s1123" style="position:absolute;flip:y" from="10172,14178" to="10178,15217" strokeweight="3pt">
              <v:stroke endarrow="block"/>
            </v:line>
            <v:line id="_x0000_s1124" style="position:absolute;flip:y" from="6589,15494" to="9220,15504" strokeweight="3pt">
              <v:stroke endarrow="block"/>
            </v:line>
            <v:rect id="_x0000_s1125" style="position:absolute;left:9681;top:15200;width:864;height:472" filled="f" fillcolor="#0c9" stroked="f">
              <v:textbox style="mso-next-textbox:#_x0000_s1125">
                <w:txbxContent>
                  <w:p w:rsidR="005E3963" w:rsidRDefault="00E27958">
                    <w:pPr>
                      <w:ind w:left="540" w:hanging="540"/>
                      <w:rPr>
                        <w:rFonts w:ascii="Arial" w:hAnsi="Arial"/>
                        <w:snapToGrid w:val="0"/>
                        <w:color w:val="000000"/>
                        <w:sz w:val="28"/>
                        <w:lang w:eastAsia="en-US"/>
                      </w:rPr>
                    </w:pPr>
                    <w:r>
                      <w:rPr>
                        <w:rFonts w:ascii="Arial" w:hAnsi="Arial"/>
                        <w:snapToGrid w:val="0"/>
                        <w:color w:val="000000"/>
                        <w:sz w:val="28"/>
                        <w:lang w:eastAsia="en-US"/>
                      </w:rPr>
                      <w:t>N</w:t>
                    </w:r>
                  </w:p>
                </w:txbxContent>
              </v:textbox>
            </v:rect>
            <v:rect id="_x0000_s1126" style="position:absolute;left:4340;top:14750;width:864;height:432" filled="f" fillcolor="#0c9" stroked="f">
              <v:textbox style="mso-next-textbox:#_x0000_s1126">
                <w:txbxContent>
                  <w:p w:rsidR="005E3963" w:rsidRDefault="00E27958">
                    <w:pPr>
                      <w:ind w:left="540" w:hanging="540"/>
                      <w:jc w:val="center"/>
                      <w:rPr>
                        <w:rFonts w:ascii="Arial" w:hAnsi="Arial"/>
                        <w:snapToGrid w:val="0"/>
                        <w:color w:val="000000"/>
                        <w:sz w:val="28"/>
                        <w:lang w:eastAsia="en-US"/>
                      </w:rPr>
                    </w:pPr>
                    <w:r>
                      <w:rPr>
                        <w:rFonts w:ascii="Arial" w:hAnsi="Arial"/>
                        <w:snapToGrid w:val="0"/>
                        <w:color w:val="000000"/>
                        <w:sz w:val="28"/>
                        <w:lang w:eastAsia="en-US"/>
                      </w:rPr>
                      <w:t>VKI</w:t>
                    </w:r>
                  </w:p>
                </w:txbxContent>
              </v:textbox>
            </v:rect>
            <v:rect id="_x0000_s1127" style="position:absolute;left:5958;top:14753;width:672;height:552" filled="f" fillcolor="#0c9" stroked="f">
              <v:textbox style="mso-next-textbox:#_x0000_s1127">
                <w:txbxContent>
                  <w:p w:rsidR="005E3963" w:rsidRDefault="00E27958">
                    <w:pPr>
                      <w:ind w:left="540" w:hanging="540"/>
                      <w:jc w:val="center"/>
                      <w:rPr>
                        <w:rFonts w:ascii="Arial" w:hAnsi="Arial"/>
                        <w:snapToGrid w:val="0"/>
                        <w:color w:val="000000"/>
                        <w:sz w:val="28"/>
                        <w:lang w:eastAsia="en-US"/>
                      </w:rPr>
                    </w:pPr>
                    <w:r>
                      <w:rPr>
                        <w:rFonts w:ascii="Arial" w:hAnsi="Arial"/>
                        <w:snapToGrid w:val="0"/>
                        <w:color w:val="000000"/>
                        <w:sz w:val="28"/>
                        <w:lang w:eastAsia="en-US"/>
                      </w:rPr>
                      <w:t>SPE</w:t>
                    </w:r>
                  </w:p>
                </w:txbxContent>
              </v:textbox>
            </v:rect>
            <v:rect id="_x0000_s1128" style="position:absolute;left:5160;top:15288;width:696;height:552" filled="f" fillcolor="#0c9" stroked="f">
              <v:textbox style="mso-next-textbox:#_x0000_s1128">
                <w:txbxContent>
                  <w:p w:rsidR="005E3963" w:rsidRDefault="00E27958">
                    <w:pPr>
                      <w:ind w:left="540" w:hanging="540"/>
                      <w:jc w:val="center"/>
                      <w:rPr>
                        <w:rFonts w:ascii="Arial" w:hAnsi="Arial"/>
                        <w:snapToGrid w:val="0"/>
                        <w:color w:val="000000"/>
                        <w:sz w:val="28"/>
                        <w:lang w:eastAsia="en-US"/>
                      </w:rPr>
                    </w:pPr>
                    <w:r>
                      <w:rPr>
                        <w:rFonts w:ascii="Arial" w:hAnsi="Arial"/>
                        <w:snapToGrid w:val="0"/>
                        <w:color w:val="000000"/>
                        <w:sz w:val="28"/>
                        <w:lang w:eastAsia="en-US"/>
                      </w:rPr>
                      <w:t>SPE</w:t>
                    </w:r>
                  </w:p>
                </w:txbxContent>
              </v:textbox>
            </v:rect>
            <v:rect id="_x0000_s1129" style="position:absolute;left:10061;top:15210;width:960;height:384" filled="f" fillcolor="#0c9" stroked="f">
              <v:textbox style="mso-next-textbox:#_x0000_s1129">
                <w:txbxContent>
                  <w:p w:rsidR="005E3963" w:rsidRDefault="00E27958">
                    <w:pPr>
                      <w:ind w:left="540" w:hanging="540"/>
                      <w:rPr>
                        <w:rFonts w:ascii="Arial" w:hAnsi="Arial"/>
                        <w:snapToGrid w:val="0"/>
                        <w:color w:val="000000"/>
                        <w:sz w:val="28"/>
                        <w:lang w:eastAsia="en-US"/>
                      </w:rPr>
                    </w:pPr>
                    <w:r>
                      <w:rPr>
                        <w:rFonts w:ascii="Arial" w:hAnsi="Arial"/>
                        <w:snapToGrid w:val="0"/>
                        <w:color w:val="000000"/>
                        <w:sz w:val="28"/>
                        <w:lang w:eastAsia="en-US"/>
                      </w:rPr>
                      <w:t>SPE</w:t>
                    </w:r>
                  </w:p>
                </w:txbxContent>
              </v:textbox>
            </v:rect>
            <v:rect id="_x0000_s1130" style="position:absolute;left:9216;top:14112;width:576;height:480" filled="f" fillcolor="#0c9" stroked="f">
              <v:textbox style="mso-next-textbox:#_x0000_s1130">
                <w:txbxContent>
                  <w:p w:rsidR="005E3963" w:rsidRDefault="00E27958">
                    <w:pPr>
                      <w:ind w:left="540" w:hanging="540"/>
                      <w:rPr>
                        <w:rFonts w:ascii="Arial" w:hAnsi="Arial"/>
                        <w:snapToGrid w:val="0"/>
                        <w:color w:val="000000"/>
                        <w:lang w:eastAsia="en-US"/>
                      </w:rPr>
                    </w:pPr>
                    <w:r>
                      <w:rPr>
                        <w:rFonts w:ascii="Arial" w:hAnsi="Arial"/>
                        <w:snapToGrid w:val="0"/>
                        <w:color w:val="000000"/>
                        <w:lang w:eastAsia="en-US"/>
                      </w:rPr>
                      <w:t>N</w:t>
                    </w:r>
                  </w:p>
                </w:txbxContent>
              </v:textbox>
            </v:rect>
            <v:rect id="_x0000_s1131" style="position:absolute;left:4467;top:15288;width:717;height:552" filled="f" fillcolor="#0c9" stroked="f">
              <v:textbox style="mso-next-textbox:#_x0000_s1131">
                <w:txbxContent>
                  <w:p w:rsidR="005E3963" w:rsidRDefault="00E27958">
                    <w:pPr>
                      <w:ind w:left="540" w:hanging="540"/>
                      <w:jc w:val="center"/>
                      <w:rPr>
                        <w:rFonts w:ascii="Arial" w:hAnsi="Arial"/>
                        <w:snapToGrid w:val="0"/>
                        <w:color w:val="000000"/>
                        <w:sz w:val="28"/>
                        <w:lang w:eastAsia="en-US"/>
                      </w:rPr>
                    </w:pPr>
                    <w:r>
                      <w:rPr>
                        <w:rFonts w:ascii="Arial" w:hAnsi="Arial"/>
                        <w:snapToGrid w:val="0"/>
                        <w:color w:val="000000"/>
                        <w:sz w:val="28"/>
                        <w:lang w:eastAsia="en-US"/>
                      </w:rPr>
                      <w:t>N</w:t>
                    </w:r>
                  </w:p>
                </w:txbxContent>
              </v:textbox>
            </v:rect>
            <v:rect id="_x0000_s1132" style="position:absolute;left:7560;top:14976;width:1224;height:408" filled="f" fillcolor="#0c9" stroked="f">
              <v:textbox style="mso-next-textbox:#_x0000_s1132">
                <w:txbxContent>
                  <w:p w:rsidR="005E3963" w:rsidRDefault="00E27958">
                    <w:pPr>
                      <w:ind w:left="540" w:hanging="540"/>
                      <w:jc w:val="center"/>
                      <w:rPr>
                        <w:rFonts w:ascii="Arial" w:hAnsi="Arial"/>
                        <w:snapToGrid w:val="0"/>
                        <w:color w:val="000000"/>
                        <w:sz w:val="28"/>
                        <w:lang w:eastAsia="en-US"/>
                      </w:rPr>
                    </w:pPr>
                    <w:r>
                      <w:rPr>
                        <w:rFonts w:ascii="Arial" w:hAnsi="Arial"/>
                        <w:snapToGrid w:val="0"/>
                        <w:color w:val="000000"/>
                        <w:sz w:val="28"/>
                        <w:lang w:eastAsia="en-US"/>
                      </w:rPr>
                      <w:t>PPE</w:t>
                    </w:r>
                  </w:p>
                </w:txbxContent>
              </v:textbox>
            </v:rect>
            <v:rect id="_x0000_s1133" style="position:absolute;left:5328;top:13680;width:1451;height:552" filled="f" fillcolor="#0c9" stroked="f">
              <v:textbox style="mso-next-textbox:#_x0000_s1133">
                <w:txbxContent>
                  <w:p w:rsidR="005E3963" w:rsidRDefault="00E27958">
                    <w:pPr>
                      <w:ind w:left="540" w:hanging="540"/>
                      <w:rPr>
                        <w:rFonts w:ascii="Arial" w:hAnsi="Arial"/>
                        <w:b/>
                        <w:snapToGrid w:val="0"/>
                        <w:color w:val="000000"/>
                        <w:sz w:val="28"/>
                        <w:lang w:eastAsia="en-US"/>
                      </w:rPr>
                    </w:pPr>
                    <w:r>
                      <w:rPr>
                        <w:rFonts w:ascii="Arial" w:hAnsi="Arial"/>
                        <w:b/>
                        <w:snapToGrid w:val="0"/>
                        <w:color w:val="000000"/>
                        <w:sz w:val="28"/>
                        <w:lang w:eastAsia="en-US"/>
                      </w:rPr>
                      <w:t>NSPT</w:t>
                    </w:r>
                  </w:p>
                </w:txbxContent>
              </v:textbox>
            </v:rect>
          </v:group>
        </w:pict>
      </w: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ind w:left="360"/>
        <w:rPr>
          <w:rFonts w:ascii="Times" w:hAnsi="Times"/>
          <w:snapToGrid w:val="0"/>
          <w:color w:val="000000"/>
          <w:lang w:eastAsia="en-US"/>
        </w:rPr>
      </w:pPr>
    </w:p>
    <w:p w:rsidR="005E3963" w:rsidRDefault="00E27958">
      <w:pPr>
        <w:pStyle w:val="StyleBoldBoxSinglesolidlineAuto05ptLinewidth"/>
      </w:pPr>
      <w:r>
        <w:t>Izvajanje storitev v večplastni strukturi</w:t>
      </w:r>
    </w:p>
    <w:p w:rsidR="005E3963" w:rsidRDefault="005E3963">
      <w:pPr>
        <w:jc w:val="both"/>
        <w:rPr>
          <w:rFonts w:ascii="Times" w:hAnsi="Times"/>
          <w:snapToGrid w:val="0"/>
          <w:color w:val="000000"/>
          <w:lang w:eastAsia="en-US"/>
        </w:rPr>
      </w:pPr>
    </w:p>
    <w:p w:rsidR="005E3963" w:rsidRDefault="008E05BF">
      <w:pPr>
        <w:jc w:val="both"/>
        <w:rPr>
          <w:rFonts w:ascii="Times" w:hAnsi="Times"/>
          <w:snapToGrid w:val="0"/>
          <w:color w:val="000000"/>
          <w:lang w:eastAsia="en-US"/>
        </w:rPr>
      </w:pPr>
      <w:r>
        <w:rPr>
          <w:rFonts w:ascii="Times" w:hAnsi="Times"/>
          <w:noProof/>
          <w:color w:val="000000"/>
        </w:rPr>
        <w:pict>
          <v:line id="_x0000_s1214" style="position:absolute;left:0;text-align:left;z-index:251676672" from="345.6pt,160.8pt" to="345.6pt,196.8pt" strokeweight="2.25pt">
            <v:stroke endarrow="block"/>
          </v:line>
        </w:pict>
      </w:r>
      <w:r>
        <w:rPr>
          <w:rFonts w:ascii="Times" w:hAnsi="Times"/>
          <w:noProof/>
          <w:color w:val="000000"/>
        </w:rPr>
        <w:pict>
          <v:line id="_x0000_s1213" style="position:absolute;left:0;text-align:left;flip:y;z-index:251675648" from="439.2pt,67.2pt" to="439.2pt,103.2pt" strokeweight="2.25pt">
            <v:stroke endarrow="block"/>
          </v:line>
        </w:pict>
      </w:r>
      <w:r>
        <w:rPr>
          <w:rFonts w:ascii="Times" w:hAnsi="Times"/>
          <w:noProof/>
          <w:color w:val="000000"/>
        </w:rPr>
        <w:pict>
          <v:line id="_x0000_s1212" style="position:absolute;left:0;text-align:left;z-index:251674624" from="345.6pt,67.25pt" to="345.6pt,103.25pt" strokeweight="2.25pt">
            <v:stroke endarrow="block"/>
          </v:line>
        </w:pict>
      </w:r>
      <w:r>
        <w:rPr>
          <w:rFonts w:ascii="Times" w:hAnsi="Times"/>
          <w:noProof/>
          <w:color w:val="000000"/>
        </w:rPr>
        <w:pict>
          <v:rect id="_x0000_s1211" style="position:absolute;left:0;text-align:left;margin-left:302.4pt;margin-top:175.2pt;width:48pt;height:18pt;z-index:251673600" filled="f" fillcolor="#0c9" stroked="f">
            <v:textbox style="mso-next-textbox:#_x0000_s1211">
              <w:txbxContent>
                <w:p w:rsidR="005E3963" w:rsidRDefault="00E27958">
                  <w:pPr>
                    <w:ind w:left="540" w:hanging="540"/>
                    <w:jc w:val="center"/>
                    <w:rPr>
                      <w:rFonts w:ascii="Arial" w:hAnsi="Arial"/>
                      <w:snapToGrid w:val="0"/>
                      <w:color w:val="000000"/>
                      <w:sz w:val="20"/>
                      <w:lang w:eastAsia="en-US"/>
                    </w:rPr>
                  </w:pPr>
                  <w:r>
                    <w:rPr>
                      <w:rFonts w:ascii="Arial" w:hAnsi="Arial"/>
                      <w:snapToGrid w:val="0"/>
                      <w:color w:val="000000"/>
                      <w:sz w:val="20"/>
                      <w:lang w:eastAsia="en-US"/>
                    </w:rPr>
                    <w:t>N-1</w:t>
                  </w:r>
                </w:p>
              </w:txbxContent>
            </v:textbox>
          </v:rect>
        </w:pict>
      </w:r>
      <w:r>
        <w:rPr>
          <w:rFonts w:ascii="Times" w:hAnsi="Times"/>
          <w:noProof/>
          <w:color w:val="000000"/>
        </w:rPr>
        <w:pict>
          <v:rect id="_x0000_s1210" style="position:absolute;left:0;text-align:left;margin-left:316.8pt;margin-top:81.6pt;width:24pt;height:18pt;z-index:251672576" filled="f" fillcolor="#0c9" stroked="f">
            <v:textbox style="mso-next-textbox:#_x0000_s1210">
              <w:txbxContent>
                <w:p w:rsidR="005E3963" w:rsidRDefault="00E27958">
                  <w:pPr>
                    <w:ind w:left="540" w:hanging="540"/>
                    <w:jc w:val="center"/>
                    <w:rPr>
                      <w:rFonts w:ascii="Arial" w:hAnsi="Arial"/>
                      <w:snapToGrid w:val="0"/>
                      <w:color w:val="000000"/>
                      <w:sz w:val="20"/>
                      <w:lang w:eastAsia="en-US"/>
                    </w:rPr>
                  </w:pPr>
                  <w:r>
                    <w:rPr>
                      <w:rFonts w:ascii="Arial" w:hAnsi="Arial"/>
                      <w:snapToGrid w:val="0"/>
                      <w:color w:val="000000"/>
                      <w:sz w:val="20"/>
                      <w:lang w:eastAsia="en-US"/>
                    </w:rPr>
                    <w:t>N10</w:t>
                  </w:r>
                </w:p>
                <w:p w:rsidR="005E3963" w:rsidRDefault="005E3963">
                  <w:pPr>
                    <w:ind w:left="540" w:hanging="540"/>
                    <w:jc w:val="center"/>
                    <w:rPr>
                      <w:rFonts w:ascii="Arial" w:hAnsi="Arial"/>
                      <w:snapToGrid w:val="0"/>
                      <w:color w:val="000000"/>
                      <w:sz w:val="20"/>
                      <w:lang w:eastAsia="en-US"/>
                    </w:rPr>
                  </w:pPr>
                </w:p>
              </w:txbxContent>
            </v:textbox>
          </v:rect>
        </w:pict>
      </w:r>
      <w:r>
        <w:rPr>
          <w:rFonts w:ascii="Times" w:hAnsi="Times"/>
          <w:noProof/>
          <w:color w:val="000000"/>
        </w:rPr>
        <w:pict>
          <v:rect id="_x0000_s1209" style="position:absolute;left:0;text-align:left;margin-left:302.4pt;margin-top:-12pt;width:54pt;height:18pt;z-index:251671552" filled="f" fillcolor="#0c9" stroked="f">
            <v:textbox style="mso-next-textbox:#_x0000_s1209">
              <w:txbxContent>
                <w:p w:rsidR="005E3963" w:rsidRDefault="00E27958">
                  <w:pPr>
                    <w:ind w:left="540" w:hanging="540"/>
                    <w:jc w:val="center"/>
                    <w:rPr>
                      <w:rFonts w:ascii="Arial" w:hAnsi="Arial"/>
                      <w:snapToGrid w:val="0"/>
                      <w:color w:val="000000"/>
                      <w:sz w:val="20"/>
                      <w:lang w:eastAsia="en-US"/>
                    </w:rPr>
                  </w:pPr>
                  <w:r>
                    <w:rPr>
                      <w:rFonts w:ascii="Arial" w:hAnsi="Arial"/>
                      <w:snapToGrid w:val="0"/>
                      <w:color w:val="000000"/>
                      <w:sz w:val="20"/>
                      <w:lang w:eastAsia="en-US"/>
                    </w:rPr>
                    <w:t>N+1</w:t>
                  </w:r>
                </w:p>
              </w:txbxContent>
            </v:textbox>
          </v:rect>
        </w:pict>
      </w:r>
      <w:r>
        <w:rPr>
          <w:rFonts w:ascii="Times" w:hAnsi="Times"/>
          <w:noProof/>
          <w:color w:val="000000"/>
        </w:rPr>
        <w:pict>
          <v:line id="_x0000_s1208" style="position:absolute;left:0;text-align:left;z-index:251670528" from="213.3pt,132.3pt" to="305.85pt,132.45pt" strokeweight="2.25pt">
            <v:stroke dashstyle="dash" startarrow="block" endarrow="block"/>
          </v:line>
        </w:pict>
      </w:r>
      <w:r>
        <w:rPr>
          <w:rFonts w:ascii="Times" w:hAnsi="Times"/>
          <w:noProof/>
          <w:color w:val="000000"/>
        </w:rPr>
        <w:pict>
          <v:line id="_x0000_s1207" style="position:absolute;left:0;text-align:left;flip:y;z-index:251669504" from="165.6pt,160.8pt" to="165.6pt,196.8pt" strokeweight="2.25pt">
            <v:stroke endarrow="block"/>
          </v:line>
        </w:pict>
      </w:r>
      <w:r>
        <w:rPr>
          <w:rFonts w:ascii="Times" w:hAnsi="Times"/>
          <w:noProof/>
          <w:color w:val="000000"/>
        </w:rPr>
        <w:pict>
          <v:line id="_x0000_s1206" style="position:absolute;left:0;text-align:left;z-index:251668480" from="1in,160.8pt" to="1in,196.8pt" strokeweight="2.25pt">
            <v:stroke endarrow="block"/>
          </v:line>
        </w:pict>
      </w:r>
      <w:r>
        <w:rPr>
          <w:rFonts w:ascii="Times" w:hAnsi="Times"/>
          <w:noProof/>
          <w:color w:val="000000"/>
        </w:rPr>
        <w:pict>
          <v:rect id="_x0000_s1202" style="position:absolute;left:0;text-align:left;margin-left:223.2pt;margin-top:204pt;width:79.2pt;height:54pt;z-index:251666432" filled="f" fillcolor="#0c9" stroked="f">
            <v:textbox style="mso-next-textbox:#_x0000_s1202">
              <w:txbxContent>
                <w:p w:rsidR="005E3963" w:rsidRDefault="00E27958">
                  <w:pPr>
                    <w:ind w:left="540" w:hanging="540"/>
                    <w:jc w:val="center"/>
                    <w:rPr>
                      <w:rFonts w:ascii="Arial" w:hAnsi="Arial"/>
                      <w:snapToGrid w:val="0"/>
                      <w:color w:val="000000"/>
                      <w:sz w:val="28"/>
                      <w:lang w:eastAsia="en-US"/>
                    </w:rPr>
                  </w:pPr>
                  <w:r>
                    <w:rPr>
                      <w:rFonts w:ascii="Arial" w:hAnsi="Arial"/>
                      <w:snapToGrid w:val="0"/>
                      <w:color w:val="000000"/>
                      <w:sz w:val="28"/>
                      <w:lang w:eastAsia="en-US"/>
                    </w:rPr>
                    <w:t>prenos</w:t>
                  </w:r>
                </w:p>
                <w:p w:rsidR="005E3963" w:rsidRDefault="00E27958">
                  <w:pPr>
                    <w:ind w:left="540" w:hanging="540"/>
                    <w:jc w:val="center"/>
                    <w:rPr>
                      <w:rFonts w:ascii="Arial" w:hAnsi="Arial"/>
                      <w:snapToGrid w:val="0"/>
                      <w:color w:val="000000"/>
                      <w:sz w:val="28"/>
                      <w:lang w:eastAsia="en-US"/>
                    </w:rPr>
                  </w:pPr>
                  <w:r>
                    <w:rPr>
                      <w:rFonts w:ascii="Arial" w:hAnsi="Arial"/>
                      <w:snapToGrid w:val="0"/>
                      <w:color w:val="000000"/>
                      <w:sz w:val="28"/>
                      <w:lang w:eastAsia="en-US"/>
                    </w:rPr>
                    <w:t>podatkov</w:t>
                  </w:r>
                </w:p>
              </w:txbxContent>
            </v:textbox>
          </v:rect>
        </w:pict>
      </w:r>
      <w:r>
        <w:rPr>
          <w:rFonts w:ascii="Times" w:hAnsi="Times"/>
          <w:noProof/>
          <w:color w:val="000000"/>
        </w:rPr>
        <w:pict>
          <v:rect id="_x0000_s1201" style="position:absolute;left:0;text-align:left;margin-left:3in;margin-top:110.4pt;width:79.2pt;height:54pt;z-index:251665408" filled="f" fillcolor="#0c9" stroked="f">
            <v:textbox style="mso-next-textbox:#_x0000_s1201">
              <w:txbxContent>
                <w:p w:rsidR="005E3963" w:rsidRDefault="00E27958">
                  <w:pPr>
                    <w:ind w:left="540" w:hanging="540"/>
                    <w:jc w:val="center"/>
                    <w:rPr>
                      <w:rFonts w:ascii="Arial" w:hAnsi="Arial"/>
                      <w:snapToGrid w:val="0"/>
                      <w:color w:val="000000"/>
                      <w:sz w:val="28"/>
                      <w:lang w:eastAsia="en-US"/>
                    </w:rPr>
                  </w:pPr>
                  <w:r>
                    <w:rPr>
                      <w:rFonts w:ascii="Arial" w:hAnsi="Arial"/>
                      <w:snapToGrid w:val="0"/>
                      <w:color w:val="000000"/>
                      <w:sz w:val="28"/>
                      <w:lang w:eastAsia="en-US"/>
                    </w:rPr>
                    <w:t>izvajanje</w:t>
                  </w:r>
                </w:p>
                <w:p w:rsidR="005E3963" w:rsidRDefault="00E27958">
                  <w:pPr>
                    <w:ind w:left="540" w:hanging="540"/>
                    <w:jc w:val="center"/>
                    <w:rPr>
                      <w:rFonts w:ascii="Arial" w:hAnsi="Arial"/>
                      <w:snapToGrid w:val="0"/>
                      <w:color w:val="000000"/>
                      <w:sz w:val="28"/>
                      <w:lang w:eastAsia="en-US"/>
                    </w:rPr>
                  </w:pPr>
                  <w:r>
                    <w:rPr>
                      <w:rFonts w:ascii="Arial" w:hAnsi="Arial"/>
                      <w:snapToGrid w:val="0"/>
                      <w:color w:val="000000"/>
                      <w:sz w:val="28"/>
                      <w:lang w:eastAsia="en-US"/>
                    </w:rPr>
                    <w:t>storitve</w:t>
                  </w:r>
                </w:p>
              </w:txbxContent>
            </v:textbox>
          </v:rect>
        </w:pict>
      </w:r>
      <w:r>
        <w:rPr>
          <w:rFonts w:ascii="Times" w:hAnsi="Times"/>
          <w:noProof/>
          <w:color w:val="000000"/>
        </w:rPr>
        <w:pict>
          <v:rect id="_x0000_s1200" style="position:absolute;left:0;text-align:left;margin-left:225.3pt;margin-top:19.5pt;width:64.8pt;height:58.8pt;z-index:251664384" filled="f" fillcolor="#0c9" stroked="f">
            <v:textbox style="mso-next-textbox:#_x0000_s1200">
              <w:txbxContent>
                <w:p w:rsidR="005E3963" w:rsidRDefault="00E27958">
                  <w:pPr>
                    <w:ind w:left="540" w:hanging="540"/>
                    <w:jc w:val="center"/>
                    <w:rPr>
                      <w:rFonts w:ascii="Arial" w:hAnsi="Arial"/>
                      <w:snapToGrid w:val="0"/>
                      <w:color w:val="000000"/>
                      <w:sz w:val="28"/>
                      <w:lang w:eastAsia="en-US"/>
                    </w:rPr>
                  </w:pPr>
                  <w:r>
                    <w:rPr>
                      <w:rFonts w:ascii="Arial" w:hAnsi="Arial"/>
                      <w:snapToGrid w:val="0"/>
                      <w:color w:val="000000"/>
                      <w:sz w:val="28"/>
                      <w:lang w:eastAsia="en-US"/>
                    </w:rPr>
                    <w:t>rezultati</w:t>
                  </w:r>
                </w:p>
                <w:p w:rsidR="005E3963" w:rsidRDefault="00E27958">
                  <w:pPr>
                    <w:ind w:left="540" w:hanging="540"/>
                    <w:jc w:val="center"/>
                    <w:rPr>
                      <w:rFonts w:ascii="Arial" w:hAnsi="Arial"/>
                      <w:snapToGrid w:val="0"/>
                      <w:color w:val="000000"/>
                      <w:sz w:val="28"/>
                      <w:lang w:eastAsia="en-US"/>
                    </w:rPr>
                  </w:pPr>
                  <w:r>
                    <w:rPr>
                      <w:rFonts w:ascii="Arial" w:hAnsi="Arial"/>
                      <w:snapToGrid w:val="0"/>
                      <w:color w:val="000000"/>
                      <w:sz w:val="28"/>
                      <w:lang w:eastAsia="en-US"/>
                    </w:rPr>
                    <w:t>storitve</w:t>
                  </w:r>
                </w:p>
              </w:txbxContent>
            </v:textbox>
          </v:rect>
        </w:pict>
      </w:r>
      <w:r>
        <w:rPr>
          <w:rFonts w:ascii="Times" w:hAnsi="Times"/>
          <w:noProof/>
          <w:color w:val="000000"/>
        </w:rPr>
        <w:pict>
          <v:line id="_x0000_s1199" style="position:absolute;left:0;text-align:left;flip:y;z-index:251663360" from="211.8pt,225.75pt" to="308.55pt,226.2pt" strokeweight="2.25pt">
            <v:stroke startarrow="block" endarrow="block"/>
          </v:line>
        </w:pict>
      </w:r>
      <w:r>
        <w:rPr>
          <w:rFonts w:ascii="Times" w:hAnsi="Times"/>
          <w:noProof/>
          <w:color w:val="000000"/>
        </w:rPr>
        <w:pict>
          <v:line id="_x0000_s1198" style="position:absolute;left:0;text-align:left;flip:y;z-index:251662336" from="210pt,38.4pt" to="309.6pt,39.6pt" strokeweight="2.25pt">
            <v:stroke dashstyle="dash" startarrow="block" endarrow="block"/>
          </v:line>
        </w:pict>
      </w:r>
      <w:r>
        <w:rPr>
          <w:rFonts w:ascii="Times" w:hAnsi="Times"/>
          <w:noProof/>
          <w:color w:val="000000"/>
        </w:rPr>
        <w:pict>
          <v:line id="_x0000_s1197" style="position:absolute;left:0;text-align:left;flip:y;z-index:251661312" from="165.6pt,67.2pt" to="165.6pt,103.2pt" strokeweight="2.25pt">
            <v:stroke endarrow="block"/>
          </v:line>
        </w:pict>
      </w:r>
      <w:r>
        <w:rPr>
          <w:rFonts w:ascii="Times" w:hAnsi="Times"/>
          <w:noProof/>
          <w:color w:val="000000"/>
        </w:rPr>
        <w:pict>
          <v:line id="_x0000_s1196" style="position:absolute;left:0;text-align:left;z-index:251660288" from="1in,67.2pt" to="1in,103.2pt" strokeweight="2.25pt">
            <v:stroke endarrow="block"/>
          </v:line>
        </w:pict>
      </w:r>
      <w:r>
        <w:rPr>
          <w:rFonts w:ascii="Times" w:hAnsi="Times"/>
          <w:noProof/>
          <w:color w:val="000000"/>
        </w:rPr>
        <w:pict>
          <v:rect id="_x0000_s1195" style="position:absolute;left:0;text-align:left;margin-left:331.2pt;margin-top:204pt;width:129.6pt;height:43.2pt;z-index:251659264" filled="f" fillcolor="#0c9" stroked="f">
            <v:textbox style="mso-next-textbox:#_x0000_s1195">
              <w:txbxContent>
                <w:p w:rsidR="005E3963" w:rsidRDefault="00E27958">
                  <w:pPr>
                    <w:ind w:left="540" w:hanging="540"/>
                    <w:jc w:val="center"/>
                    <w:rPr>
                      <w:rFonts w:ascii="Arial" w:hAnsi="Arial"/>
                      <w:snapToGrid w:val="0"/>
                      <w:color w:val="000000"/>
                      <w:lang w:eastAsia="en-US"/>
                    </w:rPr>
                  </w:pPr>
                  <w:r>
                    <w:rPr>
                      <w:rFonts w:ascii="Arial" w:hAnsi="Arial"/>
                      <w:snapToGrid w:val="0"/>
                      <w:color w:val="000000"/>
                      <w:lang w:eastAsia="en-US"/>
                    </w:rPr>
                    <w:t>protokolarna entiteta</w:t>
                  </w:r>
                </w:p>
                <w:p w:rsidR="005E3963" w:rsidRDefault="00E27958">
                  <w:pPr>
                    <w:ind w:left="540" w:hanging="540"/>
                    <w:jc w:val="center"/>
                    <w:rPr>
                      <w:rFonts w:ascii="Arial" w:hAnsi="Arial"/>
                      <w:snapToGrid w:val="0"/>
                      <w:color w:val="000000"/>
                      <w:lang w:eastAsia="en-US"/>
                    </w:rPr>
                  </w:pPr>
                  <w:r>
                    <w:rPr>
                      <w:rFonts w:ascii="Arial" w:hAnsi="Arial"/>
                      <w:snapToGrid w:val="0"/>
                      <w:color w:val="000000"/>
                      <w:lang w:eastAsia="en-US"/>
                    </w:rPr>
                    <w:t>(nivo storitve)</w:t>
                  </w:r>
                </w:p>
              </w:txbxContent>
            </v:textbox>
          </v:rect>
        </w:pict>
      </w:r>
      <w:r>
        <w:rPr>
          <w:rFonts w:ascii="Times" w:hAnsi="Times"/>
          <w:noProof/>
          <w:color w:val="000000"/>
        </w:rPr>
        <w:pict>
          <v:rect id="_x0000_s1194" style="position:absolute;left:0;text-align:left;margin-left:28.8pt;margin-top:175.2pt;width:48pt;height:18pt;z-index:251658240" filled="f" fillcolor="#0c9" stroked="f">
            <v:textbox style="mso-next-textbox:#_x0000_s1194">
              <w:txbxContent>
                <w:p w:rsidR="005E3963" w:rsidRDefault="00E27958">
                  <w:pPr>
                    <w:ind w:left="540" w:hanging="540"/>
                    <w:jc w:val="center"/>
                    <w:rPr>
                      <w:rFonts w:ascii="Arial" w:hAnsi="Arial"/>
                      <w:snapToGrid w:val="0"/>
                      <w:color w:val="000000"/>
                      <w:sz w:val="20"/>
                      <w:lang w:eastAsia="en-US"/>
                    </w:rPr>
                  </w:pPr>
                  <w:r>
                    <w:rPr>
                      <w:rFonts w:ascii="Arial" w:hAnsi="Arial"/>
                      <w:snapToGrid w:val="0"/>
                      <w:color w:val="000000"/>
                      <w:sz w:val="20"/>
                      <w:lang w:eastAsia="en-US"/>
                    </w:rPr>
                    <w:t>N-1</w:t>
                  </w:r>
                </w:p>
              </w:txbxContent>
            </v:textbox>
          </v:rect>
        </w:pict>
      </w:r>
      <w:r>
        <w:rPr>
          <w:rFonts w:ascii="Times" w:hAnsi="Times"/>
          <w:noProof/>
          <w:color w:val="000000"/>
        </w:rPr>
        <w:pict>
          <v:rect id="_x0000_s1193" style="position:absolute;left:0;text-align:left;margin-left:43.2pt;margin-top:204pt;width:158.4pt;height:43.2pt;z-index:251657216" filled="f" fillcolor="#0c9" stroked="f">
            <v:textbox style="mso-next-textbox:#_x0000_s1193">
              <w:txbxContent>
                <w:p w:rsidR="005E3963" w:rsidRDefault="00E27958">
                  <w:pPr>
                    <w:ind w:left="540" w:hanging="540"/>
                    <w:jc w:val="center"/>
                    <w:rPr>
                      <w:rFonts w:ascii="Arial" w:hAnsi="Arial"/>
                      <w:snapToGrid w:val="0"/>
                      <w:color w:val="000000"/>
                      <w:lang w:eastAsia="en-US"/>
                    </w:rPr>
                  </w:pPr>
                  <w:r>
                    <w:rPr>
                      <w:rFonts w:ascii="Arial" w:hAnsi="Arial"/>
                      <w:snapToGrid w:val="0"/>
                      <w:color w:val="000000"/>
                      <w:lang w:eastAsia="en-US"/>
                    </w:rPr>
                    <w:t>protokolarna entiteta</w:t>
                  </w:r>
                </w:p>
                <w:p w:rsidR="005E3963" w:rsidRDefault="00E27958">
                  <w:pPr>
                    <w:ind w:left="540" w:hanging="540"/>
                    <w:jc w:val="center"/>
                    <w:rPr>
                      <w:rFonts w:ascii="Arial" w:hAnsi="Arial"/>
                      <w:snapToGrid w:val="0"/>
                      <w:color w:val="000000"/>
                      <w:lang w:eastAsia="en-US"/>
                    </w:rPr>
                  </w:pPr>
                  <w:r>
                    <w:rPr>
                      <w:rFonts w:ascii="Arial" w:hAnsi="Arial"/>
                      <w:snapToGrid w:val="0"/>
                      <w:color w:val="000000"/>
                      <w:lang w:eastAsia="en-US"/>
                    </w:rPr>
                    <w:t>(nivo storitve)</w:t>
                  </w:r>
                </w:p>
              </w:txbxContent>
            </v:textbox>
          </v:rect>
        </w:pict>
      </w:r>
      <w:r>
        <w:rPr>
          <w:rFonts w:ascii="Times" w:hAnsi="Times"/>
          <w:noProof/>
          <w:color w:val="000000"/>
        </w:rPr>
        <w:pict>
          <v:rect id="_x0000_s1192" style="position:absolute;left:0;text-align:left;margin-left:36pt;margin-top:196.8pt;width:174pt;height:50.4pt;z-index:251656192;v-text-anchor:middle" fillcolor="#0c9"/>
        </w:pict>
      </w:r>
      <w:r>
        <w:rPr>
          <w:rFonts w:ascii="Times" w:hAnsi="Times"/>
          <w:noProof/>
          <w:color w:val="000000"/>
        </w:rPr>
        <w:pict>
          <v:rect id="_x0000_s1191" style="position:absolute;left:0;text-align:left;margin-left:324pt;margin-top:110.4pt;width:2in;height:36pt;z-index:251655168" filled="f" fillcolor="#0c9" stroked="f">
            <v:textbox style="mso-next-textbox:#_x0000_s1191">
              <w:txbxContent>
                <w:p w:rsidR="005E3963" w:rsidRDefault="00E27958">
                  <w:pPr>
                    <w:ind w:left="540" w:hanging="540"/>
                    <w:jc w:val="center"/>
                    <w:rPr>
                      <w:rFonts w:ascii="Arial" w:hAnsi="Arial"/>
                      <w:snapToGrid w:val="0"/>
                      <w:color w:val="000000"/>
                      <w:lang w:eastAsia="en-US"/>
                    </w:rPr>
                  </w:pPr>
                  <w:r>
                    <w:rPr>
                      <w:rFonts w:ascii="Arial" w:hAnsi="Arial"/>
                      <w:snapToGrid w:val="0"/>
                      <w:color w:val="000000"/>
                      <w:lang w:eastAsia="en-US"/>
                    </w:rPr>
                    <w:t xml:space="preserve">soležna protokolarna </w:t>
                  </w:r>
                </w:p>
                <w:p w:rsidR="005E3963" w:rsidRDefault="00E27958">
                  <w:pPr>
                    <w:ind w:left="540" w:hanging="540"/>
                    <w:jc w:val="center"/>
                    <w:rPr>
                      <w:rFonts w:ascii="Arial" w:hAnsi="Arial"/>
                      <w:snapToGrid w:val="0"/>
                      <w:color w:val="000000"/>
                      <w:lang w:eastAsia="en-US"/>
                    </w:rPr>
                  </w:pPr>
                  <w:r>
                    <w:rPr>
                      <w:rFonts w:ascii="Arial" w:hAnsi="Arial"/>
                      <w:snapToGrid w:val="0"/>
                      <w:color w:val="000000"/>
                      <w:lang w:eastAsia="en-US"/>
                    </w:rPr>
                    <w:t>entiteta-(nivo storitve)</w:t>
                  </w:r>
                </w:p>
              </w:txbxContent>
            </v:textbox>
          </v:rect>
        </w:pict>
      </w:r>
      <w:r>
        <w:rPr>
          <w:rFonts w:ascii="Times" w:hAnsi="Times"/>
          <w:noProof/>
          <w:color w:val="000000"/>
        </w:rPr>
        <w:pict>
          <v:rect id="_x0000_s1190" style="position:absolute;left:0;text-align:left;margin-left:43.2pt;margin-top:81.6pt;width:24pt;height:18pt;z-index:251654144" filled="f" fillcolor="#0c9" stroked="f">
            <v:textbox style="mso-next-textbox:#_x0000_s1190">
              <w:txbxContent>
                <w:p w:rsidR="005E3963" w:rsidRDefault="00E27958">
                  <w:pPr>
                    <w:ind w:left="540" w:hanging="540"/>
                    <w:jc w:val="center"/>
                    <w:rPr>
                      <w:rFonts w:ascii="Arial" w:hAnsi="Arial"/>
                      <w:snapToGrid w:val="0"/>
                      <w:color w:val="000000"/>
                      <w:sz w:val="20"/>
                      <w:lang w:eastAsia="en-US"/>
                    </w:rPr>
                  </w:pPr>
                  <w:r>
                    <w:rPr>
                      <w:rFonts w:ascii="Arial" w:hAnsi="Arial"/>
                      <w:snapToGrid w:val="0"/>
                      <w:color w:val="000000"/>
                      <w:sz w:val="20"/>
                      <w:lang w:eastAsia="en-US"/>
                    </w:rPr>
                    <w:t>N10</w:t>
                  </w:r>
                </w:p>
                <w:p w:rsidR="005E3963" w:rsidRDefault="005E3963">
                  <w:pPr>
                    <w:ind w:left="540" w:hanging="540"/>
                    <w:jc w:val="center"/>
                    <w:rPr>
                      <w:rFonts w:ascii="Arial" w:hAnsi="Arial"/>
                      <w:snapToGrid w:val="0"/>
                      <w:color w:val="000000"/>
                      <w:sz w:val="20"/>
                      <w:lang w:eastAsia="en-US"/>
                    </w:rPr>
                  </w:pPr>
                </w:p>
              </w:txbxContent>
            </v:textbox>
          </v:rect>
        </w:pict>
      </w:r>
      <w:r>
        <w:rPr>
          <w:rFonts w:ascii="Times" w:hAnsi="Times"/>
          <w:noProof/>
          <w:color w:val="000000"/>
        </w:rPr>
        <w:pict>
          <v:rect id="_x0000_s1189" style="position:absolute;left:0;text-align:left;margin-left:50.4pt;margin-top:117.6pt;width:151.2pt;height:43.2pt;z-index:251653120" filled="f" fillcolor="#0c9" stroked="f">
            <v:textbox style="mso-next-textbox:#_x0000_s1189">
              <w:txbxContent>
                <w:p w:rsidR="005E3963" w:rsidRDefault="00E27958">
                  <w:pPr>
                    <w:ind w:left="540" w:hanging="540"/>
                    <w:jc w:val="center"/>
                    <w:rPr>
                      <w:rFonts w:ascii="Arial" w:hAnsi="Arial"/>
                      <w:snapToGrid w:val="0"/>
                      <w:color w:val="000000"/>
                      <w:lang w:eastAsia="en-US"/>
                    </w:rPr>
                  </w:pPr>
                  <w:r>
                    <w:rPr>
                      <w:rFonts w:ascii="Arial" w:hAnsi="Arial"/>
                      <w:snapToGrid w:val="0"/>
                      <w:color w:val="000000"/>
                      <w:lang w:eastAsia="en-US"/>
                    </w:rPr>
                    <w:t>protokolarna entiteta</w:t>
                  </w:r>
                </w:p>
                <w:p w:rsidR="005E3963" w:rsidRDefault="00E27958">
                  <w:pPr>
                    <w:ind w:left="540" w:hanging="540"/>
                    <w:jc w:val="center"/>
                    <w:rPr>
                      <w:rFonts w:ascii="Arial" w:hAnsi="Arial"/>
                      <w:snapToGrid w:val="0"/>
                      <w:color w:val="000000"/>
                      <w:lang w:eastAsia="en-US"/>
                    </w:rPr>
                  </w:pPr>
                  <w:r>
                    <w:rPr>
                      <w:rFonts w:ascii="Arial" w:hAnsi="Arial"/>
                      <w:snapToGrid w:val="0"/>
                      <w:color w:val="000000"/>
                      <w:lang w:eastAsia="en-US"/>
                    </w:rPr>
                    <w:t>(nivo storitve)</w:t>
                  </w:r>
                </w:p>
              </w:txbxContent>
            </v:textbox>
          </v:rect>
        </w:pict>
      </w:r>
      <w:r>
        <w:rPr>
          <w:rFonts w:ascii="Times" w:hAnsi="Times"/>
          <w:noProof/>
          <w:color w:val="000000"/>
        </w:rPr>
        <w:pict>
          <v:rect id="_x0000_s1188" style="position:absolute;left:0;text-align:left;margin-left:36pt;margin-top:103.2pt;width:174pt;height:58.8pt;z-index:251652096;v-text-anchor:middle" fillcolor="#0c9"/>
        </w:pict>
      </w:r>
      <w:r>
        <w:rPr>
          <w:rFonts w:ascii="Times" w:hAnsi="Times"/>
          <w:noProof/>
          <w:color w:val="000000"/>
        </w:rPr>
        <w:pict>
          <v:rect id="_x0000_s1187" style="position:absolute;left:0;text-align:left;margin-left:388.8pt;margin-top:38.45pt;width:96pt;height:18pt;z-index:251651072" filled="f" fillcolor="#0c9" stroked="f">
            <v:textbox style="mso-next-textbox:#_x0000_s1187">
              <w:txbxContent>
                <w:p w:rsidR="005E3963" w:rsidRDefault="00E27958">
                  <w:pPr>
                    <w:ind w:left="540" w:hanging="540"/>
                    <w:jc w:val="center"/>
                    <w:rPr>
                      <w:rFonts w:ascii="Arial" w:hAnsi="Arial"/>
                      <w:snapToGrid w:val="0"/>
                      <w:color w:val="000000"/>
                      <w:lang w:eastAsia="en-US"/>
                    </w:rPr>
                  </w:pPr>
                  <w:r>
                    <w:rPr>
                      <w:rFonts w:ascii="Arial" w:hAnsi="Arial"/>
                      <w:snapToGrid w:val="0"/>
                      <w:color w:val="000000"/>
                      <w:lang w:eastAsia="en-US"/>
                    </w:rPr>
                    <w:t>indikacija</w:t>
                  </w:r>
                </w:p>
              </w:txbxContent>
            </v:textbox>
          </v:rect>
        </w:pict>
      </w:r>
      <w:r>
        <w:rPr>
          <w:rFonts w:ascii="Times" w:hAnsi="Times"/>
          <w:noProof/>
          <w:color w:val="000000"/>
        </w:rPr>
        <w:pict>
          <v:rect id="_x0000_s1186" style="position:absolute;left:0;text-align:left;margin-left:309.6pt;margin-top:38.45pt;width:96pt;height:25.2pt;z-index:251650048" filled="f" fillcolor="#0c9" stroked="f">
            <v:textbox style="mso-next-textbox:#_x0000_s1186">
              <w:txbxContent>
                <w:p w:rsidR="005E3963" w:rsidRDefault="00E27958">
                  <w:pPr>
                    <w:ind w:left="540" w:hanging="540"/>
                    <w:jc w:val="center"/>
                    <w:rPr>
                      <w:rFonts w:ascii="Arial" w:hAnsi="Arial"/>
                      <w:snapToGrid w:val="0"/>
                      <w:color w:val="000000"/>
                      <w:lang w:eastAsia="en-US"/>
                    </w:rPr>
                  </w:pPr>
                  <w:r>
                    <w:rPr>
                      <w:rFonts w:ascii="Arial" w:hAnsi="Arial"/>
                      <w:snapToGrid w:val="0"/>
                      <w:color w:val="000000"/>
                      <w:lang w:eastAsia="en-US"/>
                    </w:rPr>
                    <w:t>odgovor</w:t>
                  </w:r>
                </w:p>
              </w:txbxContent>
            </v:textbox>
          </v:rect>
        </w:pict>
      </w:r>
      <w:r>
        <w:rPr>
          <w:rFonts w:ascii="Times" w:hAnsi="Times"/>
          <w:noProof/>
          <w:color w:val="000000"/>
        </w:rPr>
        <w:pict>
          <v:rect id="_x0000_s1185" style="position:absolute;left:0;text-align:left;margin-left:316.8pt;margin-top:16.8pt;width:162pt;height:18pt;z-index:251649024" filled="f" fillcolor="#0c9" stroked="f">
            <v:textbox style="mso-next-textbox:#_x0000_s1185">
              <w:txbxContent>
                <w:p w:rsidR="005E3963" w:rsidRDefault="00E27958">
                  <w:pPr>
                    <w:ind w:left="540" w:hanging="540"/>
                    <w:jc w:val="center"/>
                    <w:rPr>
                      <w:rFonts w:ascii="Arial" w:hAnsi="Arial"/>
                      <w:snapToGrid w:val="0"/>
                      <w:color w:val="000000"/>
                      <w:lang w:eastAsia="en-US"/>
                    </w:rPr>
                  </w:pPr>
                  <w:r>
                    <w:rPr>
                      <w:rFonts w:ascii="Arial" w:hAnsi="Arial"/>
                      <w:snapToGrid w:val="0"/>
                      <w:color w:val="000000"/>
                      <w:lang w:eastAsia="en-US"/>
                    </w:rPr>
                    <w:t>soležni uporabnik</w:t>
                  </w:r>
                </w:p>
              </w:txbxContent>
            </v:textbox>
          </v:rect>
        </w:pict>
      </w:r>
      <w:r>
        <w:rPr>
          <w:rFonts w:ascii="Times" w:hAnsi="Times"/>
          <w:noProof/>
          <w:color w:val="000000"/>
        </w:rPr>
        <w:pict>
          <v:rect id="_x0000_s1184" style="position:absolute;left:0;text-align:left;margin-left:28.8pt;margin-top:-12pt;width:54pt;height:18pt;z-index:251648000" filled="f" fillcolor="#0c9" stroked="f">
            <v:textbox style="mso-next-textbox:#_x0000_s1184">
              <w:txbxContent>
                <w:p w:rsidR="005E3963" w:rsidRDefault="00E27958">
                  <w:pPr>
                    <w:ind w:left="540" w:hanging="540"/>
                    <w:jc w:val="center"/>
                    <w:rPr>
                      <w:rFonts w:ascii="Arial" w:hAnsi="Arial"/>
                      <w:snapToGrid w:val="0"/>
                      <w:color w:val="000000"/>
                      <w:sz w:val="20"/>
                      <w:lang w:eastAsia="en-US"/>
                    </w:rPr>
                  </w:pPr>
                  <w:r>
                    <w:rPr>
                      <w:rFonts w:ascii="Arial" w:hAnsi="Arial"/>
                      <w:snapToGrid w:val="0"/>
                      <w:color w:val="000000"/>
                      <w:sz w:val="20"/>
                      <w:lang w:eastAsia="en-US"/>
                    </w:rPr>
                    <w:t>N+1</w:t>
                  </w:r>
                </w:p>
              </w:txbxContent>
            </v:textbox>
          </v:rect>
        </w:pict>
      </w:r>
      <w:r>
        <w:rPr>
          <w:rFonts w:ascii="Times" w:hAnsi="Times"/>
          <w:noProof/>
          <w:color w:val="000000"/>
        </w:rPr>
        <w:pict>
          <v:rect id="_x0000_s1183" style="position:absolute;left:0;text-align:left;margin-left:115.2pt;margin-top:38.45pt;width:96pt;height:28.8pt;z-index:251646976" filled="f" fillcolor="#0c9" stroked="f">
            <v:textbox style="mso-next-textbox:#_x0000_s1183">
              <w:txbxContent>
                <w:p w:rsidR="005E3963" w:rsidRDefault="00E27958">
                  <w:pPr>
                    <w:ind w:left="540" w:hanging="540"/>
                    <w:jc w:val="center"/>
                    <w:rPr>
                      <w:rFonts w:ascii="Arial" w:hAnsi="Arial"/>
                      <w:snapToGrid w:val="0"/>
                      <w:color w:val="000000"/>
                      <w:sz w:val="20"/>
                      <w:lang w:eastAsia="en-US"/>
                    </w:rPr>
                  </w:pPr>
                  <w:r>
                    <w:rPr>
                      <w:rFonts w:ascii="Arial" w:hAnsi="Arial"/>
                      <w:snapToGrid w:val="0"/>
                      <w:color w:val="000000"/>
                      <w:lang w:eastAsia="en-US"/>
                    </w:rPr>
                    <w:t>potrditev</w:t>
                  </w:r>
                </w:p>
              </w:txbxContent>
            </v:textbox>
          </v:rect>
        </w:pict>
      </w:r>
      <w:r>
        <w:rPr>
          <w:rFonts w:ascii="Times" w:hAnsi="Times"/>
          <w:noProof/>
          <w:color w:val="000000"/>
        </w:rPr>
        <w:pict>
          <v:rect id="_x0000_s1182" style="position:absolute;left:0;text-align:left;margin-left:36pt;margin-top:38.45pt;width:1in;height:25.2pt;z-index:251645952" filled="f" fillcolor="#0c9" stroked="f">
            <v:textbox style="mso-next-textbox:#_x0000_s1182">
              <w:txbxContent>
                <w:p w:rsidR="005E3963" w:rsidRDefault="00E27958">
                  <w:pPr>
                    <w:ind w:left="540" w:hanging="540"/>
                    <w:jc w:val="center"/>
                    <w:rPr>
                      <w:rFonts w:ascii="Arial" w:hAnsi="Arial"/>
                      <w:snapToGrid w:val="0"/>
                      <w:color w:val="000000"/>
                      <w:sz w:val="36"/>
                      <w:lang w:eastAsia="en-US"/>
                    </w:rPr>
                  </w:pPr>
                  <w:r>
                    <w:rPr>
                      <w:rFonts w:ascii="Arial" w:hAnsi="Arial"/>
                      <w:snapToGrid w:val="0"/>
                      <w:color w:val="000000"/>
                      <w:lang w:eastAsia="en-US"/>
                    </w:rPr>
                    <w:t>zahteva</w:t>
                  </w:r>
                </w:p>
              </w:txbxContent>
            </v:textbox>
          </v:rect>
        </w:pict>
      </w:r>
      <w:r>
        <w:rPr>
          <w:rFonts w:ascii="Times" w:hAnsi="Times"/>
          <w:noProof/>
          <w:color w:val="000000"/>
        </w:rPr>
        <w:pict>
          <v:rect id="_x0000_s1181" style="position:absolute;left:0;text-align:left;margin-left:43.2pt;margin-top:16.8pt;width:162pt;height:18pt;z-index:251644928" filled="f" fillcolor="#0c9" stroked="f">
            <o:lock v:ext="edit" grouping="t"/>
            <v:textbox style="mso-next-textbox:#_x0000_s1181">
              <w:txbxContent>
                <w:p w:rsidR="005E3963" w:rsidRDefault="00E27958">
                  <w:pPr>
                    <w:ind w:left="540" w:hanging="540"/>
                    <w:jc w:val="center"/>
                    <w:rPr>
                      <w:rFonts w:ascii="Arial" w:hAnsi="Arial"/>
                      <w:snapToGrid w:val="0"/>
                      <w:color w:val="000000"/>
                      <w:lang w:eastAsia="en-US"/>
                    </w:rPr>
                  </w:pPr>
                  <w:r>
                    <w:rPr>
                      <w:rFonts w:ascii="Arial" w:hAnsi="Arial"/>
                      <w:snapToGrid w:val="0"/>
                      <w:color w:val="000000"/>
                      <w:lang w:eastAsia="en-US"/>
                    </w:rPr>
                    <w:t>uporabnik</w:t>
                  </w:r>
                </w:p>
              </w:txbxContent>
            </v:textbox>
          </v:rect>
        </w:pict>
      </w:r>
      <w:r>
        <w:rPr>
          <w:rFonts w:ascii="Times" w:hAnsi="Times"/>
          <w:noProof/>
          <w:color w:val="000000"/>
        </w:rPr>
        <w:pict>
          <v:rect id="_x0000_s1180" style="position:absolute;left:0;text-align:left;margin-left:36pt;margin-top:9.6pt;width:174pt;height:60pt;z-index:251643904;v-text-anchor:middle" fillcolor="#0c9"/>
        </w:pict>
      </w:r>
      <w:r>
        <w:rPr>
          <w:rFonts w:ascii="Times" w:hAnsi="Times"/>
          <w:noProof/>
          <w:color w:val="000000"/>
        </w:rPr>
        <w:pict>
          <v:rect id="_x0000_s1179" style="position:absolute;left:0;text-align:left;margin-left:309.6pt;margin-top:196.8pt;width:174pt;height:50.4pt;z-index:251642880;v-text-anchor:middle" fillcolor="#0c9"/>
        </w:pict>
      </w:r>
      <w:r>
        <w:rPr>
          <w:rFonts w:ascii="Times" w:hAnsi="Times"/>
          <w:noProof/>
          <w:color w:val="000000"/>
        </w:rPr>
        <w:pict>
          <v:rect id="_x0000_s1178" style="position:absolute;left:0;text-align:left;margin-left:309.6pt;margin-top:103.2pt;width:174pt;height:58.8pt;z-index:251641856;v-text-anchor:middle" fillcolor="#0c9"/>
        </w:pict>
      </w:r>
      <w:r>
        <w:rPr>
          <w:rFonts w:ascii="Times" w:hAnsi="Times"/>
          <w:noProof/>
          <w:color w:val="000000"/>
        </w:rPr>
        <w:pict>
          <v:rect id="_x0000_s1177" style="position:absolute;left:0;text-align:left;margin-left:309.6pt;margin-top:9.6pt;width:174pt;height:60pt;z-index:251640832;v-text-anchor:middle" fillcolor="#0c9"/>
        </w:pict>
      </w:r>
      <w:r>
        <w:rPr>
          <w:rFonts w:ascii="Times" w:hAnsi="Times"/>
          <w:noProof/>
          <w:color w:val="000000"/>
        </w:rPr>
        <w:pict>
          <v:line id="_x0000_s1215" style="position:absolute;left:0;text-align:left;flip:y;z-index:251677696" from="439.2pt,160.8pt" to="439.2pt,196.8pt" strokeweight="2.25pt">
            <v:stroke endarrow="block"/>
          </v:line>
        </w:pict>
      </w: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8E05BF">
      <w:pPr>
        <w:jc w:val="both"/>
        <w:rPr>
          <w:rFonts w:ascii="Times" w:hAnsi="Times"/>
          <w:snapToGrid w:val="0"/>
          <w:color w:val="000000"/>
          <w:lang w:eastAsia="en-US"/>
        </w:rPr>
      </w:pPr>
      <w:r>
        <w:rPr>
          <w:rFonts w:ascii="Times" w:hAnsi="Times"/>
          <w:noProof/>
          <w:color w:val="000000"/>
        </w:rPr>
        <w:pict>
          <v:group id="_x0000_s1216" style="position:absolute;left:0;text-align:left;margin-left:135pt;margin-top:4.2pt;width:3in;height:34.8pt;z-index:251667456" coordorigin="654,7793" coordsize="4320,696">
            <v:line id="_x0000_s1203" style="position:absolute" from="654,7937" to="1614,7937" strokeweight="2.25pt">
              <v:stroke dashstyle="dash" startarrow="block" endarrow="block"/>
            </v:line>
            <v:line id="_x0000_s1204" style="position:absolute" from="654,8225" to="1614,8225" strokeweight="2.25pt">
              <v:stroke startarrow="block" endarrow="block"/>
            </v:line>
            <v:shape id="_x0000_s1205" type="#_x0000_t202" style="position:absolute;left:1662;top:7793;width:3312;height:696" filled="f" fillcolor="#0c9" stroked="f">
              <v:textbox style="mso-next-textbox:#_x0000_s1205">
                <w:txbxContent>
                  <w:p w:rsidR="005E3963" w:rsidRDefault="00E27958">
                    <w:pPr>
                      <w:rPr>
                        <w:rFonts w:ascii="Arial" w:hAnsi="Arial"/>
                        <w:snapToGrid w:val="0"/>
                        <w:color w:val="000000"/>
                        <w:lang w:eastAsia="en-US"/>
                      </w:rPr>
                    </w:pPr>
                    <w:r>
                      <w:rPr>
                        <w:rFonts w:ascii="Arial" w:hAnsi="Arial"/>
                        <w:b/>
                        <w:snapToGrid w:val="0"/>
                        <w:color w:val="000000"/>
                        <w:lang w:eastAsia="en-US"/>
                      </w:rPr>
                      <w:t>logični</w:t>
                    </w:r>
                    <w:r>
                      <w:rPr>
                        <w:rFonts w:ascii="Arial" w:hAnsi="Arial"/>
                        <w:snapToGrid w:val="0"/>
                        <w:color w:val="000000"/>
                        <w:lang w:eastAsia="en-US"/>
                      </w:rPr>
                      <w:t xml:space="preserve"> prenos podatkov</w:t>
                    </w:r>
                  </w:p>
                  <w:p w:rsidR="005E3963" w:rsidRDefault="00E27958">
                    <w:pPr>
                      <w:rPr>
                        <w:rFonts w:ascii="Arial" w:hAnsi="Arial"/>
                        <w:snapToGrid w:val="0"/>
                        <w:color w:val="000000"/>
                        <w:sz w:val="36"/>
                        <w:lang w:eastAsia="en-US"/>
                      </w:rPr>
                    </w:pPr>
                    <w:r>
                      <w:rPr>
                        <w:rFonts w:ascii="Arial" w:hAnsi="Arial"/>
                        <w:b/>
                        <w:snapToGrid w:val="0"/>
                        <w:color w:val="000000"/>
                        <w:lang w:eastAsia="en-US"/>
                      </w:rPr>
                      <w:t>fizični</w:t>
                    </w:r>
                    <w:r>
                      <w:rPr>
                        <w:rFonts w:ascii="Arial" w:hAnsi="Arial"/>
                        <w:snapToGrid w:val="0"/>
                        <w:color w:val="000000"/>
                        <w:lang w:eastAsia="en-US"/>
                      </w:rPr>
                      <w:t xml:space="preserve">  prenos podatkov</w:t>
                    </w:r>
                  </w:p>
                </w:txbxContent>
              </v:textbox>
            </v:shape>
          </v:group>
        </w:pict>
      </w: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E27958">
      <w:pPr>
        <w:pStyle w:val="StyleBoldBoxSinglesolidlineAuto05ptLinewidth"/>
        <w:rPr>
          <w:snapToGrid w:val="0"/>
          <w:lang w:eastAsia="en-US"/>
        </w:rPr>
      </w:pPr>
      <w:r>
        <w:rPr>
          <w:snapToGrid w:val="0"/>
          <w:lang w:eastAsia="en-US"/>
        </w:rPr>
        <w:t>Lastnosti logičnega kanala</w:t>
      </w:r>
    </w:p>
    <w:p w:rsidR="005E3963" w:rsidRDefault="00E27958">
      <w:pPr>
        <w:ind w:left="540" w:hanging="540"/>
        <w:rPr>
          <w:snapToGrid w:val="0"/>
          <w:color w:val="000000"/>
          <w:lang w:eastAsia="en-US"/>
        </w:rPr>
      </w:pPr>
      <w:r>
        <w:rPr>
          <w:b/>
          <w:snapToGrid w:val="0"/>
          <w:color w:val="000000"/>
          <w:lang w:eastAsia="en-US"/>
        </w:rPr>
        <w:t xml:space="preserve">Storitev z potrditvijo </w:t>
      </w:r>
      <w:r>
        <w:rPr>
          <w:snapToGrid w:val="0"/>
          <w:color w:val="000000"/>
          <w:lang w:eastAsia="en-US"/>
        </w:rPr>
        <w:t>(confirmed service)</w:t>
      </w:r>
    </w:p>
    <w:p w:rsidR="005E3963" w:rsidRDefault="008E05BF">
      <w:r>
        <w:rPr>
          <w:noProof/>
        </w:rPr>
        <w:pict>
          <v:shape id="_x0000_s1218" type="#_x0000_t202" style="position:absolute;margin-left:115.2pt;margin-top:10.7pt;width:85.2pt;height:28.85pt;z-index:251679744" o:allowincell="f" filled="f" fillcolor="#0c9" stroked="f">
            <v:textbox style="mso-next-textbox:#_x0000_s1218">
              <w:txbxContent>
                <w:p w:rsidR="005E3963" w:rsidRDefault="00E27958">
                  <w:pPr>
                    <w:rPr>
                      <w:rFonts w:ascii="Arial" w:hAnsi="Arial"/>
                      <w:snapToGrid w:val="0"/>
                      <w:color w:val="000000"/>
                      <w:sz w:val="36"/>
                      <w:lang w:eastAsia="en-US"/>
                    </w:rPr>
                  </w:pPr>
                  <w:r>
                    <w:rPr>
                      <w:rFonts w:ascii="Arial" w:hAnsi="Arial"/>
                      <w:snapToGrid w:val="0"/>
                      <w:color w:val="000000"/>
                      <w:sz w:val="36"/>
                      <w:lang w:eastAsia="en-US"/>
                    </w:rPr>
                    <w:t>zahteva</w:t>
                  </w:r>
                </w:p>
              </w:txbxContent>
            </v:textbox>
          </v:shape>
        </w:pict>
      </w:r>
      <w:r>
        <w:rPr>
          <w:noProof/>
        </w:rPr>
        <w:pict>
          <v:rect id="_x0000_s1221" style="position:absolute;margin-left:320.4pt;margin-top:10.7pt;width:78pt;height:115.2pt;z-index:251682816;v-text-anchor:middle" o:allowincell="f" fillcolor="#0c9"/>
        </w:pict>
      </w:r>
      <w:r>
        <w:rPr>
          <w:noProof/>
        </w:rPr>
        <w:pict>
          <v:rect id="_x0000_s1217" style="position:absolute;margin-left:116.4pt;margin-top:10.7pt;width:78pt;height:115.2pt;z-index:251678720;v-text-anchor:middle" o:allowincell="f" fillcolor="#0c9"/>
        </w:pict>
      </w:r>
      <w:r>
        <w:rPr>
          <w:noProof/>
        </w:rPr>
        <w:pict>
          <v:rect id="_x0000_s1220" style="position:absolute;margin-left:218.4pt;margin-top:10.7pt;width:78pt;height:115.2pt;z-index:251681792;v-text-anchor:middle" o:allowincell="f" fillcolor="#0c9"/>
        </w:pict>
      </w:r>
    </w:p>
    <w:p w:rsidR="005E3963" w:rsidRDefault="005E3963"/>
    <w:p w:rsidR="005E3963" w:rsidRDefault="008E05BF">
      <w:r>
        <w:rPr>
          <w:noProof/>
        </w:rPr>
        <w:pict>
          <v:group id="_x0000_s1228" style="position:absolute;margin-left:194.4pt;margin-top:1.1pt;width:129.6pt;height:32.4pt;z-index:251686912" coordorigin="4608,2520" coordsize="2520,1080" o:allowincell="f">
            <v:line id="_x0000_s1229" style="position:absolute" from="4608,2520" to="5088,2760" strokeweight="2.25pt">
              <v:stroke endarrow="block"/>
            </v:line>
            <v:line id="_x0000_s1230" style="position:absolute" from="6648,3360" to="7128,3600" strokeweight="2.25pt">
              <v:stroke endarrow="block"/>
            </v:line>
            <v:line id="_x0000_s1231" style="position:absolute" from="5088,2760" to="6648,3360"/>
          </v:group>
        </w:pict>
      </w:r>
    </w:p>
    <w:p w:rsidR="005E3963" w:rsidRDefault="008E05BF">
      <w:r>
        <w:rPr>
          <w:noProof/>
        </w:rPr>
        <w:pict>
          <v:shape id="_x0000_s1222" type="#_x0000_t202" style="position:absolute;margin-left:310.8pt;margin-top:2.9pt;width:96pt;height:28.85pt;z-index:251683840" o:allowincell="f" filled="f" fillcolor="#0c9" stroked="f">
            <v:textbox style="mso-next-textbox:#_x0000_s1222">
              <w:txbxContent>
                <w:p w:rsidR="005E3963" w:rsidRDefault="00E27958">
                  <w:pPr>
                    <w:jc w:val="center"/>
                    <w:rPr>
                      <w:rFonts w:ascii="Arial" w:hAnsi="Arial"/>
                      <w:snapToGrid w:val="0"/>
                      <w:color w:val="000000"/>
                      <w:sz w:val="36"/>
                      <w:lang w:eastAsia="en-US"/>
                    </w:rPr>
                  </w:pPr>
                  <w:r>
                    <w:rPr>
                      <w:rFonts w:ascii="Arial" w:hAnsi="Arial"/>
                      <w:snapToGrid w:val="0"/>
                      <w:color w:val="000000"/>
                      <w:sz w:val="36"/>
                      <w:lang w:eastAsia="en-US"/>
                    </w:rPr>
                    <w:t>indikacija</w:t>
                  </w:r>
                </w:p>
              </w:txbxContent>
            </v:textbox>
          </v:shape>
        </w:pict>
      </w:r>
    </w:p>
    <w:p w:rsidR="005E3963" w:rsidRDefault="008E05BF">
      <w:r>
        <w:rPr>
          <w:noProof/>
        </w:rPr>
        <w:pict>
          <v:shape id="_x0000_s1223" type="#_x0000_t202" style="position:absolute;margin-left:316.8pt;margin-top:13.1pt;width:90pt;height:28.9pt;z-index:251684864" o:allowincell="f" filled="f" fillcolor="#0c9" stroked="f">
            <v:textbox style="mso-next-textbox:#_x0000_s1223">
              <w:txbxContent>
                <w:p w:rsidR="005E3963" w:rsidRDefault="00E27958">
                  <w:pPr>
                    <w:jc w:val="center"/>
                    <w:rPr>
                      <w:rFonts w:ascii="Arial" w:hAnsi="Arial"/>
                      <w:snapToGrid w:val="0"/>
                      <w:color w:val="000000"/>
                      <w:sz w:val="36"/>
                      <w:lang w:eastAsia="en-US"/>
                    </w:rPr>
                  </w:pPr>
                  <w:r>
                    <w:rPr>
                      <w:rFonts w:ascii="Arial" w:hAnsi="Arial"/>
                      <w:snapToGrid w:val="0"/>
                      <w:color w:val="000000"/>
                      <w:sz w:val="36"/>
                      <w:lang w:eastAsia="en-US"/>
                    </w:rPr>
                    <w:t>odgovor</w:t>
                  </w:r>
                </w:p>
              </w:txbxContent>
            </v:textbox>
          </v:shape>
        </w:pict>
      </w:r>
    </w:p>
    <w:p w:rsidR="005E3963" w:rsidRDefault="005E3963"/>
    <w:p w:rsidR="005E3963" w:rsidRDefault="008E05BF">
      <w:r>
        <w:rPr>
          <w:noProof/>
        </w:rPr>
        <w:pict>
          <v:group id="_x0000_s1224" style="position:absolute;margin-left:194.4pt;margin-top:-.1pt;width:129.6pt;height:21.6pt;z-index:251685888" coordorigin="4608,3960" coordsize="2520,1080" o:allowincell="f">
            <v:line id="_x0000_s1225" style="position:absolute;flip:x" from="4608,4800" to="5088,5040" strokeweight="2.25pt">
              <v:stroke endarrow="block"/>
            </v:line>
            <v:line id="_x0000_s1226" style="position:absolute;flip:x" from="6648,3960" to="7128,4200" strokeweight="2.25pt">
              <v:stroke endarrow="block"/>
            </v:line>
            <v:line id="_x0000_s1227" style="position:absolute;flip:y" from="5088,4200" to="6648,4800"/>
          </v:group>
        </w:pict>
      </w:r>
      <w:r>
        <w:rPr>
          <w:noProof/>
        </w:rPr>
        <w:pict>
          <v:shape id="_x0000_s1219" type="#_x0000_t202" style="position:absolute;margin-left:115.2pt;margin-top:7.1pt;width:84pt;height:28.9pt;z-index:251680768" o:allowincell="f" filled="f" fillcolor="#0c9" stroked="f">
            <v:textbox style="mso-next-textbox:#_x0000_s1219">
              <w:txbxContent>
                <w:p w:rsidR="005E3963" w:rsidRDefault="00E27958">
                  <w:pPr>
                    <w:rPr>
                      <w:rFonts w:ascii="Arial" w:hAnsi="Arial"/>
                      <w:snapToGrid w:val="0"/>
                      <w:color w:val="000000"/>
                      <w:sz w:val="36"/>
                      <w:lang w:eastAsia="en-US"/>
                    </w:rPr>
                  </w:pPr>
                  <w:r>
                    <w:rPr>
                      <w:rFonts w:ascii="Arial" w:hAnsi="Arial"/>
                      <w:snapToGrid w:val="0"/>
                      <w:color w:val="000000"/>
                      <w:sz w:val="36"/>
                      <w:lang w:eastAsia="en-US"/>
                    </w:rPr>
                    <w:t>potrditev</w:t>
                  </w:r>
                </w:p>
              </w:txbxContent>
            </v:textbox>
          </v:shape>
        </w:pict>
      </w:r>
    </w:p>
    <w:p w:rsidR="005E3963" w:rsidRDefault="005E3963"/>
    <w:p w:rsidR="005E3963" w:rsidRDefault="005E3963"/>
    <w:p w:rsidR="005E3963" w:rsidRDefault="005E3963"/>
    <w:p w:rsidR="005E3963" w:rsidRDefault="00E27958" w:rsidP="00E27958">
      <w:pPr>
        <w:numPr>
          <w:ilvl w:val="0"/>
          <w:numId w:val="17"/>
        </w:numPr>
        <w:jc w:val="both"/>
        <w:rPr>
          <w:rFonts w:ascii="Times" w:hAnsi="Times"/>
          <w:snapToGrid w:val="0"/>
          <w:color w:val="000000"/>
          <w:lang w:eastAsia="en-US"/>
        </w:rPr>
      </w:pPr>
      <w:r>
        <w:rPr>
          <w:rFonts w:ascii="Times" w:hAnsi="Times"/>
          <w:snapToGrid w:val="0"/>
          <w:color w:val="000000"/>
          <w:lang w:eastAsia="en-US"/>
        </w:rPr>
        <w:t xml:space="preserve">entiteta – oddajnik pošlje </w:t>
      </w:r>
      <w:r>
        <w:rPr>
          <w:rFonts w:ascii="Times" w:hAnsi="Times"/>
          <w:b/>
          <w:snapToGrid w:val="0"/>
          <w:color w:val="000000"/>
          <w:lang w:eastAsia="en-US"/>
        </w:rPr>
        <w:t>zahtevo</w:t>
      </w:r>
      <w:r>
        <w:rPr>
          <w:rFonts w:ascii="Times" w:hAnsi="Times"/>
          <w:snapToGrid w:val="0"/>
          <w:color w:val="000000"/>
          <w:lang w:eastAsia="en-US"/>
        </w:rPr>
        <w:t xml:space="preserve"> (request) za izvedbo storitve</w:t>
      </w:r>
    </w:p>
    <w:p w:rsidR="005E3963" w:rsidRDefault="00E27958" w:rsidP="00E27958">
      <w:pPr>
        <w:numPr>
          <w:ilvl w:val="0"/>
          <w:numId w:val="17"/>
        </w:numPr>
        <w:jc w:val="both"/>
        <w:rPr>
          <w:rFonts w:ascii="Times" w:hAnsi="Times"/>
          <w:snapToGrid w:val="0"/>
          <w:color w:val="000000"/>
          <w:lang w:eastAsia="en-US"/>
        </w:rPr>
      </w:pPr>
      <w:r>
        <w:rPr>
          <w:rFonts w:ascii="Times" w:hAnsi="Times"/>
          <w:snapToGrid w:val="0"/>
          <w:color w:val="000000"/>
          <w:lang w:eastAsia="en-US"/>
        </w:rPr>
        <w:t xml:space="preserve">soležna entiteta – sprejemnik zazna zahtevo – </w:t>
      </w:r>
      <w:r>
        <w:rPr>
          <w:rFonts w:ascii="Times" w:hAnsi="Times"/>
          <w:b/>
          <w:snapToGrid w:val="0"/>
          <w:color w:val="000000"/>
          <w:lang w:eastAsia="en-US"/>
        </w:rPr>
        <w:t>indikacija</w:t>
      </w:r>
      <w:r>
        <w:rPr>
          <w:rFonts w:ascii="Times" w:hAnsi="Times"/>
          <w:snapToGrid w:val="0"/>
          <w:color w:val="000000"/>
          <w:lang w:eastAsia="en-US"/>
        </w:rPr>
        <w:t xml:space="preserve"> (indication)</w:t>
      </w:r>
    </w:p>
    <w:p w:rsidR="005E3963" w:rsidRDefault="00E27958" w:rsidP="00E27958">
      <w:pPr>
        <w:numPr>
          <w:ilvl w:val="0"/>
          <w:numId w:val="17"/>
        </w:numPr>
        <w:jc w:val="both"/>
        <w:rPr>
          <w:rFonts w:ascii="Times" w:hAnsi="Times"/>
          <w:snapToGrid w:val="0"/>
          <w:color w:val="000000"/>
          <w:lang w:eastAsia="en-US"/>
        </w:rPr>
      </w:pPr>
      <w:r>
        <w:rPr>
          <w:rFonts w:ascii="Times" w:hAnsi="Times"/>
          <w:snapToGrid w:val="0"/>
          <w:color w:val="000000"/>
          <w:lang w:eastAsia="en-US"/>
        </w:rPr>
        <w:t xml:space="preserve">sprejemnik zahtevo izvrši (uspešno ali neuspešno) in o tem obvesti oddajnik – </w:t>
      </w:r>
      <w:r>
        <w:rPr>
          <w:rFonts w:ascii="Times" w:hAnsi="Times"/>
          <w:b/>
          <w:snapToGrid w:val="0"/>
          <w:color w:val="000000"/>
          <w:lang w:eastAsia="en-US"/>
        </w:rPr>
        <w:t>odgovor</w:t>
      </w:r>
      <w:r>
        <w:rPr>
          <w:rFonts w:ascii="Times" w:hAnsi="Times"/>
          <w:snapToGrid w:val="0"/>
          <w:color w:val="000000"/>
          <w:lang w:eastAsia="en-US"/>
        </w:rPr>
        <w:t xml:space="preserve"> (response)</w:t>
      </w:r>
    </w:p>
    <w:p w:rsidR="005E3963" w:rsidRDefault="00E27958" w:rsidP="00E27958">
      <w:pPr>
        <w:numPr>
          <w:ilvl w:val="0"/>
          <w:numId w:val="17"/>
        </w:numPr>
        <w:jc w:val="both"/>
        <w:rPr>
          <w:rFonts w:ascii="Times" w:hAnsi="Times"/>
          <w:snapToGrid w:val="0"/>
          <w:color w:val="000000"/>
          <w:lang w:eastAsia="en-US"/>
        </w:rPr>
      </w:pPr>
      <w:r>
        <w:rPr>
          <w:rFonts w:ascii="Times" w:hAnsi="Times"/>
          <w:snapToGrid w:val="0"/>
          <w:color w:val="000000"/>
          <w:lang w:eastAsia="en-US"/>
        </w:rPr>
        <w:t xml:space="preserve">oddajnik odgovor interpretira kot pozitivno ali negativno </w:t>
      </w:r>
      <w:r>
        <w:rPr>
          <w:rFonts w:ascii="Times" w:hAnsi="Times"/>
          <w:b/>
          <w:snapToGrid w:val="0"/>
          <w:color w:val="000000"/>
          <w:lang w:eastAsia="en-US"/>
        </w:rPr>
        <w:t xml:space="preserve">potrditev </w:t>
      </w:r>
      <w:r>
        <w:rPr>
          <w:rFonts w:ascii="Times" w:hAnsi="Times"/>
          <w:snapToGrid w:val="0"/>
          <w:color w:val="000000"/>
          <w:lang w:eastAsia="en-US"/>
        </w:rPr>
        <w:t>(confirmation)</w:t>
      </w:r>
    </w:p>
    <w:p w:rsidR="005E3963" w:rsidRDefault="005E3963">
      <w:pPr>
        <w:rPr>
          <w:b/>
          <w:snapToGrid w:val="0"/>
          <w:color w:val="000000"/>
          <w:lang w:eastAsia="en-US"/>
        </w:rPr>
      </w:pPr>
    </w:p>
    <w:p w:rsidR="005E3963" w:rsidRDefault="008E05BF">
      <w:r>
        <w:rPr>
          <w:noProof/>
        </w:rPr>
        <w:pict>
          <v:shape id="_x0000_s1243" type="#_x0000_t202" style="position:absolute;margin-left:108pt;margin-top:10pt;width:96pt;height:28.9pt;z-index:251696128" o:allowincell="f" filled="f" fillcolor="#0c9" stroked="f">
            <v:textbox style="mso-next-textbox:#_x0000_s1243">
              <w:txbxContent>
                <w:p w:rsidR="005E3963" w:rsidRDefault="00E27958">
                  <w:pPr>
                    <w:jc w:val="center"/>
                    <w:rPr>
                      <w:rFonts w:ascii="Arial" w:hAnsi="Arial"/>
                      <w:snapToGrid w:val="0"/>
                      <w:color w:val="000000"/>
                      <w:sz w:val="36"/>
                      <w:lang w:eastAsia="en-US"/>
                    </w:rPr>
                  </w:pPr>
                  <w:r>
                    <w:rPr>
                      <w:rFonts w:ascii="Arial" w:hAnsi="Arial"/>
                      <w:snapToGrid w:val="0"/>
                      <w:color w:val="000000"/>
                      <w:sz w:val="36"/>
                      <w:lang w:eastAsia="en-US"/>
                    </w:rPr>
                    <w:t>plast N+1</w:t>
                  </w:r>
                </w:p>
              </w:txbxContent>
            </v:textbox>
          </v:shape>
        </w:pict>
      </w:r>
      <w:r>
        <w:rPr>
          <w:noProof/>
        </w:rPr>
        <w:pict>
          <v:shape id="_x0000_s1233" type="#_x0000_t202" style="position:absolute;margin-left:309.6pt;margin-top:10pt;width:96pt;height:28.9pt;z-index:251688960" o:allowincell="f" filled="f" fillcolor="#0c9" stroked="f">
            <v:textbox style="mso-next-textbox:#_x0000_s1233">
              <w:txbxContent>
                <w:p w:rsidR="005E3963" w:rsidRDefault="00E27958">
                  <w:pPr>
                    <w:jc w:val="center"/>
                    <w:rPr>
                      <w:rFonts w:ascii="Arial" w:hAnsi="Arial"/>
                      <w:snapToGrid w:val="0"/>
                      <w:color w:val="000000"/>
                      <w:sz w:val="36"/>
                      <w:lang w:eastAsia="en-US"/>
                    </w:rPr>
                  </w:pPr>
                  <w:r>
                    <w:rPr>
                      <w:rFonts w:ascii="Arial" w:hAnsi="Arial"/>
                      <w:snapToGrid w:val="0"/>
                      <w:color w:val="000000"/>
                      <w:sz w:val="36"/>
                      <w:lang w:eastAsia="en-US"/>
                    </w:rPr>
                    <w:t>plast N+1</w:t>
                  </w:r>
                </w:p>
              </w:txbxContent>
            </v:textbox>
          </v:shape>
        </w:pict>
      </w:r>
      <w:r>
        <w:rPr>
          <w:noProof/>
        </w:rPr>
        <w:pict>
          <v:shape id="_x0000_s1232" type="#_x0000_t202" style="position:absolute;margin-left:208.8pt;margin-top:10pt;width:96pt;height:28.8pt;z-index:251687936" o:allowincell="f" filled="f" fillcolor="#0c9" stroked="f">
            <v:textbox style="mso-next-textbox:#_x0000_s1232">
              <w:txbxContent>
                <w:p w:rsidR="005E3963" w:rsidRDefault="00E27958">
                  <w:pPr>
                    <w:jc w:val="center"/>
                    <w:rPr>
                      <w:rFonts w:ascii="Arial" w:hAnsi="Arial"/>
                      <w:snapToGrid w:val="0"/>
                      <w:color w:val="000000"/>
                      <w:sz w:val="36"/>
                      <w:lang w:eastAsia="en-US"/>
                    </w:rPr>
                  </w:pPr>
                  <w:r>
                    <w:rPr>
                      <w:rFonts w:ascii="Arial" w:hAnsi="Arial"/>
                      <w:snapToGrid w:val="0"/>
                      <w:color w:val="000000"/>
                      <w:sz w:val="36"/>
                      <w:lang w:eastAsia="en-US"/>
                    </w:rPr>
                    <w:t>plast N</w:t>
                  </w:r>
                </w:p>
              </w:txbxContent>
            </v:textbox>
          </v:shape>
        </w:pict>
      </w:r>
      <w:r w:rsidR="00E27958">
        <w:rPr>
          <w:b/>
          <w:snapToGrid w:val="0"/>
          <w:color w:val="000000"/>
          <w:lang w:eastAsia="en-US"/>
        </w:rPr>
        <w:t xml:space="preserve">Storitev brez potrditvije </w:t>
      </w:r>
      <w:r w:rsidR="00E27958">
        <w:rPr>
          <w:snapToGrid w:val="0"/>
          <w:color w:val="000000"/>
          <w:lang w:eastAsia="en-US"/>
        </w:rPr>
        <w:t>(confirmed service)</w:t>
      </w:r>
    </w:p>
    <w:p w:rsidR="005E3963" w:rsidRDefault="005E3963"/>
    <w:p w:rsidR="005E3963" w:rsidRDefault="008E05BF">
      <w:r>
        <w:rPr>
          <w:noProof/>
        </w:rPr>
        <w:pict>
          <v:rect id="_x0000_s1236" style="position:absolute;margin-left:3in;margin-top:11.2pt;width:78pt;height:1in;z-index:251692032;v-text-anchor:middle" o:allowincell="f" fillcolor="#0c9"/>
        </w:pict>
      </w:r>
      <w:r>
        <w:rPr>
          <w:noProof/>
        </w:rPr>
        <w:pict>
          <v:rect id="_x0000_s1234" style="position:absolute;margin-left:114pt;margin-top:11.2pt;width:78pt;height:1in;z-index:251689984;v-text-anchor:middle" o:allowincell="f" fillcolor="#0c9"/>
        </w:pict>
      </w:r>
      <w:r>
        <w:rPr>
          <w:noProof/>
        </w:rPr>
        <w:pict>
          <v:rect id="_x0000_s1237" style="position:absolute;margin-left:318pt;margin-top:11.2pt;width:78pt;height:1in;z-index:251693056;v-text-anchor:middle" o:allowincell="f" fillcolor="#0c9"/>
        </w:pict>
      </w:r>
    </w:p>
    <w:p w:rsidR="005E3963" w:rsidRDefault="008E05BF">
      <w:r>
        <w:rPr>
          <w:noProof/>
        </w:rPr>
        <w:pict>
          <v:shape id="_x0000_s1235" type="#_x0000_t202" style="position:absolute;margin-left:115.2pt;margin-top:4.6pt;width:85.2pt;height:28.85pt;z-index:251691008" o:allowincell="f" filled="f" fillcolor="#0c9" stroked="f">
            <v:textbox style="mso-next-textbox:#_x0000_s1235">
              <w:txbxContent>
                <w:p w:rsidR="005E3963" w:rsidRDefault="00E27958">
                  <w:pPr>
                    <w:rPr>
                      <w:rFonts w:ascii="Arial" w:hAnsi="Arial"/>
                      <w:snapToGrid w:val="0"/>
                      <w:color w:val="000000"/>
                      <w:sz w:val="36"/>
                      <w:lang w:eastAsia="en-US"/>
                    </w:rPr>
                  </w:pPr>
                  <w:r>
                    <w:rPr>
                      <w:rFonts w:ascii="Arial" w:hAnsi="Arial"/>
                      <w:snapToGrid w:val="0"/>
                      <w:color w:val="000000"/>
                      <w:sz w:val="36"/>
                      <w:lang w:eastAsia="en-US"/>
                    </w:rPr>
                    <w:t>zahteva</w:t>
                  </w:r>
                </w:p>
              </w:txbxContent>
            </v:textbox>
          </v:shape>
        </w:pict>
      </w:r>
    </w:p>
    <w:p w:rsidR="005E3963" w:rsidRDefault="008E05BF">
      <w:r>
        <w:rPr>
          <w:noProof/>
        </w:rPr>
        <w:pict>
          <v:group id="_x0000_s1239" style="position:absolute;margin-left:187.2pt;margin-top:5.2pt;width:129.6pt;height:14.4pt;z-index:251695104" coordorigin="4608,2520" coordsize="2520,1080" o:allowincell="f">
            <v:line id="_x0000_s1240" style="position:absolute" from="4608,2520" to="5088,2760" strokeweight="2.25pt">
              <v:stroke endarrow="block"/>
            </v:line>
            <v:line id="_x0000_s1241" style="position:absolute" from="6648,3360" to="7128,3600" strokeweight="2.25pt">
              <v:stroke endarrow="block"/>
            </v:line>
            <v:line id="_x0000_s1242" style="position:absolute" from="5088,2760" to="6648,3360"/>
          </v:group>
        </w:pict>
      </w:r>
      <w:r>
        <w:rPr>
          <w:noProof/>
        </w:rPr>
        <w:pict>
          <v:shape id="_x0000_s1238" type="#_x0000_t202" style="position:absolute;margin-left:309.6pt;margin-top:5.2pt;width:96pt;height:28.85pt;z-index:251694080" o:allowincell="f" filled="f" fillcolor="#0c9" stroked="f">
            <v:textbox style="mso-next-textbox:#_x0000_s1238">
              <w:txbxContent>
                <w:p w:rsidR="005E3963" w:rsidRDefault="00E27958">
                  <w:pPr>
                    <w:jc w:val="center"/>
                    <w:rPr>
                      <w:rFonts w:ascii="Arial" w:hAnsi="Arial"/>
                      <w:snapToGrid w:val="0"/>
                      <w:color w:val="000000"/>
                      <w:sz w:val="36"/>
                      <w:lang w:eastAsia="en-US"/>
                    </w:rPr>
                  </w:pPr>
                  <w:r>
                    <w:rPr>
                      <w:rFonts w:ascii="Arial" w:hAnsi="Arial"/>
                      <w:snapToGrid w:val="0"/>
                      <w:color w:val="000000"/>
                      <w:sz w:val="36"/>
                      <w:lang w:eastAsia="en-US"/>
                    </w:rPr>
                    <w:t>indikacija</w:t>
                  </w:r>
                </w:p>
              </w:txbxContent>
            </v:textbox>
          </v:shape>
        </w:pict>
      </w:r>
    </w:p>
    <w:p w:rsidR="005E3963" w:rsidRDefault="005E3963"/>
    <w:p w:rsidR="005E3963" w:rsidRDefault="005E3963"/>
    <w:p w:rsidR="005E3963" w:rsidRDefault="005E3963">
      <w:pPr>
        <w:pStyle w:val="Header"/>
        <w:tabs>
          <w:tab w:val="clear" w:pos="4536"/>
          <w:tab w:val="clear" w:pos="9072"/>
        </w:tabs>
      </w:pPr>
    </w:p>
    <w:p w:rsidR="005E3963" w:rsidRDefault="005E3963">
      <w:pPr>
        <w:pStyle w:val="Header"/>
        <w:tabs>
          <w:tab w:val="clear" w:pos="4536"/>
          <w:tab w:val="clear" w:pos="9072"/>
        </w:tabs>
      </w:pPr>
    </w:p>
    <w:p w:rsidR="005E3963" w:rsidRDefault="00E27958" w:rsidP="00E27958">
      <w:pPr>
        <w:numPr>
          <w:ilvl w:val="0"/>
          <w:numId w:val="18"/>
        </w:numPr>
        <w:jc w:val="both"/>
        <w:rPr>
          <w:rFonts w:ascii="Times" w:hAnsi="Times"/>
          <w:snapToGrid w:val="0"/>
          <w:color w:val="000000"/>
          <w:lang w:eastAsia="en-US"/>
        </w:rPr>
      </w:pPr>
      <w:r>
        <w:rPr>
          <w:rFonts w:ascii="Times" w:hAnsi="Times"/>
          <w:snapToGrid w:val="0"/>
          <w:color w:val="000000"/>
          <w:lang w:eastAsia="en-US"/>
        </w:rPr>
        <w:t>Ne izvaja se potrjevanje storitve in to ni zanesljiva storitev, kar ni potrebno v vseh primerih (prenos govora).</w:t>
      </w:r>
    </w:p>
    <w:p w:rsidR="005E3963" w:rsidRDefault="005E3963">
      <w:pPr>
        <w:ind w:left="360"/>
        <w:rPr>
          <w:rFonts w:ascii="Times" w:hAnsi="Times"/>
          <w:snapToGrid w:val="0"/>
          <w:color w:val="000000"/>
          <w:lang w:eastAsia="en-US"/>
        </w:rPr>
      </w:pPr>
    </w:p>
    <w:p w:rsidR="005E3963" w:rsidRDefault="00E27958">
      <w:pPr>
        <w:pStyle w:val="StyleBoldBoxSinglesolidlineAuto05ptLinewidth"/>
      </w:pPr>
      <w:r>
        <w:t>Delovanje komunikacijskega protokola (KP = N-protokol)</w:t>
      </w:r>
    </w:p>
    <w:p w:rsidR="005E3963" w:rsidRDefault="005E3963">
      <w:pPr>
        <w:jc w:val="both"/>
        <w:rPr>
          <w:rFonts w:ascii="Times" w:hAnsi="Times"/>
          <w:snapToGrid w:val="0"/>
          <w:color w:val="000000"/>
          <w:lang w:eastAsia="en-US"/>
        </w:rPr>
      </w:pPr>
    </w:p>
    <w:p w:rsidR="005E3963" w:rsidRDefault="00E27958" w:rsidP="00E27958">
      <w:pPr>
        <w:numPr>
          <w:ilvl w:val="0"/>
          <w:numId w:val="20"/>
        </w:numPr>
        <w:jc w:val="both"/>
        <w:rPr>
          <w:rFonts w:ascii="Times" w:hAnsi="Times"/>
          <w:snapToGrid w:val="0"/>
          <w:color w:val="000000"/>
          <w:lang w:eastAsia="en-US"/>
        </w:rPr>
      </w:pPr>
      <w:r>
        <w:rPr>
          <w:rFonts w:ascii="Times" w:hAnsi="Times"/>
          <w:snapToGrid w:val="0"/>
          <w:color w:val="000000"/>
          <w:lang w:eastAsia="en-US"/>
        </w:rPr>
        <w:t xml:space="preserve">Komunikacijski protokol ali N-protokol je osnovni gradnik večplastne arhitekture IKS-a. Lastnosti komunikacijskih protokolov so razdeljene v dve skupini funkcij in mehanizmov: </w:t>
      </w:r>
    </w:p>
    <w:p w:rsidR="005E3963" w:rsidRDefault="00E27958" w:rsidP="00E27958">
      <w:pPr>
        <w:numPr>
          <w:ilvl w:val="0"/>
          <w:numId w:val="19"/>
        </w:numPr>
        <w:jc w:val="both"/>
        <w:rPr>
          <w:rFonts w:ascii="Times" w:hAnsi="Times"/>
          <w:b/>
          <w:snapToGrid w:val="0"/>
          <w:color w:val="000000"/>
          <w:lang w:eastAsia="en-US"/>
        </w:rPr>
      </w:pPr>
      <w:r>
        <w:rPr>
          <w:rFonts w:ascii="Times" w:hAnsi="Times"/>
          <w:b/>
          <w:snapToGrid w:val="0"/>
          <w:color w:val="000000"/>
          <w:lang w:eastAsia="en-US"/>
        </w:rPr>
        <w:t>Skupina protokolov za odkrivanje in odpravljanje napak pri sprejemu</w:t>
      </w:r>
    </w:p>
    <w:p w:rsidR="005E3963" w:rsidRDefault="00E27958" w:rsidP="00E27958">
      <w:pPr>
        <w:numPr>
          <w:ilvl w:val="0"/>
          <w:numId w:val="19"/>
        </w:numPr>
        <w:jc w:val="both"/>
        <w:rPr>
          <w:rFonts w:ascii="Times" w:hAnsi="Times"/>
          <w:b/>
          <w:snapToGrid w:val="0"/>
          <w:color w:val="000000"/>
          <w:lang w:eastAsia="en-US"/>
        </w:rPr>
      </w:pPr>
      <w:r>
        <w:rPr>
          <w:rFonts w:ascii="Times" w:hAnsi="Times"/>
          <w:b/>
          <w:snapToGrid w:val="0"/>
          <w:color w:val="000000"/>
          <w:lang w:eastAsia="en-US"/>
        </w:rPr>
        <w:t>Skupina protokolov za kontrolo pretoka podatkov med entitetama</w:t>
      </w:r>
    </w:p>
    <w:p w:rsidR="005E3963" w:rsidRDefault="00E27958" w:rsidP="00E27958">
      <w:pPr>
        <w:numPr>
          <w:ilvl w:val="0"/>
          <w:numId w:val="21"/>
        </w:numPr>
        <w:jc w:val="both"/>
        <w:rPr>
          <w:snapToGrid w:val="0"/>
          <w:color w:val="000000"/>
          <w:lang w:eastAsia="en-US"/>
        </w:rPr>
      </w:pPr>
      <w:r>
        <w:rPr>
          <w:b/>
          <w:snapToGrid w:val="0"/>
          <w:color w:val="000000"/>
          <w:lang w:eastAsia="en-US"/>
        </w:rPr>
        <w:t xml:space="preserve">Implementacija KP </w:t>
      </w:r>
      <w:r>
        <w:rPr>
          <w:snapToGrid w:val="0"/>
          <w:color w:val="000000"/>
          <w:lang w:eastAsia="en-US"/>
        </w:rPr>
        <w:t>je v praksi množica med seboj povezanih procesov.</w:t>
      </w:r>
    </w:p>
    <w:p w:rsidR="005E3963" w:rsidRDefault="00E27958" w:rsidP="00E27958">
      <w:pPr>
        <w:numPr>
          <w:ilvl w:val="0"/>
          <w:numId w:val="21"/>
        </w:numPr>
        <w:jc w:val="both"/>
        <w:rPr>
          <w:snapToGrid w:val="0"/>
          <w:color w:val="000000"/>
          <w:lang w:eastAsia="en-US"/>
        </w:rPr>
      </w:pPr>
      <w:r>
        <w:rPr>
          <w:b/>
          <w:snapToGrid w:val="0"/>
          <w:color w:val="000000"/>
          <w:lang w:eastAsia="en-US"/>
        </w:rPr>
        <w:t>Izvedba protokola</w:t>
      </w:r>
      <w:r>
        <w:rPr>
          <w:snapToGrid w:val="0"/>
          <w:color w:val="000000"/>
          <w:lang w:eastAsia="en-US"/>
        </w:rPr>
        <w:t xml:space="preserve"> je porazdeljen sistem, v katerem ima vsak proces določeno stopnjo lokalne avtonomije in nek način interakcije z okolico. Primer: dve komunicirajoči točki (oddajnik in  sprejemnik), povezani s prenosnim medijem (prenosnim kanalom). </w:t>
      </w:r>
    </w:p>
    <w:p w:rsidR="005E3963" w:rsidRDefault="00E27958" w:rsidP="00E27958">
      <w:pPr>
        <w:numPr>
          <w:ilvl w:val="0"/>
          <w:numId w:val="21"/>
        </w:numPr>
        <w:jc w:val="both"/>
        <w:rPr>
          <w:snapToGrid w:val="0"/>
          <w:color w:val="000000"/>
          <w:lang w:eastAsia="en-US"/>
        </w:rPr>
      </w:pPr>
      <w:r>
        <w:rPr>
          <w:snapToGrid w:val="0"/>
          <w:color w:val="000000"/>
          <w:lang w:eastAsia="en-US"/>
        </w:rPr>
        <w:t>V delovanju porazdeljenega sistema, ki ga povezuje komunikacijski podsistem, lahko pride pri komuniciranju do različnih nezaželenih situacij, kot so na primer: nedefiniran sprejem sporočila, smrtni objem, preseganje pomnilniških kapacitet prenosnega kanala....</w:t>
      </w:r>
    </w:p>
    <w:p w:rsidR="005E3963" w:rsidRDefault="005E3963">
      <w:pPr>
        <w:jc w:val="both"/>
        <w:rPr>
          <w:snapToGrid w:val="0"/>
          <w:color w:val="000000"/>
          <w:lang w:eastAsia="en-US"/>
        </w:rPr>
      </w:pPr>
    </w:p>
    <w:p w:rsidR="005E3963" w:rsidRDefault="00E27958">
      <w:pPr>
        <w:pStyle w:val="StyleBoldBoxSinglesolidlineAuto05ptLinewidth"/>
        <w:rPr>
          <w:snapToGrid w:val="0"/>
          <w:sz w:val="23"/>
          <w:szCs w:val="23"/>
          <w:lang w:eastAsia="en-US"/>
        </w:rPr>
      </w:pPr>
      <w:r>
        <w:rPr>
          <w:snapToGrid w:val="0"/>
          <w:sz w:val="23"/>
          <w:szCs w:val="23"/>
          <w:lang w:eastAsia="en-US"/>
        </w:rPr>
        <w:t>Mehanizmi potrjevanja (zagotavljajo avtomatsko odpravljanje napak, ki nastanejo pri prenosu)</w:t>
      </w:r>
    </w:p>
    <w:p w:rsidR="005E3963" w:rsidRDefault="005E3963">
      <w:pPr>
        <w:jc w:val="both"/>
        <w:rPr>
          <w:snapToGrid w:val="0"/>
          <w:color w:val="000000"/>
          <w:lang w:eastAsia="en-US"/>
        </w:rPr>
      </w:pPr>
    </w:p>
    <w:p w:rsidR="005E3963" w:rsidRDefault="00E27958" w:rsidP="00E27958">
      <w:pPr>
        <w:numPr>
          <w:ilvl w:val="0"/>
          <w:numId w:val="22"/>
        </w:numPr>
        <w:jc w:val="both"/>
        <w:rPr>
          <w:snapToGrid w:val="0"/>
          <w:color w:val="000000"/>
          <w:lang w:eastAsia="en-US"/>
        </w:rPr>
      </w:pPr>
      <w:r>
        <w:rPr>
          <w:snapToGrid w:val="0"/>
          <w:color w:val="000000"/>
          <w:lang w:eastAsia="en-US"/>
        </w:rPr>
        <w:t xml:space="preserve">V dvosmerni komunikaciji sodelujeta entiteti </w:t>
      </w:r>
      <w:r>
        <w:rPr>
          <w:b/>
          <w:snapToGrid w:val="0"/>
          <w:color w:val="000000"/>
          <w:lang w:eastAsia="en-US"/>
        </w:rPr>
        <w:t>oddajnik</w:t>
      </w:r>
      <w:r>
        <w:rPr>
          <w:snapToGrid w:val="0"/>
          <w:color w:val="000000"/>
          <w:lang w:eastAsia="en-US"/>
        </w:rPr>
        <w:t xml:space="preserve"> (oddaja pakete – PPE in sprejema potrditve) </w:t>
      </w:r>
      <w:r>
        <w:rPr>
          <w:b/>
          <w:snapToGrid w:val="0"/>
          <w:color w:val="000000"/>
          <w:lang w:eastAsia="en-US"/>
        </w:rPr>
        <w:t xml:space="preserve">sprejemnik </w:t>
      </w:r>
      <w:r>
        <w:rPr>
          <w:snapToGrid w:val="0"/>
          <w:color w:val="000000"/>
          <w:lang w:eastAsia="en-US"/>
        </w:rPr>
        <w:t>(sprejema PPE in oddaja potrditve ).</w:t>
      </w:r>
    </w:p>
    <w:p w:rsidR="005E3963" w:rsidRDefault="005E3963">
      <w:pPr>
        <w:rPr>
          <w:snapToGrid w:val="0"/>
          <w:color w:val="000000"/>
          <w:lang w:eastAsia="en-US"/>
        </w:rPr>
      </w:pPr>
    </w:p>
    <w:p w:rsidR="005E3963" w:rsidRDefault="00E27958" w:rsidP="00E27958">
      <w:pPr>
        <w:numPr>
          <w:ilvl w:val="0"/>
          <w:numId w:val="22"/>
        </w:numPr>
        <w:jc w:val="both"/>
        <w:rPr>
          <w:snapToGrid w:val="0"/>
          <w:color w:val="000000"/>
          <w:lang w:eastAsia="en-US"/>
        </w:rPr>
      </w:pPr>
      <w:r>
        <w:rPr>
          <w:snapToGrid w:val="0"/>
          <w:color w:val="000000"/>
          <w:lang w:eastAsia="en-US"/>
        </w:rPr>
        <w:t xml:space="preserve">Vse različice imajo vgrajeno </w:t>
      </w:r>
      <w:r>
        <w:rPr>
          <w:b/>
          <w:snapToGrid w:val="0"/>
          <w:color w:val="000000"/>
          <w:lang w:eastAsia="en-US"/>
        </w:rPr>
        <w:t>časovno kontrolo</w:t>
      </w:r>
      <w:r>
        <w:rPr>
          <w:snapToGrid w:val="0"/>
          <w:color w:val="000000"/>
          <w:lang w:eastAsia="en-US"/>
        </w:rPr>
        <w:t xml:space="preserve"> </w:t>
      </w:r>
      <w:r>
        <w:rPr>
          <w:b/>
          <w:snapToGrid w:val="0"/>
          <w:color w:val="000000"/>
          <w:lang w:eastAsia="en-US"/>
        </w:rPr>
        <w:t>in parameter ponovitve operacij</w:t>
      </w:r>
      <w:r>
        <w:rPr>
          <w:snapToGrid w:val="0"/>
          <w:color w:val="000000"/>
          <w:lang w:eastAsia="en-US"/>
        </w:rPr>
        <w:t>: časovna kontrola (interni mehanizem ki se sproži ob vsaki oddaji PPE, in zagotovi odziv po določenem času), oddajnika oziroma sprejemnika, največje število ponovitev  (omeji dovoljeno število neuspelih operacij istega tipa), oddajnika oziroma sprejemnika.</w:t>
      </w:r>
    </w:p>
    <w:p w:rsidR="005E3963" w:rsidRDefault="005E3963">
      <w:pPr>
        <w:rPr>
          <w:snapToGrid w:val="0"/>
          <w:color w:val="000000"/>
          <w:lang w:eastAsia="en-US"/>
        </w:rPr>
      </w:pPr>
    </w:p>
    <w:p w:rsidR="005E3963" w:rsidRDefault="00E27958" w:rsidP="00E27958">
      <w:pPr>
        <w:numPr>
          <w:ilvl w:val="0"/>
          <w:numId w:val="22"/>
        </w:numPr>
        <w:jc w:val="both"/>
        <w:rPr>
          <w:snapToGrid w:val="0"/>
          <w:color w:val="000000"/>
          <w:lang w:eastAsia="en-US"/>
        </w:rPr>
      </w:pPr>
      <w:r>
        <w:rPr>
          <w:b/>
          <w:snapToGrid w:val="0"/>
          <w:color w:val="000000"/>
          <w:lang w:eastAsia="en-US"/>
        </w:rPr>
        <w:t>Sporočilo</w:t>
      </w:r>
      <w:r>
        <w:rPr>
          <w:snapToGrid w:val="0"/>
          <w:color w:val="000000"/>
          <w:lang w:eastAsia="en-US"/>
        </w:rPr>
        <w:t xml:space="preserve"> je zaporedje protokolarnih podatkovnih enot (PPE).</w:t>
      </w:r>
    </w:p>
    <w:p w:rsidR="005E3963" w:rsidRDefault="005E3963">
      <w:pPr>
        <w:rPr>
          <w:snapToGrid w:val="0"/>
          <w:color w:val="000000"/>
          <w:lang w:eastAsia="en-US"/>
        </w:rPr>
      </w:pPr>
    </w:p>
    <w:p w:rsidR="005E3963" w:rsidRDefault="00E27958" w:rsidP="00E27958">
      <w:pPr>
        <w:numPr>
          <w:ilvl w:val="0"/>
          <w:numId w:val="22"/>
        </w:numPr>
        <w:jc w:val="both"/>
        <w:rPr>
          <w:snapToGrid w:val="0"/>
          <w:color w:val="000000"/>
          <w:lang w:eastAsia="en-US"/>
        </w:rPr>
      </w:pPr>
      <w:r>
        <w:rPr>
          <w:b/>
          <w:snapToGrid w:val="0"/>
          <w:color w:val="000000"/>
          <w:lang w:eastAsia="en-US"/>
        </w:rPr>
        <w:t>P</w:t>
      </w:r>
      <w:r>
        <w:rPr>
          <w:b/>
          <w:snapToGrid w:val="0"/>
          <w:color w:val="000000"/>
          <w:lang w:val="en-GB" w:eastAsia="en-US"/>
        </w:rPr>
        <w:t>ozitivna potrditev</w:t>
      </w:r>
      <w:r>
        <w:rPr>
          <w:snapToGrid w:val="0"/>
          <w:color w:val="000000"/>
          <w:lang w:val="en-GB" w:eastAsia="en-US"/>
        </w:rPr>
        <w:t xml:space="preserve"> (</w:t>
      </w:r>
      <w:r>
        <w:rPr>
          <w:b/>
          <w:snapToGrid w:val="0"/>
          <w:color w:val="000000"/>
          <w:lang w:val="en-GB" w:eastAsia="en-US"/>
        </w:rPr>
        <w:t>ACK</w:t>
      </w:r>
      <w:r>
        <w:rPr>
          <w:snapToGrid w:val="0"/>
          <w:color w:val="000000"/>
          <w:lang w:eastAsia="en-US"/>
        </w:rPr>
        <w:t xml:space="preserve"> –”acknowledge</w:t>
      </w:r>
      <w:r>
        <w:rPr>
          <w:snapToGrid w:val="0"/>
          <w:color w:val="000000"/>
          <w:lang w:val="en-GB" w:eastAsia="en-US"/>
        </w:rPr>
        <w:t xml:space="preserve">) in </w:t>
      </w:r>
      <w:r>
        <w:rPr>
          <w:b/>
          <w:snapToGrid w:val="0"/>
          <w:color w:val="000000"/>
          <w:lang w:val="en-GB" w:eastAsia="en-US"/>
        </w:rPr>
        <w:t>negativna potrditev</w:t>
      </w:r>
      <w:r>
        <w:rPr>
          <w:snapToGrid w:val="0"/>
          <w:color w:val="000000"/>
          <w:lang w:val="en-GB" w:eastAsia="en-US"/>
        </w:rPr>
        <w:t xml:space="preserve"> (</w:t>
      </w:r>
      <w:r>
        <w:rPr>
          <w:b/>
          <w:snapToGrid w:val="0"/>
          <w:color w:val="000000"/>
          <w:lang w:val="en-GB" w:eastAsia="en-US"/>
        </w:rPr>
        <w:t>NACK</w:t>
      </w:r>
      <w:r>
        <w:rPr>
          <w:snapToGrid w:val="0"/>
          <w:color w:val="000000"/>
          <w:lang w:eastAsia="en-US"/>
        </w:rPr>
        <w:t xml:space="preserve"> – “Not acknowledge”</w:t>
      </w:r>
      <w:r>
        <w:rPr>
          <w:snapToGrid w:val="0"/>
          <w:color w:val="000000"/>
          <w:lang w:val="en-GB" w:eastAsia="en-US"/>
        </w:rPr>
        <w:t>)</w:t>
      </w:r>
      <w:r>
        <w:rPr>
          <w:snapToGrid w:val="0"/>
          <w:color w:val="000000"/>
          <w:lang w:eastAsia="en-US"/>
        </w:rPr>
        <w:t>,</w:t>
      </w:r>
      <w:r>
        <w:rPr>
          <w:snapToGrid w:val="0"/>
          <w:color w:val="000000"/>
          <w:lang w:val="en-GB" w:eastAsia="en-US"/>
        </w:rPr>
        <w:t xml:space="preserve"> sta posebna paketa (PPE), namenjena kontroli izvajanja storitve.</w:t>
      </w:r>
    </w:p>
    <w:p w:rsidR="005E3963" w:rsidRDefault="005E3963">
      <w:pPr>
        <w:rPr>
          <w:snapToGrid w:val="0"/>
          <w:color w:val="000000"/>
          <w:lang w:eastAsia="en-US"/>
        </w:rPr>
      </w:pPr>
    </w:p>
    <w:p w:rsidR="005E3963" w:rsidRDefault="00E27958" w:rsidP="00E27958">
      <w:pPr>
        <w:numPr>
          <w:ilvl w:val="0"/>
          <w:numId w:val="23"/>
        </w:numPr>
        <w:jc w:val="both"/>
        <w:rPr>
          <w:rFonts w:ascii="Times" w:hAnsi="Times"/>
          <w:snapToGrid w:val="0"/>
          <w:color w:val="000000"/>
          <w:lang w:eastAsia="en-US"/>
        </w:rPr>
      </w:pPr>
      <w:r>
        <w:rPr>
          <w:rFonts w:ascii="Times" w:hAnsi="Times"/>
          <w:snapToGrid w:val="0"/>
          <w:color w:val="000000"/>
          <w:lang w:eastAsia="en-US"/>
        </w:rPr>
        <w:t xml:space="preserve">Oddajnik zagotovi </w:t>
      </w:r>
      <w:r>
        <w:rPr>
          <w:rFonts w:ascii="Times" w:hAnsi="Times"/>
          <w:b/>
          <w:snapToGrid w:val="0"/>
          <w:color w:val="000000"/>
          <w:lang w:eastAsia="en-US"/>
        </w:rPr>
        <w:t>avtomatsko ponovitev</w:t>
      </w:r>
      <w:r>
        <w:rPr>
          <w:rFonts w:ascii="Times" w:hAnsi="Times"/>
          <w:snapToGrid w:val="0"/>
          <w:color w:val="000000"/>
          <w:lang w:eastAsia="en-US"/>
        </w:rPr>
        <w:t xml:space="preserve"> pošiljanja v primeru, da so sprejeti podatki kakorkoli oporečni. Oddajnik deluje po pravilu dveh osnovnih načinov potrjevanja:</w:t>
      </w:r>
    </w:p>
    <w:p w:rsidR="005E3963" w:rsidRDefault="005E3963">
      <w:pPr>
        <w:jc w:val="both"/>
        <w:rPr>
          <w:rFonts w:ascii="Times" w:hAnsi="Times"/>
          <w:snapToGrid w:val="0"/>
          <w:color w:val="000000"/>
          <w:lang w:eastAsia="en-US"/>
        </w:rPr>
      </w:pPr>
    </w:p>
    <w:p w:rsidR="005E3963" w:rsidRDefault="00E27958" w:rsidP="00E27958">
      <w:pPr>
        <w:numPr>
          <w:ilvl w:val="0"/>
          <w:numId w:val="23"/>
        </w:numPr>
        <w:tabs>
          <w:tab w:val="clear" w:pos="360"/>
          <w:tab w:val="num" w:pos="1068"/>
        </w:tabs>
        <w:ind w:left="1068"/>
        <w:jc w:val="both"/>
        <w:rPr>
          <w:rFonts w:ascii="Times" w:hAnsi="Times"/>
          <w:snapToGrid w:val="0"/>
          <w:color w:val="000000"/>
          <w:lang w:eastAsia="en-US"/>
        </w:rPr>
      </w:pPr>
      <w:r>
        <w:rPr>
          <w:rFonts w:ascii="Times" w:hAnsi="Times"/>
          <w:b/>
          <w:snapToGrid w:val="0"/>
          <w:color w:val="000000"/>
          <w:lang w:eastAsia="en-US"/>
        </w:rPr>
        <w:t>SPROTNO potrjevanje:</w:t>
      </w:r>
      <w:r>
        <w:rPr>
          <w:rFonts w:ascii="Times" w:hAnsi="Times"/>
          <w:snapToGrid w:val="0"/>
          <w:color w:val="000000"/>
          <w:lang w:eastAsia="en-US"/>
        </w:rPr>
        <w:t xml:space="preserve"> pošiljatelj odda PPE šele takrat, ko sprejme potrditev predhodne PPE, zato ta način potrjevanja imenujemo tudi </w:t>
      </w:r>
      <w:r>
        <w:rPr>
          <w:rFonts w:ascii="Times" w:hAnsi="Times"/>
          <w:b/>
          <w:snapToGrid w:val="0"/>
          <w:color w:val="000000"/>
          <w:lang w:eastAsia="en-US"/>
        </w:rPr>
        <w:t>pošlji in čakaj</w:t>
      </w:r>
      <w:r>
        <w:rPr>
          <w:rFonts w:ascii="Times" w:hAnsi="Times"/>
          <w:snapToGrid w:val="0"/>
          <w:color w:val="000000"/>
          <w:lang w:eastAsia="en-US"/>
        </w:rPr>
        <w:t xml:space="preserve">. Dobra lastnost takega načina potrjevanje je, da pri pošiljanju ne more priti do poplavljanja sprejemnika s podatki, saj sprejemnik lahko podatek zavrne ali prekliče. </w:t>
      </w:r>
      <w:r>
        <w:rPr>
          <w:rFonts w:ascii="Times" w:hAnsi="Times"/>
          <w:snapToGrid w:val="0"/>
          <w:color w:val="000000"/>
          <w:lang w:val="de-DE" w:eastAsia="en-US"/>
        </w:rPr>
        <w:t>Slabost sprotnega potrjevanja pa je počasnost protokola in nizka izkoriščenost prenosnega kanala.</w:t>
      </w:r>
    </w:p>
    <w:p w:rsidR="005E3963" w:rsidRDefault="005E3963">
      <w:pPr>
        <w:ind w:left="708"/>
        <w:rPr>
          <w:rFonts w:ascii="Times" w:hAnsi="Times"/>
          <w:snapToGrid w:val="0"/>
          <w:color w:val="000000"/>
          <w:lang w:eastAsia="en-US"/>
        </w:rPr>
      </w:pPr>
    </w:p>
    <w:p w:rsidR="005E3963" w:rsidRDefault="00E27958" w:rsidP="00E27958">
      <w:pPr>
        <w:numPr>
          <w:ilvl w:val="0"/>
          <w:numId w:val="23"/>
        </w:numPr>
        <w:tabs>
          <w:tab w:val="clear" w:pos="360"/>
          <w:tab w:val="num" w:pos="1068"/>
        </w:tabs>
        <w:ind w:left="1068"/>
        <w:jc w:val="both"/>
        <w:rPr>
          <w:rFonts w:ascii="Times" w:hAnsi="Times"/>
          <w:snapToGrid w:val="0"/>
          <w:color w:val="000000"/>
          <w:lang w:eastAsia="en-US"/>
        </w:rPr>
      </w:pPr>
      <w:r>
        <w:rPr>
          <w:rFonts w:ascii="Times" w:hAnsi="Times"/>
          <w:b/>
          <w:snapToGrid w:val="0"/>
          <w:color w:val="000000"/>
          <w:lang w:eastAsia="en-US"/>
        </w:rPr>
        <w:t xml:space="preserve">TEKOČE pošiljanje: </w:t>
      </w:r>
      <w:r>
        <w:rPr>
          <w:rFonts w:ascii="Times" w:hAnsi="Times"/>
          <w:snapToGrid w:val="0"/>
          <w:color w:val="000000"/>
          <w:lang w:eastAsia="en-US"/>
        </w:rPr>
        <w:t xml:space="preserve">pošiljatelj oddaja PPE, ne da bi čakal na potrditev predhodno oddanih PPE. Dobra lastnost protokola s tekočim pošiljanjem je boljše izkoriščanje prenosnega kanala. Zato ima lahko v določenem trenutku oddajnik nepotrjenih več oddanih PPE, ki jih mora shraniti v </w:t>
      </w:r>
      <w:r>
        <w:rPr>
          <w:rFonts w:ascii="Times" w:hAnsi="Times"/>
          <w:b/>
          <w:snapToGrid w:val="0"/>
          <w:color w:val="000000"/>
          <w:lang w:eastAsia="en-US"/>
        </w:rPr>
        <w:t>čakalno vrsto nepotrjenih PPE</w:t>
      </w:r>
      <w:r>
        <w:rPr>
          <w:rFonts w:ascii="Times" w:hAnsi="Times"/>
          <w:snapToGrid w:val="0"/>
          <w:color w:val="000000"/>
          <w:lang w:eastAsia="en-US"/>
        </w:rPr>
        <w:t xml:space="preserve"> za morebitno ponovno pošiljanje. Iz istega vzroka morajo potrditve vsebovati zaporedno številko paketa na katerega se nanašajo.</w:t>
      </w:r>
    </w:p>
    <w:p w:rsidR="005E3963" w:rsidRDefault="005E3963">
      <w:pPr>
        <w:rPr>
          <w:snapToGrid w:val="0"/>
          <w:color w:val="000000"/>
          <w:lang w:eastAsia="en-US"/>
        </w:rPr>
      </w:pPr>
    </w:p>
    <w:p w:rsidR="005E3963" w:rsidRDefault="00E27958">
      <w:pPr>
        <w:rPr>
          <w:rFonts w:ascii="Times" w:hAnsi="Times"/>
          <w:snapToGrid w:val="0"/>
          <w:color w:val="000000"/>
          <w:lang w:eastAsia="en-US"/>
        </w:rPr>
      </w:pPr>
      <w:r>
        <w:rPr>
          <w:rFonts w:ascii="Times" w:hAnsi="Times"/>
          <w:snapToGrid w:val="0"/>
          <w:color w:val="000000"/>
          <w:lang w:eastAsia="en-US"/>
        </w:rPr>
        <w:t>Pri obeh tipih potrjevanja razlikujemo dve različici:</w:t>
      </w:r>
    </w:p>
    <w:p w:rsidR="005E3963" w:rsidRDefault="00E27958" w:rsidP="00E27958">
      <w:pPr>
        <w:numPr>
          <w:ilvl w:val="0"/>
          <w:numId w:val="19"/>
        </w:numPr>
        <w:jc w:val="both"/>
        <w:rPr>
          <w:rFonts w:ascii="Times" w:hAnsi="Times"/>
          <w:snapToGrid w:val="0"/>
          <w:color w:val="000000"/>
          <w:lang w:eastAsia="en-US"/>
        </w:rPr>
      </w:pPr>
      <w:r>
        <w:rPr>
          <w:rFonts w:ascii="Times" w:hAnsi="Times"/>
          <w:b/>
          <w:snapToGrid w:val="0"/>
          <w:color w:val="000000"/>
          <w:lang w:eastAsia="en-US"/>
        </w:rPr>
        <w:t xml:space="preserve">POSREDNO potrjevanje </w:t>
      </w:r>
      <w:r>
        <w:rPr>
          <w:rFonts w:ascii="Times" w:hAnsi="Times"/>
          <w:snapToGrid w:val="0"/>
          <w:color w:val="000000"/>
          <w:lang w:eastAsia="en-US"/>
        </w:rPr>
        <w:t>- če sprejemnik potrjuje zgolj pravilno sprejete PPE</w:t>
      </w:r>
    </w:p>
    <w:p w:rsidR="005E3963" w:rsidRDefault="00E27958" w:rsidP="00E27958">
      <w:pPr>
        <w:numPr>
          <w:ilvl w:val="0"/>
          <w:numId w:val="19"/>
        </w:numPr>
        <w:jc w:val="both"/>
        <w:rPr>
          <w:rFonts w:ascii="Times" w:hAnsi="Times"/>
          <w:snapToGrid w:val="0"/>
          <w:color w:val="000000"/>
          <w:lang w:eastAsia="en-US"/>
        </w:rPr>
      </w:pPr>
      <w:r>
        <w:rPr>
          <w:rFonts w:ascii="Times" w:hAnsi="Times"/>
          <w:b/>
          <w:snapToGrid w:val="0"/>
          <w:color w:val="000000"/>
          <w:lang w:eastAsia="en-US"/>
        </w:rPr>
        <w:t>NEPOSREDNO potrjevanje</w:t>
      </w:r>
      <w:r>
        <w:rPr>
          <w:rFonts w:ascii="Times" w:hAnsi="Times"/>
          <w:snapToGrid w:val="0"/>
          <w:color w:val="000000"/>
          <w:lang w:eastAsia="en-US"/>
        </w:rPr>
        <w:t xml:space="preserve"> - kadar sprejemnik negativno potrdi nepravilno sprejeto PPE, pozitivno pa pravilno sprejeto.</w:t>
      </w:r>
    </w:p>
    <w:p w:rsidR="005E3963" w:rsidRDefault="00E27958">
      <w:pPr>
        <w:jc w:val="both"/>
        <w:rPr>
          <w:rFonts w:ascii="Times" w:hAnsi="Times"/>
          <w:snapToGrid w:val="0"/>
          <w:color w:val="000000"/>
          <w:lang w:eastAsia="en-US"/>
        </w:rPr>
      </w:pPr>
      <w:r>
        <w:rPr>
          <w:rFonts w:ascii="Times" w:hAnsi="Times"/>
          <w:snapToGrid w:val="0"/>
          <w:color w:val="000000"/>
          <w:lang w:eastAsia="en-US"/>
        </w:rPr>
        <w:t>Poleg zgoraj naštetih poznamo še:</w:t>
      </w:r>
    </w:p>
    <w:p w:rsidR="005E3963" w:rsidRDefault="005E3963">
      <w:pPr>
        <w:jc w:val="both"/>
        <w:rPr>
          <w:rFonts w:ascii="Times" w:hAnsi="Times"/>
          <w:snapToGrid w:val="0"/>
          <w:color w:val="000000"/>
          <w:lang w:eastAsia="en-US"/>
        </w:rPr>
      </w:pPr>
    </w:p>
    <w:p w:rsidR="005E3963" w:rsidRDefault="00E27958" w:rsidP="00E27958">
      <w:pPr>
        <w:numPr>
          <w:ilvl w:val="0"/>
          <w:numId w:val="24"/>
        </w:numPr>
        <w:jc w:val="both"/>
        <w:rPr>
          <w:rFonts w:ascii="Times" w:hAnsi="Times"/>
          <w:snapToGrid w:val="0"/>
          <w:color w:val="000000"/>
          <w:lang w:eastAsia="en-US"/>
        </w:rPr>
      </w:pPr>
      <w:r>
        <w:rPr>
          <w:rFonts w:ascii="Times" w:hAnsi="Times"/>
          <w:b/>
          <w:snapToGrid w:val="0"/>
          <w:color w:val="000000"/>
          <w:lang w:eastAsia="en-US"/>
        </w:rPr>
        <w:t>Različica z potrjevanjem zaporedja:</w:t>
      </w:r>
      <w:r>
        <w:rPr>
          <w:rFonts w:ascii="Times" w:hAnsi="Times"/>
          <w:snapToGrid w:val="0"/>
          <w:color w:val="000000"/>
          <w:lang w:eastAsia="en-US"/>
        </w:rPr>
        <w:t xml:space="preserve"> po oddaji NACK(N) sprejemnik ne odda pozitivne potrditve dokler pravilno ne sprejeme ponovljene PPE. Z oddajo ACK(N) sprejemnik potrdi sprejem vseh paketov iz zaporedja do vključno N-tega (slabost – dovoljuje napačen vrstni red sprejemanja paketov).</w:t>
      </w:r>
    </w:p>
    <w:p w:rsidR="005E3963" w:rsidRDefault="00E27958" w:rsidP="00E27958">
      <w:pPr>
        <w:numPr>
          <w:ilvl w:val="0"/>
          <w:numId w:val="25"/>
        </w:numPr>
        <w:jc w:val="both"/>
        <w:rPr>
          <w:snapToGrid w:val="0"/>
          <w:color w:val="000000"/>
          <w:lang w:eastAsia="en-US"/>
        </w:rPr>
      </w:pPr>
      <w:r>
        <w:rPr>
          <w:rFonts w:ascii="Times" w:hAnsi="Times"/>
          <w:b/>
          <w:snapToGrid w:val="0"/>
          <w:color w:val="000000"/>
          <w:lang w:eastAsia="en-US"/>
        </w:rPr>
        <w:t xml:space="preserve">Različica z ponavljanjem zaporedja: </w:t>
      </w:r>
      <w:r>
        <w:rPr>
          <w:rFonts w:ascii="Times" w:hAnsi="Times"/>
          <w:snapToGrid w:val="0"/>
          <w:color w:val="000000"/>
          <w:lang w:eastAsia="en-US"/>
        </w:rPr>
        <w:t>ko oddajnik sprejeme negativno potrditveno sporočilo NACK(I), ponovno odda vse PPE od vključno PPE(I). Sprejemnik zavrže vse pravilno sprejete PPE, ki so sledili nepravilno sprejeti  ali izgubljeni PPE(I). Prednost te različice je ohranjanje vrstnega reda sprejetih PPE, slabost pa pogosto ponovno pošiljanje PPE, ki so že bile pravilno sprejete.</w:t>
      </w:r>
    </w:p>
    <w:p w:rsidR="005E3963" w:rsidRDefault="005E3963">
      <w:pPr>
        <w:jc w:val="both"/>
        <w:rPr>
          <w:snapToGrid w:val="0"/>
          <w:color w:val="000000"/>
          <w:lang w:eastAsia="en-US"/>
        </w:rPr>
      </w:pPr>
    </w:p>
    <w:p w:rsidR="005E3963" w:rsidRDefault="00E27958">
      <w:pPr>
        <w:pStyle w:val="StyleBoldBoxSinglesolidlineAuto05ptLinewidth"/>
      </w:pPr>
      <w:r>
        <w:t>Mehanizmi kontrole X-ON/X-OFF</w:t>
      </w:r>
    </w:p>
    <w:p w:rsidR="005E3963" w:rsidRDefault="005E3963"/>
    <w:p w:rsidR="005E3963" w:rsidRDefault="00E27958">
      <w:r>
        <w:t>Mehanizem uravnava pretok podatkov tako, da neposredno nadzira zasedenost sprejemne čakalne vrste. Sprejemnik pošlje X-OFF oddajniku takrat, ko je čakalna vrsta polna, X-ON pa pošlje takrat ko se čakalna vrsta sprazni. Čakalna vrsta je tipa FIFO(first in first out). Praktični primer so tiskalniki.</w:t>
      </w:r>
    </w:p>
    <w:p w:rsidR="005E3963" w:rsidRDefault="005E3963">
      <w:pPr>
        <w:jc w:val="both"/>
        <w:rPr>
          <w:rFonts w:ascii="Times" w:hAnsi="Times"/>
          <w:snapToGrid w:val="0"/>
          <w:color w:val="000000"/>
          <w:lang w:eastAsia="en-US"/>
        </w:rPr>
      </w:pPr>
    </w:p>
    <w:p w:rsidR="005E3963" w:rsidRDefault="00E27958">
      <w:pPr>
        <w:pStyle w:val="StyleBoldBoxSinglesolidlineAuto05ptLinewidth"/>
        <w:rPr>
          <w:rFonts w:ascii="Times" w:hAnsi="Times"/>
          <w:snapToGrid w:val="0"/>
          <w:color w:val="000000"/>
          <w:lang w:eastAsia="en-US"/>
        </w:rPr>
      </w:pPr>
      <w:r>
        <w:t>Plasti OSI modela</w:t>
      </w:r>
    </w:p>
    <w:p w:rsidR="005E3963" w:rsidRDefault="005E3963">
      <w:pPr>
        <w:rPr>
          <w:snapToGrid w:val="0"/>
          <w:color w:val="000000"/>
          <w:lang w:eastAsia="en-US"/>
        </w:rPr>
      </w:pPr>
    </w:p>
    <w:p w:rsidR="005E3963" w:rsidRDefault="00E27958" w:rsidP="00E27958">
      <w:pPr>
        <w:numPr>
          <w:ilvl w:val="0"/>
          <w:numId w:val="26"/>
        </w:numPr>
        <w:jc w:val="both"/>
        <w:rPr>
          <w:snapToGrid w:val="0"/>
          <w:color w:val="000000"/>
          <w:lang w:eastAsia="en-US"/>
        </w:rPr>
      </w:pPr>
      <w:r>
        <w:rPr>
          <w:snapToGrid w:val="0"/>
          <w:color w:val="000000"/>
          <w:lang w:val="de-DE" w:eastAsia="en-US"/>
        </w:rPr>
        <w:t>Standard je ne lastniški in na podro</w:t>
      </w:r>
      <w:r>
        <w:rPr>
          <w:snapToGrid w:val="0"/>
          <w:color w:val="000000"/>
          <w:lang w:eastAsia="en-US"/>
        </w:rPr>
        <w:t>č</w:t>
      </w:r>
      <w:r>
        <w:rPr>
          <w:snapToGrid w:val="0"/>
          <w:color w:val="000000"/>
          <w:lang w:val="de-DE" w:eastAsia="en-US"/>
        </w:rPr>
        <w:t>ju ra</w:t>
      </w:r>
      <w:r>
        <w:rPr>
          <w:snapToGrid w:val="0"/>
          <w:color w:val="000000"/>
          <w:lang w:eastAsia="en-US"/>
        </w:rPr>
        <w:t>č</w:t>
      </w:r>
      <w:r>
        <w:rPr>
          <w:snapToGrid w:val="0"/>
          <w:color w:val="000000"/>
          <w:lang w:val="de-DE" w:eastAsia="en-US"/>
        </w:rPr>
        <w:t>. komunikacij najbolj aktu</w:t>
      </w:r>
      <w:r>
        <w:rPr>
          <w:snapToGrid w:val="0"/>
          <w:color w:val="000000"/>
          <w:lang w:eastAsia="en-US"/>
        </w:rPr>
        <w:t>a</w:t>
      </w:r>
      <w:r>
        <w:rPr>
          <w:snapToGrid w:val="0"/>
          <w:color w:val="000000"/>
          <w:lang w:val="de-DE" w:eastAsia="en-US"/>
        </w:rPr>
        <w:t>l</w:t>
      </w:r>
      <w:r>
        <w:rPr>
          <w:snapToGrid w:val="0"/>
          <w:color w:val="000000"/>
          <w:lang w:eastAsia="en-US"/>
        </w:rPr>
        <w:t>e</w:t>
      </w:r>
      <w:r>
        <w:rPr>
          <w:snapToGrid w:val="0"/>
          <w:color w:val="000000"/>
          <w:lang w:val="de-DE" w:eastAsia="en-US"/>
        </w:rPr>
        <w:t xml:space="preserve">n. </w:t>
      </w:r>
      <w:r>
        <w:rPr>
          <w:snapToGrid w:val="0"/>
          <w:color w:val="000000"/>
          <w:lang w:eastAsia="en-US"/>
        </w:rPr>
        <w:t>Obsega tipične storitve IKSa. Sestavljen je iz sedmih nivojev ali plasti. Vsaka plast  omogoča uporabniku določene storitve. Predpisuje vmesnike med lokalno informacijsko infrastrukturo in transportnim sistemom. Plasti so:</w:t>
      </w:r>
    </w:p>
    <w:p w:rsidR="005E3963" w:rsidRDefault="005E3963">
      <w:pPr>
        <w:ind w:left="540" w:hanging="540"/>
        <w:rPr>
          <w:snapToGrid w:val="0"/>
          <w:color w:val="000000"/>
          <w:lang w:eastAsia="en-US"/>
        </w:rPr>
      </w:pPr>
    </w:p>
    <w:p w:rsidR="005E3963" w:rsidRDefault="00E27958">
      <w:pPr>
        <w:ind w:firstLine="360"/>
        <w:rPr>
          <w:snapToGrid w:val="0"/>
          <w:color w:val="000000"/>
          <w:lang w:eastAsia="en-US"/>
        </w:rPr>
      </w:pPr>
      <w:r>
        <w:rPr>
          <w:snapToGrid w:val="0"/>
          <w:color w:val="000000"/>
          <w:lang w:eastAsia="en-US"/>
        </w:rPr>
        <w:t xml:space="preserve">1. Fizična plast;            2. Povezavna plast;          3. Omrežna plast;     4. Transportna plast; </w:t>
      </w:r>
    </w:p>
    <w:p w:rsidR="005E3963" w:rsidRDefault="00E27958">
      <w:pPr>
        <w:ind w:left="360"/>
      </w:pPr>
      <w:r>
        <w:rPr>
          <w:snapToGrid w:val="0"/>
          <w:color w:val="000000"/>
          <w:lang w:eastAsia="en-US"/>
        </w:rPr>
        <w:t xml:space="preserve">     5. Plast seje;      6. Predstavitvena plast;     7. Aplikacijska plast;</w:t>
      </w:r>
    </w:p>
    <w:p w:rsidR="005E3963" w:rsidRDefault="005E3963">
      <w:pPr>
        <w:jc w:val="both"/>
        <w:rPr>
          <w:rFonts w:ascii="Times" w:hAnsi="Times"/>
          <w:snapToGrid w:val="0"/>
          <w:color w:val="000000"/>
          <w:lang w:eastAsia="en-US"/>
        </w:rPr>
      </w:pPr>
    </w:p>
    <w:p w:rsidR="005E3963" w:rsidRDefault="005E3963">
      <w:pPr>
        <w:jc w:val="both"/>
        <w:rPr>
          <w:rFonts w:ascii="Times" w:hAnsi="Times"/>
          <w:snapToGrid w:val="0"/>
          <w:color w:val="000000"/>
          <w:lang w:eastAsia="en-US"/>
        </w:rPr>
      </w:pPr>
    </w:p>
    <w:p w:rsidR="005E3963" w:rsidRDefault="00E27958">
      <w:pPr>
        <w:pStyle w:val="StyleBoldBoxSinglesolidlineAuto05ptLinewidth"/>
        <w:rPr>
          <w:snapToGrid w:val="0"/>
          <w:lang w:eastAsia="en-US"/>
        </w:rPr>
      </w:pPr>
      <w:r>
        <w:rPr>
          <w:snapToGrid w:val="0"/>
          <w:lang w:eastAsia="en-US"/>
        </w:rPr>
        <w:t>Definiraj naloge posamezne plasti</w:t>
      </w:r>
    </w:p>
    <w:p w:rsidR="005E3963" w:rsidRDefault="005E3963">
      <w:pPr>
        <w:jc w:val="both"/>
        <w:rPr>
          <w:rFonts w:ascii="Times" w:hAnsi="Times"/>
          <w:snapToGrid w:val="0"/>
          <w:color w:val="000000"/>
          <w:lang w:eastAsia="en-US"/>
        </w:rPr>
      </w:pPr>
    </w:p>
    <w:p w:rsidR="005E3963" w:rsidRDefault="00E27958" w:rsidP="00E27958">
      <w:pPr>
        <w:numPr>
          <w:ilvl w:val="0"/>
          <w:numId w:val="27"/>
        </w:numPr>
        <w:jc w:val="both"/>
        <w:rPr>
          <w:rFonts w:ascii="Times" w:hAnsi="Times"/>
          <w:snapToGrid w:val="0"/>
          <w:color w:val="000000"/>
          <w:lang w:eastAsia="en-US"/>
        </w:rPr>
      </w:pPr>
      <w:r>
        <w:rPr>
          <w:rFonts w:ascii="Times" w:hAnsi="Times"/>
          <w:b/>
          <w:snapToGrid w:val="0"/>
          <w:color w:val="000000"/>
          <w:lang w:eastAsia="en-US"/>
        </w:rPr>
        <w:t>FIZIČNA PLAST (PHYSICAL LAYER)</w:t>
      </w:r>
      <w:r>
        <w:rPr>
          <w:rFonts w:ascii="Times" w:hAnsi="Times"/>
          <w:snapToGrid w:val="0"/>
          <w:color w:val="000000"/>
          <w:lang w:eastAsia="en-US"/>
        </w:rPr>
        <w:t xml:space="preserve"> (339)</w:t>
      </w:r>
    </w:p>
    <w:p w:rsidR="005E3963" w:rsidRDefault="00E27958">
      <w:pPr>
        <w:ind w:left="360"/>
        <w:rPr>
          <w:rFonts w:ascii="Times" w:hAnsi="Times"/>
          <w:snapToGrid w:val="0"/>
          <w:color w:val="000000"/>
          <w:lang w:eastAsia="en-US"/>
        </w:rPr>
      </w:pPr>
      <w:r>
        <w:rPr>
          <w:rFonts w:ascii="Times" w:hAnsi="Times"/>
          <w:snapToGrid w:val="0"/>
          <w:color w:val="000000"/>
          <w:lang w:eastAsia="en-US"/>
        </w:rPr>
        <w:t>Skrbi za prenos bitov preko prenosnega medija in definira aparaturno opremo za prenos podatkov od rač. do mreže. Standardi na tem nivoju določajo obliko in vrsto priključkov (DB25), vrsto in razpored signalov (RS 232C,RS 449, V.24…). Ta plast je realizirana z elektronskimi in  mehanskimi komponentami.</w:t>
      </w:r>
    </w:p>
    <w:p w:rsidR="005E3963" w:rsidRDefault="005E3963">
      <w:pPr>
        <w:ind w:left="360"/>
        <w:rPr>
          <w:rFonts w:ascii="Times" w:hAnsi="Times"/>
          <w:snapToGrid w:val="0"/>
          <w:color w:val="000000"/>
          <w:lang w:eastAsia="en-US"/>
        </w:rPr>
      </w:pPr>
    </w:p>
    <w:p w:rsidR="005E3963" w:rsidRDefault="00E27958" w:rsidP="00E27958">
      <w:pPr>
        <w:numPr>
          <w:ilvl w:val="0"/>
          <w:numId w:val="27"/>
        </w:numPr>
        <w:jc w:val="both"/>
        <w:rPr>
          <w:rFonts w:ascii="Times" w:hAnsi="Times"/>
          <w:snapToGrid w:val="0"/>
          <w:color w:val="000000"/>
          <w:lang w:eastAsia="en-US"/>
        </w:rPr>
      </w:pPr>
      <w:r>
        <w:rPr>
          <w:rFonts w:ascii="Times" w:hAnsi="Times"/>
          <w:b/>
          <w:snapToGrid w:val="0"/>
          <w:color w:val="000000"/>
          <w:lang w:eastAsia="en-US"/>
        </w:rPr>
        <w:t xml:space="preserve">POVEZOVALNA PLAST (DATA LINK LAYER) </w:t>
      </w:r>
      <w:r>
        <w:rPr>
          <w:rFonts w:ascii="Times" w:hAnsi="Times"/>
          <w:snapToGrid w:val="0"/>
          <w:color w:val="000000"/>
          <w:lang w:eastAsia="en-US"/>
        </w:rPr>
        <w:t>(319)</w:t>
      </w:r>
    </w:p>
    <w:p w:rsidR="005E3963" w:rsidRDefault="00E27958">
      <w:pPr>
        <w:ind w:left="360"/>
        <w:rPr>
          <w:rFonts w:ascii="Times" w:hAnsi="Times"/>
          <w:snapToGrid w:val="0"/>
          <w:color w:val="000000"/>
          <w:lang w:eastAsia="en-US"/>
        </w:rPr>
      </w:pPr>
      <w:r>
        <w:rPr>
          <w:rFonts w:ascii="Times" w:hAnsi="Times"/>
          <w:snapToGrid w:val="0"/>
          <w:color w:val="000000"/>
          <w:lang w:eastAsia="en-US"/>
        </w:rPr>
        <w:t>Prenaša podatkovne okvirje med dvema točkama. Odgovorna je za odkrivanje napak pri prenosu podatkov. Realizirana je s pomočjo programske opreme ali z elektronskimi vezji.</w:t>
      </w:r>
    </w:p>
    <w:p w:rsidR="005E3963" w:rsidRDefault="005E3963">
      <w:pPr>
        <w:rPr>
          <w:rFonts w:ascii="Times" w:hAnsi="Times"/>
          <w:snapToGrid w:val="0"/>
          <w:color w:val="000000"/>
          <w:lang w:eastAsia="en-US"/>
        </w:rPr>
      </w:pPr>
    </w:p>
    <w:p w:rsidR="005E3963" w:rsidRDefault="00E27958" w:rsidP="00E27958">
      <w:pPr>
        <w:numPr>
          <w:ilvl w:val="0"/>
          <w:numId w:val="27"/>
        </w:numPr>
        <w:jc w:val="both"/>
        <w:rPr>
          <w:rFonts w:ascii="Times" w:hAnsi="Times"/>
          <w:snapToGrid w:val="0"/>
          <w:color w:val="000000"/>
          <w:lang w:eastAsia="en-US"/>
        </w:rPr>
      </w:pPr>
      <w:r>
        <w:rPr>
          <w:rFonts w:ascii="Times" w:hAnsi="Times"/>
          <w:b/>
          <w:snapToGrid w:val="0"/>
          <w:color w:val="000000"/>
          <w:lang w:eastAsia="en-US"/>
        </w:rPr>
        <w:t>OMREŽNA PLAST (NETWORK LAYER)</w:t>
      </w:r>
      <w:r>
        <w:rPr>
          <w:rFonts w:ascii="Times" w:hAnsi="Times"/>
          <w:b/>
          <w:snapToGrid w:val="0"/>
          <w:color w:val="000000"/>
          <w:lang w:eastAsia="en-US"/>
        </w:rPr>
        <w:tab/>
      </w:r>
      <w:r>
        <w:rPr>
          <w:rFonts w:ascii="Times" w:hAnsi="Times"/>
          <w:snapToGrid w:val="0"/>
          <w:color w:val="000000"/>
          <w:lang w:eastAsia="en-US"/>
        </w:rPr>
        <w:t>(297)</w:t>
      </w:r>
    </w:p>
    <w:p w:rsidR="005E3963" w:rsidRDefault="00E27958">
      <w:pPr>
        <w:ind w:left="360"/>
        <w:rPr>
          <w:rFonts w:ascii="Times" w:hAnsi="Times"/>
          <w:snapToGrid w:val="0"/>
          <w:color w:val="000000"/>
          <w:lang w:eastAsia="en-US"/>
        </w:rPr>
      </w:pPr>
      <w:r>
        <w:rPr>
          <w:rFonts w:ascii="Times" w:hAnsi="Times"/>
          <w:snapToGrid w:val="0"/>
          <w:color w:val="000000"/>
          <w:lang w:eastAsia="en-US"/>
        </w:rPr>
        <w:t>Skrbi za usmerjanje podatkov po omrežju. Določa karakteristike vozlišča in izvaja usmerjevalne algoritme.</w:t>
      </w:r>
    </w:p>
    <w:p w:rsidR="005E3963" w:rsidRDefault="005E3963">
      <w:pPr>
        <w:rPr>
          <w:rFonts w:ascii="Times" w:hAnsi="Times"/>
          <w:snapToGrid w:val="0"/>
          <w:color w:val="000000"/>
          <w:lang w:eastAsia="en-US"/>
        </w:rPr>
      </w:pPr>
    </w:p>
    <w:p w:rsidR="005E3963" w:rsidRDefault="00E27958" w:rsidP="00E27958">
      <w:pPr>
        <w:numPr>
          <w:ilvl w:val="0"/>
          <w:numId w:val="27"/>
        </w:numPr>
        <w:jc w:val="both"/>
        <w:rPr>
          <w:rFonts w:ascii="Times" w:hAnsi="Times"/>
          <w:snapToGrid w:val="0"/>
          <w:color w:val="000000"/>
          <w:lang w:eastAsia="en-US"/>
        </w:rPr>
      </w:pPr>
      <w:r>
        <w:rPr>
          <w:rFonts w:ascii="Times" w:hAnsi="Times"/>
          <w:b/>
          <w:snapToGrid w:val="0"/>
          <w:color w:val="000000"/>
          <w:lang w:eastAsia="en-US"/>
        </w:rPr>
        <w:t>TRANSPORTNA PLAST (TRANSPORT LAYER)</w:t>
      </w:r>
      <w:r>
        <w:rPr>
          <w:rFonts w:ascii="Times" w:hAnsi="Times"/>
          <w:b/>
          <w:snapToGrid w:val="0"/>
          <w:color w:val="000000"/>
          <w:lang w:eastAsia="en-US"/>
        </w:rPr>
        <w:tab/>
      </w:r>
      <w:r>
        <w:rPr>
          <w:rFonts w:ascii="Times" w:hAnsi="Times"/>
          <w:snapToGrid w:val="0"/>
          <w:color w:val="000000"/>
          <w:lang w:eastAsia="en-US"/>
        </w:rPr>
        <w:t>(285)</w:t>
      </w:r>
    </w:p>
    <w:p w:rsidR="005E3963" w:rsidRDefault="00E27958">
      <w:pPr>
        <w:ind w:firstLine="360"/>
        <w:rPr>
          <w:rFonts w:ascii="Times" w:hAnsi="Times"/>
          <w:snapToGrid w:val="0"/>
          <w:color w:val="000000"/>
          <w:lang w:eastAsia="en-US"/>
        </w:rPr>
      </w:pPr>
      <w:r>
        <w:rPr>
          <w:rFonts w:ascii="Times" w:hAnsi="Times"/>
          <w:snapToGrid w:val="0"/>
          <w:color w:val="000000"/>
          <w:lang w:eastAsia="en-US"/>
        </w:rPr>
        <w:t xml:space="preserve">Izvaja prenos podatkov med dvema računalnikoma in skrbi da pri prenosu ne pride do napake. </w:t>
      </w:r>
    </w:p>
    <w:p w:rsidR="005E3963" w:rsidRDefault="005E3963">
      <w:pPr>
        <w:rPr>
          <w:rFonts w:ascii="Times" w:hAnsi="Times"/>
          <w:snapToGrid w:val="0"/>
          <w:color w:val="000000"/>
          <w:lang w:eastAsia="en-US"/>
        </w:rPr>
      </w:pPr>
    </w:p>
    <w:p w:rsidR="005E3963" w:rsidRDefault="00E27958" w:rsidP="00E27958">
      <w:pPr>
        <w:numPr>
          <w:ilvl w:val="0"/>
          <w:numId w:val="27"/>
        </w:numPr>
        <w:jc w:val="both"/>
        <w:rPr>
          <w:rFonts w:ascii="Times" w:hAnsi="Times"/>
          <w:snapToGrid w:val="0"/>
          <w:color w:val="000000"/>
          <w:lang w:eastAsia="en-US"/>
        </w:rPr>
      </w:pPr>
      <w:r>
        <w:rPr>
          <w:rFonts w:ascii="Times" w:hAnsi="Times"/>
          <w:b/>
          <w:snapToGrid w:val="0"/>
          <w:color w:val="000000"/>
          <w:lang w:eastAsia="en-US"/>
        </w:rPr>
        <w:t xml:space="preserve">PLAST SEJE (SESSION LAYER) </w:t>
      </w:r>
      <w:r>
        <w:rPr>
          <w:rFonts w:ascii="Times" w:hAnsi="Times"/>
          <w:snapToGrid w:val="0"/>
          <w:color w:val="000000"/>
          <w:lang w:eastAsia="en-US"/>
        </w:rPr>
        <w:t>(187)</w:t>
      </w:r>
    </w:p>
    <w:p w:rsidR="005E3963" w:rsidRDefault="00E27958">
      <w:pPr>
        <w:ind w:left="360"/>
        <w:rPr>
          <w:rFonts w:ascii="Times" w:hAnsi="Times"/>
          <w:snapToGrid w:val="0"/>
          <w:color w:val="000000"/>
          <w:lang w:eastAsia="en-US"/>
        </w:rPr>
      </w:pPr>
      <w:r>
        <w:rPr>
          <w:rFonts w:ascii="Times" w:hAnsi="Times"/>
          <w:snapToGrid w:val="0"/>
          <w:color w:val="000000"/>
          <w:lang w:eastAsia="en-US"/>
        </w:rPr>
        <w:t>Podpira logično povezovanje oddaljenih procesov med seboj. Končni računalnik, ki želi izmenjavo podatkov z drugim končnim računalnikom, na tem nivoju vzpostavi zvezo in prevzame nadzor nad vzpostavljeno zvezo. Če se zveza ne vzpostavi ali pa prenos ne steče pravilno, mora ponovno poslati podatke oz. vzpostaviti povezavo. </w:t>
      </w:r>
    </w:p>
    <w:p w:rsidR="005E3963" w:rsidRDefault="005E3963">
      <w:pPr>
        <w:rPr>
          <w:rFonts w:ascii="Times" w:hAnsi="Times"/>
          <w:snapToGrid w:val="0"/>
          <w:color w:val="000000"/>
          <w:lang w:eastAsia="en-US"/>
        </w:rPr>
      </w:pPr>
    </w:p>
    <w:p w:rsidR="005E3963" w:rsidRDefault="00E27958" w:rsidP="00E27958">
      <w:pPr>
        <w:numPr>
          <w:ilvl w:val="0"/>
          <w:numId w:val="27"/>
        </w:numPr>
        <w:jc w:val="both"/>
        <w:rPr>
          <w:rFonts w:ascii="Times" w:hAnsi="Times"/>
          <w:snapToGrid w:val="0"/>
          <w:color w:val="000000"/>
          <w:lang w:eastAsia="en-US"/>
        </w:rPr>
      </w:pPr>
      <w:r>
        <w:rPr>
          <w:rFonts w:ascii="Times" w:hAnsi="Times"/>
          <w:b/>
          <w:snapToGrid w:val="0"/>
          <w:color w:val="000000"/>
          <w:lang w:eastAsia="en-US"/>
        </w:rPr>
        <w:t>PREDSTAVITVENA PLAST (PRESENTATION LAYER)</w:t>
      </w:r>
    </w:p>
    <w:p w:rsidR="005E3963" w:rsidRDefault="00E27958">
      <w:pPr>
        <w:ind w:left="360"/>
        <w:rPr>
          <w:rFonts w:ascii="Times" w:hAnsi="Times"/>
          <w:snapToGrid w:val="0"/>
          <w:color w:val="000000"/>
          <w:lang w:eastAsia="en-US"/>
        </w:rPr>
      </w:pPr>
      <w:r>
        <w:rPr>
          <w:rFonts w:ascii="Times" w:hAnsi="Times"/>
          <w:snapToGrid w:val="0"/>
          <w:color w:val="000000"/>
          <w:lang w:eastAsia="en-US"/>
        </w:rPr>
        <w:t>Skrbi za združljivost podatkov različnih računalniških okoljih in za zaščito podatkov. (ASCII, EBCEDIC, NAPLP standardi). Na tem nivoju prihaja do kompresije/dekompresije podatkov, kodiranje...</w:t>
      </w:r>
    </w:p>
    <w:p w:rsidR="005E3963" w:rsidRDefault="005E3963">
      <w:pPr>
        <w:rPr>
          <w:rFonts w:ascii="Times" w:hAnsi="Times"/>
          <w:snapToGrid w:val="0"/>
          <w:color w:val="000000"/>
          <w:lang w:eastAsia="en-US"/>
        </w:rPr>
      </w:pPr>
    </w:p>
    <w:p w:rsidR="005E3963" w:rsidRDefault="00E27958" w:rsidP="00E27958">
      <w:pPr>
        <w:numPr>
          <w:ilvl w:val="0"/>
          <w:numId w:val="27"/>
        </w:numPr>
        <w:jc w:val="both"/>
        <w:rPr>
          <w:rFonts w:ascii="Times" w:hAnsi="Times"/>
          <w:snapToGrid w:val="0"/>
          <w:color w:val="000000"/>
          <w:lang w:eastAsia="en-US"/>
        </w:rPr>
      </w:pPr>
      <w:r>
        <w:rPr>
          <w:rFonts w:ascii="Times" w:hAnsi="Times"/>
          <w:b/>
          <w:snapToGrid w:val="0"/>
          <w:color w:val="000000"/>
          <w:lang w:eastAsia="en-US"/>
        </w:rPr>
        <w:t>APLIKACIJSKA PLAST ali NIVO (APPLICATION LAYER)</w:t>
      </w:r>
    </w:p>
    <w:p w:rsidR="005E3963" w:rsidRDefault="00E27958">
      <w:pPr>
        <w:ind w:left="360"/>
        <w:rPr>
          <w:rFonts w:ascii="Times" w:hAnsi="Times"/>
          <w:snapToGrid w:val="0"/>
          <w:color w:val="000000"/>
          <w:lang w:eastAsia="en-US"/>
        </w:rPr>
      </w:pPr>
      <w:r>
        <w:rPr>
          <w:rFonts w:ascii="Times" w:hAnsi="Times"/>
          <w:snapToGrid w:val="0"/>
          <w:color w:val="000000"/>
          <w:lang w:eastAsia="en-US"/>
        </w:rPr>
        <w:t>Uvaja vmesnik med uporabnikom in OSI modelom. Skrbi za hitrost prenosa podatkov, gesla, prijavo na omrežje, elektronska pošta.</w:t>
      </w:r>
    </w:p>
    <w:p w:rsidR="005E3963" w:rsidRDefault="00E27958">
      <w:pPr>
        <w:pStyle w:val="StyleBoldBoxSinglesolidlineAuto05ptLinewidth"/>
        <w:rPr>
          <w:rFonts w:ascii="Times" w:hAnsi="Times"/>
          <w:snapToGrid w:val="0"/>
          <w:color w:val="000000"/>
          <w:lang w:eastAsia="en-US"/>
        </w:rPr>
      </w:pPr>
      <w:r>
        <w:t>Opredeli elemente računalniškega sistema</w:t>
      </w:r>
    </w:p>
    <w:p w:rsidR="005E3963" w:rsidRDefault="005E3963">
      <w:pPr>
        <w:jc w:val="both"/>
        <w:rPr>
          <w:rFonts w:ascii="Times" w:hAnsi="Times"/>
          <w:snapToGrid w:val="0"/>
          <w:color w:val="000000"/>
          <w:lang w:eastAsia="en-US"/>
        </w:rPr>
      </w:pPr>
    </w:p>
    <w:p w:rsidR="005E3963" w:rsidRDefault="00E27958" w:rsidP="00E27958">
      <w:pPr>
        <w:numPr>
          <w:ilvl w:val="0"/>
          <w:numId w:val="28"/>
        </w:numPr>
        <w:jc w:val="both"/>
        <w:rPr>
          <w:snapToGrid w:val="0"/>
          <w:color w:val="000000"/>
          <w:lang w:eastAsia="en-US"/>
        </w:rPr>
      </w:pPr>
      <w:r>
        <w:rPr>
          <w:b/>
          <w:snapToGrid w:val="0"/>
          <w:color w:val="000000"/>
          <w:lang w:eastAsia="en-US"/>
        </w:rPr>
        <w:t>sistemski elementi</w:t>
      </w:r>
      <w:r>
        <w:rPr>
          <w:snapToGrid w:val="0"/>
          <w:color w:val="000000"/>
          <w:lang w:eastAsia="en-US"/>
        </w:rPr>
        <w:t xml:space="preserve"> računalniškega sistema so tisti, do katerih uporabnik nima neposrednega dostopa</w:t>
      </w:r>
    </w:p>
    <w:p w:rsidR="005E3963" w:rsidRDefault="00E27958" w:rsidP="00E27958">
      <w:pPr>
        <w:numPr>
          <w:ilvl w:val="0"/>
          <w:numId w:val="19"/>
        </w:numPr>
        <w:jc w:val="both"/>
        <w:rPr>
          <w:snapToGrid w:val="0"/>
          <w:color w:val="000000"/>
          <w:lang w:eastAsia="en-US"/>
        </w:rPr>
      </w:pPr>
      <w:r>
        <w:rPr>
          <w:snapToGrid w:val="0"/>
          <w:color w:val="000000"/>
          <w:lang w:eastAsia="en-US"/>
        </w:rPr>
        <w:t>strojna oprema</w:t>
      </w:r>
    </w:p>
    <w:p w:rsidR="005E3963" w:rsidRDefault="00E27958" w:rsidP="00E27958">
      <w:pPr>
        <w:numPr>
          <w:ilvl w:val="0"/>
          <w:numId w:val="19"/>
        </w:numPr>
        <w:jc w:val="both"/>
        <w:rPr>
          <w:snapToGrid w:val="0"/>
          <w:color w:val="000000"/>
          <w:lang w:eastAsia="en-US"/>
        </w:rPr>
      </w:pPr>
      <w:r>
        <w:rPr>
          <w:snapToGrid w:val="0"/>
          <w:color w:val="000000"/>
          <w:lang w:eastAsia="en-US"/>
        </w:rPr>
        <w:t xml:space="preserve">programska oprema </w:t>
      </w:r>
    </w:p>
    <w:p w:rsidR="005E3963" w:rsidRDefault="00E27958" w:rsidP="00E27958">
      <w:pPr>
        <w:numPr>
          <w:ilvl w:val="0"/>
          <w:numId w:val="19"/>
        </w:numPr>
        <w:jc w:val="both"/>
        <w:rPr>
          <w:b/>
          <w:snapToGrid w:val="0"/>
          <w:color w:val="000000"/>
          <w:lang w:eastAsia="en-US"/>
        </w:rPr>
      </w:pPr>
      <w:r>
        <w:rPr>
          <w:snapToGrid w:val="0"/>
          <w:color w:val="000000"/>
          <w:lang w:eastAsia="en-US"/>
        </w:rPr>
        <w:t>sistemski podatki</w:t>
      </w:r>
      <w:r>
        <w:rPr>
          <w:b/>
          <w:snapToGrid w:val="0"/>
          <w:color w:val="000000"/>
          <w:lang w:eastAsia="en-US"/>
        </w:rPr>
        <w:t xml:space="preserve"> </w:t>
      </w:r>
    </w:p>
    <w:p w:rsidR="005E3963" w:rsidRDefault="00E27958" w:rsidP="00E27958">
      <w:pPr>
        <w:numPr>
          <w:ilvl w:val="0"/>
          <w:numId w:val="28"/>
        </w:numPr>
        <w:jc w:val="both"/>
        <w:rPr>
          <w:snapToGrid w:val="0"/>
          <w:color w:val="000000"/>
          <w:lang w:eastAsia="en-US"/>
        </w:rPr>
      </w:pPr>
      <w:r>
        <w:rPr>
          <w:b/>
          <w:snapToGrid w:val="0"/>
          <w:color w:val="000000"/>
          <w:lang w:eastAsia="en-US"/>
        </w:rPr>
        <w:t>uporabniški elementi</w:t>
      </w:r>
      <w:r>
        <w:rPr>
          <w:snapToGrid w:val="0"/>
          <w:color w:val="000000"/>
          <w:lang w:eastAsia="en-US"/>
        </w:rPr>
        <w:t xml:space="preserve"> ali aplikacije računalniškega sistema </w:t>
      </w:r>
    </w:p>
    <w:p w:rsidR="005E3963" w:rsidRDefault="00E27958" w:rsidP="00E27958">
      <w:pPr>
        <w:numPr>
          <w:ilvl w:val="0"/>
          <w:numId w:val="19"/>
        </w:numPr>
        <w:jc w:val="both"/>
        <w:rPr>
          <w:snapToGrid w:val="0"/>
          <w:color w:val="000000"/>
          <w:lang w:eastAsia="en-US"/>
        </w:rPr>
      </w:pPr>
      <w:r>
        <w:rPr>
          <w:snapToGrid w:val="0"/>
          <w:color w:val="000000"/>
          <w:lang w:eastAsia="en-US"/>
        </w:rPr>
        <w:t xml:space="preserve">uporabniška programska oprema </w:t>
      </w:r>
    </w:p>
    <w:p w:rsidR="005E3963" w:rsidRDefault="00E27958" w:rsidP="00E27958">
      <w:pPr>
        <w:numPr>
          <w:ilvl w:val="0"/>
          <w:numId w:val="19"/>
        </w:numPr>
        <w:jc w:val="both"/>
        <w:rPr>
          <w:snapToGrid w:val="0"/>
          <w:color w:val="000000"/>
          <w:lang w:eastAsia="en-US"/>
        </w:rPr>
      </w:pPr>
      <w:r>
        <w:rPr>
          <w:snapToGrid w:val="0"/>
          <w:color w:val="000000"/>
          <w:lang w:eastAsia="en-US"/>
        </w:rPr>
        <w:t xml:space="preserve">uporabniške podatkovne strukture </w:t>
      </w:r>
    </w:p>
    <w:p w:rsidR="005E3963" w:rsidRDefault="005E3963">
      <w:pPr>
        <w:jc w:val="both"/>
        <w:rPr>
          <w:rFonts w:ascii="Times" w:hAnsi="Times"/>
          <w:snapToGrid w:val="0"/>
          <w:color w:val="000000"/>
          <w:lang w:eastAsia="en-US"/>
        </w:rPr>
      </w:pPr>
    </w:p>
    <w:p w:rsidR="005E3963" w:rsidRDefault="00E27958">
      <w:pPr>
        <w:pStyle w:val="StyleBoldBoxSinglesolidlineAuto05ptLinewidth"/>
      </w:pPr>
      <w:r>
        <w:t>Struktura sistema (</w:t>
      </w:r>
      <w:r>
        <w:rPr>
          <w:snapToGrid w:val="0"/>
          <w:color w:val="000000"/>
          <w:lang w:eastAsia="en-US"/>
        </w:rPr>
        <w:t>opredeljuje njegovo topologijo in izvedbo vertikalnih povezav)</w:t>
      </w:r>
    </w:p>
    <w:p w:rsidR="005E3963" w:rsidRDefault="005E3963"/>
    <w:p w:rsidR="005E3963" w:rsidRDefault="00E27958" w:rsidP="00E27958">
      <w:pPr>
        <w:numPr>
          <w:ilvl w:val="0"/>
          <w:numId w:val="28"/>
        </w:numPr>
        <w:jc w:val="both"/>
        <w:rPr>
          <w:snapToGrid w:val="0"/>
          <w:color w:val="000000"/>
          <w:lang w:eastAsia="en-US"/>
        </w:rPr>
      </w:pPr>
      <w:r>
        <w:t xml:space="preserve">opredeljuje topologijo IKS-a, kar pomeni, da definira razpored vozlišč in prenosnih kanalov v sistemu, in opredeljuje izvedbo vertikalnih povezav (fizičnih povezav) </w:t>
      </w:r>
    </w:p>
    <w:p w:rsidR="005E3963" w:rsidRDefault="005E3963"/>
    <w:p w:rsidR="005E3963" w:rsidRDefault="00E27958">
      <w:pPr>
        <w:pStyle w:val="StyleBoldBoxSinglesolidlineAuto05ptLinewidth"/>
      </w:pPr>
      <w:r>
        <w:t>Naštej osnovne zahteve, ki jih določajo plasti IKS-a</w:t>
      </w:r>
    </w:p>
    <w:p w:rsidR="005E3963" w:rsidRDefault="00E27958" w:rsidP="00E27958">
      <w:pPr>
        <w:numPr>
          <w:ilvl w:val="0"/>
          <w:numId w:val="29"/>
        </w:numPr>
      </w:pPr>
      <w:r>
        <w:t>plast vzpostavimo, ko identificiramo grupo storitev, ki zahtevajo specifično obravnavo</w:t>
      </w:r>
    </w:p>
    <w:p w:rsidR="005E3963" w:rsidRDefault="00E27958" w:rsidP="00E27958">
      <w:pPr>
        <w:numPr>
          <w:ilvl w:val="0"/>
          <w:numId w:val="29"/>
        </w:numPr>
      </w:pPr>
      <w:r>
        <w:t>vsaka plast mora pokrivati dobro opredeljene storitve</w:t>
      </w:r>
    </w:p>
    <w:p w:rsidR="005E3963" w:rsidRDefault="00E27958" w:rsidP="00E27958">
      <w:pPr>
        <w:numPr>
          <w:ilvl w:val="0"/>
          <w:numId w:val="29"/>
        </w:numPr>
      </w:pPr>
      <w:r>
        <w:t>meje plasti naj bodo opredeljene tako, da se minimizira pretok informacij prek vmesnika med sosednjimi plastmi</w:t>
      </w:r>
    </w:p>
    <w:p w:rsidR="005E3963" w:rsidRDefault="00E27958" w:rsidP="00E27958">
      <w:pPr>
        <w:numPr>
          <w:ilvl w:val="0"/>
          <w:numId w:val="29"/>
        </w:numPr>
      </w:pPr>
      <w:r>
        <w:t>število plasti mora biti takšno, da lahko smiselno grupiramo sorodne funkcije v določeno plast in da arhitektura IKSa ostane pregledna</w:t>
      </w:r>
    </w:p>
    <w:p w:rsidR="005E3963" w:rsidRDefault="00E27958" w:rsidP="00E27958">
      <w:pPr>
        <w:numPr>
          <w:ilvl w:val="0"/>
          <w:numId w:val="29"/>
        </w:numPr>
      </w:pPr>
      <w:r>
        <w:t>funkcionalnost plasti naj bi bila opredeljena tako, da se lahko vključi v mednarodno standardizacijo</w:t>
      </w:r>
    </w:p>
    <w:p w:rsidR="005E3963" w:rsidRDefault="005E3963">
      <w:pPr>
        <w:ind w:left="360"/>
      </w:pPr>
    </w:p>
    <w:p w:rsidR="005E3963" w:rsidRDefault="00E27958">
      <w:pPr>
        <w:pStyle w:val="StyleBoldBoxSinglesolidlineAuto05ptLinewidth"/>
      </w:pPr>
      <w:r>
        <w:t>Kaj je to komunikacijski protokol (N-protokol)</w:t>
      </w:r>
    </w:p>
    <w:p w:rsidR="005E3963" w:rsidRDefault="005E3963"/>
    <w:p w:rsidR="005E3963" w:rsidRDefault="00E27958">
      <w:r>
        <w:t>Komunikacijski protokol določa pravila po katerih se z interakcijo dveh procesov na plasti N izvaja storitev. Namesto imena plasti pogosto uporabljamo izraz N- protokol. Ta protokol predpisuje način komuniciranja dveh procesov. N-protokol predstavlja izvedbo storitev plasti N. N-protokol predstavlja logično komunikacijo, ki poteka le med procesi plasti N.</w:t>
      </w:r>
    </w:p>
    <w:p w:rsidR="005E3963" w:rsidRDefault="005E3963"/>
    <w:p w:rsidR="005E3963" w:rsidRDefault="00E27958">
      <w:pPr>
        <w:pStyle w:val="StyleBoldBoxSinglesolidlineAuto05ptLinewidth"/>
      </w:pPr>
      <w:r>
        <w:t>Pojasni razlike med virtualno in datagramsko povezavo</w:t>
      </w:r>
    </w:p>
    <w:p w:rsidR="005E3963" w:rsidRDefault="005E3963"/>
    <w:p w:rsidR="005E3963" w:rsidRDefault="00E27958">
      <w:r>
        <w:t xml:space="preserve">Pri </w:t>
      </w:r>
      <w:r>
        <w:rPr>
          <w:b/>
        </w:rPr>
        <w:t>virtualni</w:t>
      </w:r>
      <w:r>
        <w:t xml:space="preserve"> povezavi se vnaprej vzpostavi med entitetama logični kanal. Med dvema točkama v sistemu je lahko istočasno vzpostavljenih več virtualnih povezav. Paketi v glavi nimajo naslova ponora niti informacije o izvoru (pretakajo se kot po cevi), zato zveza poteka v več fazah:  </w:t>
      </w:r>
    </w:p>
    <w:p w:rsidR="005E3963" w:rsidRDefault="00E27958">
      <w:r>
        <w:tab/>
        <w:t>- faza vzpostavljanja zveze</w:t>
      </w:r>
    </w:p>
    <w:p w:rsidR="005E3963" w:rsidRDefault="00E27958">
      <w:r>
        <w:tab/>
        <w:t>- faza prenosa</w:t>
      </w:r>
    </w:p>
    <w:p w:rsidR="005E3963" w:rsidRDefault="00E27958">
      <w:r>
        <w:tab/>
        <w:t>- faza rušenja zveze</w:t>
      </w:r>
    </w:p>
    <w:p w:rsidR="005E3963" w:rsidRDefault="00E27958">
      <w:r>
        <w:t xml:space="preserve">Pri </w:t>
      </w:r>
      <w:r>
        <w:rPr>
          <w:b/>
        </w:rPr>
        <w:t xml:space="preserve">datagramski </w:t>
      </w:r>
      <w:r>
        <w:t>povezavi vzpostavljanje zveze predvideva, da se vsak paket pošlilja neodvisno, lahko po različnih poteh, in se na sprejemni strani individualno identificira. Za identifikacijo ima vsak paket v glavi podatke o svojem izvoru in ponoru</w:t>
      </w:r>
    </w:p>
    <w:p w:rsidR="005E3963" w:rsidRDefault="005E3963"/>
    <w:p w:rsidR="005E3963" w:rsidRDefault="00E27958">
      <w:pPr>
        <w:pStyle w:val="StyleBoldBoxSinglesolidlineAuto05ptLinewidth"/>
      </w:pPr>
      <w:r>
        <w:t>Mehanizmi tekočega pošiljanja</w:t>
      </w:r>
    </w:p>
    <w:p w:rsidR="005E3963" w:rsidRDefault="005E3963"/>
    <w:p w:rsidR="005E3963" w:rsidRDefault="00E27958">
      <w:pPr>
        <w:rPr>
          <w:b/>
        </w:rPr>
      </w:pPr>
      <w:r>
        <w:t>Pošiljatelj oddaja pakete, ne da bi čakal na potrditev predhodno oddanih paketov. Dobra lastnost protokola s tekočim pošiljanjem je boljše izkoriščanje prenosnega kanala. Zato ima lahko v določenem trenutku oddajnik nepotrjenih več oddanih paketov, ki jih mora shraniti v čakalno vrsto nepotrjenih paketov za morebitno ponovno pošiljanje.</w:t>
      </w:r>
    </w:p>
    <w:p w:rsidR="005E3963" w:rsidRDefault="005E3963">
      <w:pPr>
        <w:rPr>
          <w:b/>
        </w:rPr>
      </w:pPr>
    </w:p>
    <w:p w:rsidR="005E3963" w:rsidRDefault="005E3963">
      <w:pPr>
        <w:rPr>
          <w:b/>
        </w:rPr>
      </w:pPr>
    </w:p>
    <w:p w:rsidR="005E3963" w:rsidRDefault="005E3963">
      <w:pPr>
        <w:rPr>
          <w:b/>
        </w:rPr>
      </w:pPr>
    </w:p>
    <w:p w:rsidR="005E3963" w:rsidRDefault="00E27958">
      <w:pPr>
        <w:pStyle w:val="StyleBoldBoxSinglesolidlineAuto05ptLinewidth"/>
      </w:pPr>
      <w:r>
        <w:t>Mehanizmi pretoka z drsečim oknom</w:t>
      </w:r>
    </w:p>
    <w:p w:rsidR="005E3963" w:rsidRDefault="005E3963"/>
    <w:p w:rsidR="005E3963" w:rsidRDefault="00E27958">
      <w:r>
        <w:tab/>
        <w:t>Varujejo čakalno vrsto pred napolnitvijo tako, da nadzirajo število oddanih paketov, ki jih sprejemnik še ni potrdil. Oddajnik pošilja pakete ne da bi čakal na potrditev sprejema, sprejemnik potrjuje sprejete pakete po protokolu, ko pa se sprejemnikova čakalna vrsta dovolj napolni preneha potrjevati sprejete pakete. Ko se sprejemnikova čakalna vrsta dovolj izprazni, sprejemnik vnovič začne potrjevati sprejete pakete, ob sprejemanju potrditev pa oddajnik začne vnovič oddajati. Maksimalno število nepotrjenih paketov, ki jih oddajnik lahko pošlje sprejemniku se imenuje ŠIRINA DRSEČEGA OKNA.</w:t>
      </w:r>
    </w:p>
    <w:p w:rsidR="005E3963" w:rsidRDefault="005E3963"/>
    <w:p w:rsidR="005E3963" w:rsidRDefault="00E27958">
      <w:pPr>
        <w:pStyle w:val="StyleBoldBoxSinglesolidlineAuto05ptLinewidth"/>
      </w:pPr>
      <w:r>
        <w:t>Opiši strukturo paketov pri prenosu podatkov skozi plasti</w:t>
      </w:r>
    </w:p>
    <w:p w:rsidR="005E3963" w:rsidRDefault="00E27958" w:rsidP="00E27958">
      <w:pPr>
        <w:numPr>
          <w:ilvl w:val="0"/>
          <w:numId w:val="30"/>
        </w:numPr>
      </w:pPr>
      <w:r>
        <w:t>Ko aplikacija pripravlja sporočilo, doda blok, ki ga imenujemo aplikacijska glava in preda sporočilo nižji (N-1) plasti. Plast N-1 bo dodala glavo, ki identificira sporočilo in mu daje funkcionalnost plasti N-1. To novo sporočilo preda plasti N-2 in tako naprej.</w:t>
      </w:r>
    </w:p>
    <w:p w:rsidR="005E3963" w:rsidRDefault="00E27958" w:rsidP="00E27958">
      <w:pPr>
        <w:numPr>
          <w:ilvl w:val="0"/>
          <w:numId w:val="30"/>
        </w:numPr>
      </w:pPr>
      <w:r>
        <w:t>Na koncu fizična plast (najnižja), okvir podatkov pošlje na prenosni medij k oddaljenemu računalniku</w:t>
      </w:r>
    </w:p>
    <w:p w:rsidR="005E3963" w:rsidRDefault="00E27958" w:rsidP="00E27958">
      <w:pPr>
        <w:numPr>
          <w:ilvl w:val="0"/>
          <w:numId w:val="30"/>
        </w:numPr>
      </w:pPr>
      <w:r>
        <w:t>Tam se sprejeti okvir prenaša skozi plasti v obratnem vrstnem redu (proti višjim plastem)</w:t>
      </w:r>
    </w:p>
    <w:p w:rsidR="005E3963" w:rsidRDefault="00E27958" w:rsidP="00E27958">
      <w:pPr>
        <w:numPr>
          <w:ilvl w:val="0"/>
          <w:numId w:val="30"/>
        </w:numPr>
      </w:pPr>
      <w:r>
        <w:t>Ko sporočilo potuje skozi različne plasti se izvajajo storitve posamezne plasti in se odstranjujejo posamezne glave pred prehodom v višjo plast do končne aplikacije ki uporabi sporočilo.</w:t>
      </w:r>
    </w:p>
    <w:p w:rsidR="005E3963" w:rsidRDefault="005E3963">
      <w:pPr>
        <w:ind w:left="360"/>
      </w:pPr>
    </w:p>
    <w:p w:rsidR="005E3963" w:rsidRDefault="00E27958">
      <w:pPr>
        <w:pStyle w:val="StyleBoldBoxSinglesolidlineAuto05ptLinewidth"/>
      </w:pPr>
      <w:r>
        <w:t>Naštej plasti TPC/IP modela</w:t>
      </w:r>
    </w:p>
    <w:p w:rsidR="005E3963" w:rsidRDefault="00E27958" w:rsidP="00E27958">
      <w:pPr>
        <w:numPr>
          <w:ilvl w:val="0"/>
          <w:numId w:val="31"/>
        </w:numPr>
      </w:pPr>
      <w:r>
        <w:t>APLIKACIJSKA PLAST</w:t>
      </w:r>
    </w:p>
    <w:p w:rsidR="005E3963" w:rsidRDefault="00E27958" w:rsidP="00E27958">
      <w:pPr>
        <w:numPr>
          <w:ilvl w:val="0"/>
          <w:numId w:val="31"/>
        </w:numPr>
      </w:pPr>
      <w:r>
        <w:t>TRANSPORTNA PLAST</w:t>
      </w:r>
    </w:p>
    <w:p w:rsidR="005E3963" w:rsidRDefault="00E27958" w:rsidP="00E27958">
      <w:pPr>
        <w:numPr>
          <w:ilvl w:val="0"/>
          <w:numId w:val="31"/>
        </w:numPr>
      </w:pPr>
      <w:r>
        <w:t>INTERNETNA PLAST</w:t>
      </w:r>
    </w:p>
    <w:p w:rsidR="005E3963" w:rsidRDefault="00E27958" w:rsidP="00E27958">
      <w:pPr>
        <w:numPr>
          <w:ilvl w:val="0"/>
          <w:numId w:val="31"/>
        </w:numPr>
      </w:pPr>
      <w:r>
        <w:t>RAČUNALNIK/ OMREŽJE</w:t>
      </w:r>
    </w:p>
    <w:p w:rsidR="005E3963" w:rsidRDefault="005E3963">
      <w:pPr>
        <w:ind w:left="360"/>
      </w:pPr>
    </w:p>
    <w:p w:rsidR="005E3963" w:rsidRDefault="00E27958">
      <w:pPr>
        <w:pStyle w:val="StyleBoldBoxSinglesolidlineAuto05ptLinewidth"/>
      </w:pPr>
      <w:r>
        <w:t>Definiraj storitev in njeno delovanje</w:t>
      </w:r>
    </w:p>
    <w:p w:rsidR="005E3963" w:rsidRDefault="00E27958">
      <w:r>
        <w:tab/>
        <w:t xml:space="preserve">Storitev je funkcija ali aplikacija, ki jo lahko izvede določena plast. Plast na nivoju N nudi svoje storitve plasti N+1, ki leži neposredno nad njo. Tipična storitev transportne plasti je vzpostavljanje zveze med izvirnim in ponornim računalnikom. </w:t>
      </w:r>
    </w:p>
    <w:p w:rsidR="005E3963" w:rsidRDefault="00E27958">
      <w:r>
        <w:tab/>
        <w:t>Primer: zahtevo za določeno storitev poda uporabnik storitve (service user), na višji plasti N+1; storitev pa nudi izvajalec storitve (service provider) na nižji plasti N. Zahteva se posreduje prek vmesnika, ki ga imenujemo storitvena pristopna točka (service access point)</w:t>
      </w:r>
    </w:p>
    <w:p w:rsidR="005E3963" w:rsidRDefault="005E3963"/>
    <w:p w:rsidR="005E3963" w:rsidRDefault="00E27958">
      <w:pPr>
        <w:pStyle w:val="StyleBoldBoxSinglesolidlineAuto05ptLinewidth"/>
      </w:pPr>
      <w:r>
        <w:t>Naloga predstavitvene plasti</w:t>
      </w:r>
    </w:p>
    <w:p w:rsidR="005E3963" w:rsidRDefault="00E27958">
      <w:r>
        <w:tab/>
        <w:t>Zagotavlja da so poslane informacije na eni strani sistema oz. omrežja čitljive tudi na drugi strani nekega drugega sistema ali omrežja in skrbi za združljivost podatkov iz različnih računalniških okolij, zagotavlja pa tudi enkripcijo in kompresijo podatkov</w:t>
      </w:r>
    </w:p>
    <w:p w:rsidR="005E3963" w:rsidRDefault="005E3963">
      <w:pPr>
        <w:rPr>
          <w:b/>
        </w:rPr>
      </w:pPr>
    </w:p>
    <w:p w:rsidR="005E3963" w:rsidRDefault="00E27958">
      <w:pPr>
        <w:pStyle w:val="StyleBoldBoxSinglesolidlineAuto05ptLinewidth"/>
      </w:pPr>
      <w:r>
        <w:t>Združljivost podatkovnih tipov</w:t>
      </w:r>
    </w:p>
    <w:p w:rsidR="005E3963" w:rsidRDefault="00E27958">
      <w:r>
        <w:tab/>
      </w:r>
    </w:p>
    <w:p w:rsidR="005E3963" w:rsidRDefault="00E27958">
      <w:r>
        <w:tab/>
        <w:t>Računalniška sistema, ki v sodelovanju opravljata neko nalogo, imata pogosto različno kodirane podatke, ti podatki med seboj niso združljivi in jih je potrebno prevesti v ustrezno obliko. V porazdeljenem sistemu moramo za učinkovito prevajanje zagotoviti univerzalno sintakso, ki premošča razlike med binarnimi predstavitvenimi sistemi. Primer univerzalne sintakse za zagotavljanje združljivosti med predstavitvami je ASN.1 (zapis abstraktne sintakse št.1)</w:t>
      </w:r>
    </w:p>
    <w:p w:rsidR="005E3963" w:rsidRDefault="005E3963"/>
    <w:p w:rsidR="005E3963" w:rsidRDefault="00E27958">
      <w:pPr>
        <w:pStyle w:val="StyleBoldBoxSinglesolidlineAuto05ptLinewidth"/>
      </w:pPr>
      <w:r>
        <w:t>Naštej podatkovne tipe</w:t>
      </w:r>
    </w:p>
    <w:p w:rsidR="005E3963" w:rsidRDefault="005E3963">
      <w:pPr>
        <w:rPr>
          <w:color w:val="00005B"/>
        </w:rPr>
      </w:pPr>
    </w:p>
    <w:p w:rsidR="005E3963" w:rsidRDefault="005E3963">
      <w:pPr>
        <w:rPr>
          <w:color w:val="00005B"/>
        </w:rPr>
      </w:pPr>
    </w:p>
    <w:p w:rsidR="005E3963" w:rsidRDefault="005E3963">
      <w:pPr>
        <w:rPr>
          <w:color w:val="00005B"/>
        </w:rPr>
      </w:pPr>
    </w:p>
    <w:p w:rsidR="005E3963" w:rsidRDefault="005E3963">
      <w:pPr>
        <w:rPr>
          <w:color w:val="00005B"/>
        </w:rPr>
      </w:pPr>
    </w:p>
    <w:p w:rsidR="005E3963" w:rsidRDefault="00E27958">
      <w:pPr>
        <w:pStyle w:val="StyleBoldBoxSinglesolidlineAuto05ptLinewidth"/>
      </w:pPr>
      <w:r>
        <w:t>Zaščita vsebine podatkov na nivoju programske opreme</w:t>
      </w:r>
    </w:p>
    <w:p w:rsidR="005E3963" w:rsidRDefault="005E3963">
      <w:pPr>
        <w:rPr>
          <w:color w:val="00005B"/>
        </w:rPr>
      </w:pPr>
    </w:p>
    <w:p w:rsidR="005E3963" w:rsidRDefault="005E3963">
      <w:pPr>
        <w:rPr>
          <w:color w:val="00005B"/>
        </w:rPr>
      </w:pPr>
    </w:p>
    <w:p w:rsidR="005E3963" w:rsidRDefault="005E3963">
      <w:pPr>
        <w:rPr>
          <w:color w:val="00005B"/>
        </w:rPr>
      </w:pPr>
    </w:p>
    <w:p w:rsidR="005E3963" w:rsidRDefault="005E3963">
      <w:pPr>
        <w:rPr>
          <w:color w:val="00005B"/>
        </w:rPr>
      </w:pPr>
    </w:p>
    <w:p w:rsidR="005E3963" w:rsidRDefault="005E3963">
      <w:pPr>
        <w:rPr>
          <w:color w:val="00005B"/>
        </w:rPr>
      </w:pPr>
    </w:p>
    <w:p w:rsidR="005E3963" w:rsidRDefault="005E3963">
      <w:pPr>
        <w:rPr>
          <w:color w:val="00005B"/>
        </w:rPr>
      </w:pPr>
    </w:p>
    <w:p w:rsidR="005E3963" w:rsidRDefault="005E3963">
      <w:pPr>
        <w:rPr>
          <w:color w:val="00005B"/>
        </w:rPr>
      </w:pPr>
    </w:p>
    <w:p w:rsidR="005E3963" w:rsidRDefault="00E27958">
      <w:pPr>
        <w:pStyle w:val="StyleBoldBoxSinglesolidlineAuto05ptLinewidth"/>
      </w:pPr>
      <w:r>
        <w:t>Delovanje transpozicijski metod</w:t>
      </w:r>
    </w:p>
    <w:p w:rsidR="005E3963" w:rsidRDefault="005E3963"/>
    <w:p w:rsidR="005E3963" w:rsidRDefault="00E27958">
      <w:r>
        <w:t>Transpozicijske metode so v računalniškem okolju permutacije, med te prištevamo redukcije in ekspanzije, substitucijske operacije pa ohranjajo svoje ime tudi v računalništvu. Osnovni gradniki kriptografskih metod, ki izvajajo substitucije in permutacije, imenujemo S in P - škatle.</w:t>
      </w:r>
    </w:p>
    <w:p w:rsidR="005E3963" w:rsidRDefault="005E3963"/>
    <w:p w:rsidR="005E3963" w:rsidRDefault="00E27958">
      <w:r>
        <w:t>Ključ permutacije – spremenjeno zaporedje vhodnih bitov, ki jih dobimo na izhodu P-škatle.</w:t>
      </w:r>
    </w:p>
    <w:p w:rsidR="005E3963" w:rsidRDefault="005E3963">
      <w:pPr>
        <w:rPr>
          <w:b/>
          <w:sz w:val="28"/>
          <w:szCs w:val="28"/>
        </w:rPr>
      </w:pPr>
    </w:p>
    <w:p w:rsidR="005E3963" w:rsidRDefault="00E27958">
      <w:pPr>
        <w:pStyle w:val="StyleBoldBoxSinglesolidlineAuto05ptLinewidth"/>
      </w:pPr>
      <w:r>
        <w:t>DES standard  (Data Encription Standard)</w:t>
      </w:r>
    </w:p>
    <w:p w:rsidR="005E3963" w:rsidRDefault="005E3963"/>
    <w:p w:rsidR="005E3963" w:rsidRDefault="00E27958" w:rsidP="00E27958">
      <w:pPr>
        <w:numPr>
          <w:ilvl w:val="0"/>
          <w:numId w:val="32"/>
        </w:numPr>
        <w:tabs>
          <w:tab w:val="clear" w:pos="1433"/>
          <w:tab w:val="num" w:pos="360"/>
        </w:tabs>
        <w:ind w:left="360"/>
      </w:pPr>
      <w:r>
        <w:t>standard za zakrivanje podatkov</w:t>
      </w:r>
    </w:p>
    <w:p w:rsidR="005E3963" w:rsidRDefault="00E27958" w:rsidP="00E27958">
      <w:pPr>
        <w:numPr>
          <w:ilvl w:val="0"/>
          <w:numId w:val="32"/>
        </w:numPr>
        <w:tabs>
          <w:tab w:val="clear" w:pos="1433"/>
          <w:tab w:val="num" w:pos="360"/>
        </w:tabs>
        <w:ind w:left="360"/>
      </w:pPr>
      <w:r>
        <w:t>poznamo ga od leta 1977</w:t>
      </w:r>
    </w:p>
    <w:p w:rsidR="005E3963" w:rsidRDefault="00E27958" w:rsidP="00E27958">
      <w:pPr>
        <w:numPr>
          <w:ilvl w:val="0"/>
          <w:numId w:val="32"/>
        </w:numPr>
        <w:tabs>
          <w:tab w:val="clear" w:pos="1433"/>
          <w:tab w:val="num" w:pos="360"/>
        </w:tabs>
        <w:ind w:left="360"/>
      </w:pPr>
      <w:r>
        <w:t>simetričen in ima substitucijske in transpozijciske lastnosti</w:t>
      </w:r>
    </w:p>
    <w:p w:rsidR="005E3963" w:rsidRDefault="005E3963">
      <w:pPr>
        <w:rPr>
          <w:b/>
          <w:sz w:val="28"/>
          <w:szCs w:val="28"/>
        </w:rPr>
      </w:pPr>
    </w:p>
    <w:p w:rsidR="005E3963" w:rsidRDefault="00E27958">
      <w:pPr>
        <w:pStyle w:val="StyleBoldBoxSinglesolidlineAuto05ptLinewidth"/>
      </w:pPr>
      <w:r>
        <w:t>RSA algoritem</w:t>
      </w:r>
    </w:p>
    <w:p w:rsidR="005E3963" w:rsidRDefault="005E3963">
      <w:pPr>
        <w:rPr>
          <w:b/>
          <w:sz w:val="28"/>
          <w:szCs w:val="28"/>
        </w:rPr>
      </w:pPr>
    </w:p>
    <w:p w:rsidR="005E3963" w:rsidRDefault="00E27958">
      <w:pPr>
        <w:jc w:val="both"/>
      </w:pPr>
      <w:r>
        <w:tab/>
        <w:t xml:space="preserve">Najbolj znan algoritem </w:t>
      </w:r>
      <w:r>
        <w:rPr>
          <w:b/>
        </w:rPr>
        <w:t>za zakrivanje podatkov z javnim ključem</w:t>
      </w:r>
      <w:r>
        <w:t>, temelji na celoštevilski algebri in izkorišča lastnosti velikih praštevil. Iz dveh naključnih velikih praštevil generiramo tajni dekripcijski ključ, nato izračunamo javni enkripcijski ključ, podatke kriptiramo. Velja, da mora biti karseda težko razbiti algoritem iz znanih podatkov, uporabljenih pri kodiranju podatkov, za določanje tajnega dekripcijskega ključa.</w:t>
      </w:r>
    </w:p>
    <w:p w:rsidR="005E3963" w:rsidRDefault="00E27958">
      <w:pPr>
        <w:jc w:val="both"/>
      </w:pPr>
      <w:r>
        <w:tab/>
      </w:r>
      <w:r>
        <w:rPr>
          <w:b/>
        </w:rPr>
        <w:t>Slabost alogritma</w:t>
      </w:r>
      <w:r>
        <w:t xml:space="preserve"> </w:t>
      </w:r>
      <w:r>
        <w:rPr>
          <w:b/>
        </w:rPr>
        <w:t>je počasnost</w:t>
      </w:r>
      <w:r>
        <w:t xml:space="preserve"> (potenciranje dveh velikih praštevil). Uporablja se v kombinaciji skupaj z DES (ključ se distributira, kriptiran z RSA, nato kriptiranje poteka po DES algoritmu).</w:t>
      </w:r>
    </w:p>
    <w:p w:rsidR="005E3963" w:rsidRDefault="005E3963">
      <w:pPr>
        <w:jc w:val="both"/>
        <w:rPr>
          <w:b/>
          <w:sz w:val="28"/>
          <w:szCs w:val="28"/>
        </w:rPr>
      </w:pPr>
    </w:p>
    <w:p w:rsidR="005E3963" w:rsidRDefault="00E27958">
      <w:pPr>
        <w:pStyle w:val="StyleBoldBoxSinglesolidlineAuto05ptLinewidth"/>
        <w:jc w:val="both"/>
      </w:pPr>
      <w:r>
        <w:t xml:space="preserve">PPP protokol </w:t>
      </w:r>
    </w:p>
    <w:p w:rsidR="005E3963" w:rsidRDefault="005E3963">
      <w:pPr>
        <w:jc w:val="both"/>
        <w:rPr>
          <w:b/>
        </w:rPr>
      </w:pPr>
    </w:p>
    <w:p w:rsidR="005E3963" w:rsidRDefault="00E27958">
      <w:pPr>
        <w:jc w:val="both"/>
      </w:pPr>
      <w:r>
        <w:tab/>
        <w:t>V začetku je bil namenjen enkapsulaciji IP številk prek dvotočkovnih povezav, danes pa omogoča veliko drugih protokolov kot npr. Novellov IPX, Dellov DEC-net, omogoča upravljanje z IP naslovi, konfiguracijo, testiranje, zaznavanje napak. Najbolj pogosto se uporablja na osebnih računalnikih z modemom. PPP je sestavljen iz HDLC protokola (visokonivojski nadzor podatkovne povezave), LCP protokola (protokola nadzora povezave) in skupine protokolov NCP (omrežni kontrolni protokoli).</w:t>
      </w:r>
    </w:p>
    <w:p w:rsidR="005E3963" w:rsidRDefault="00E27958">
      <w:r>
        <w:tab/>
        <w:t>PPP protokol upravlja naprave tipa DCE, DTE (Data Communication Equipment, Data Terminal Equipment). Povezave med temi napravami mora biti dvosmerna (duplex) in mora potekati v sinhronem ali asinhronem načinu.</w:t>
      </w:r>
    </w:p>
    <w:p w:rsidR="005E3963" w:rsidRDefault="005E3963"/>
    <w:p w:rsidR="005E3963" w:rsidRDefault="00E27958">
      <w:pPr>
        <w:pStyle w:val="StyleBoldBoxSinglesolidlineAuto05ptLinewidth"/>
      </w:pPr>
      <w:r>
        <w:t>Kaj je to imenovalni sistem</w:t>
      </w:r>
    </w:p>
    <w:p w:rsidR="005E3963" w:rsidRDefault="005E3963">
      <w:pPr>
        <w:rPr>
          <w:b/>
        </w:rPr>
      </w:pPr>
    </w:p>
    <w:p w:rsidR="005E3963" w:rsidRDefault="00E27958">
      <w:r>
        <w:rPr>
          <w:b/>
        </w:rPr>
        <w:t>Je način, kako množico uporabnikov v sistemu razlikujemo</w:t>
      </w:r>
      <w:r>
        <w:t xml:space="preserve"> (primer: telefonsko omrežje)</w:t>
      </w:r>
    </w:p>
    <w:p w:rsidR="005E3963" w:rsidRDefault="00E27958">
      <w:r>
        <w:t>HIERARHIČNO POIMENOVANJE</w:t>
      </w:r>
    </w:p>
    <w:p w:rsidR="005E3963" w:rsidRDefault="005E3963"/>
    <w:p w:rsidR="005E3963" w:rsidRDefault="00E27958">
      <w:r>
        <w:t>SLO – NM – KRKA – WEB 01 // WEB01.NM.SI</w:t>
      </w:r>
    </w:p>
    <w:p w:rsidR="005E3963" w:rsidRDefault="00E27958">
      <w:pPr>
        <w:rPr>
          <w:b/>
          <w:sz w:val="28"/>
          <w:szCs w:val="28"/>
        </w:rPr>
      </w:pPr>
      <w:r>
        <w:t>PL – KR- KRKA – WEB 02  // WEB02.KR.PL</w:t>
      </w:r>
    </w:p>
    <w:p w:rsidR="005E3963" w:rsidRDefault="00E27958">
      <w:pPr>
        <w:pStyle w:val="StyleBoldBoxSinglesolidlineAuto05ptLinewidth"/>
      </w:pPr>
      <w:r>
        <w:t>Kaj je to MAC koda</w:t>
      </w:r>
    </w:p>
    <w:p w:rsidR="005E3963" w:rsidRDefault="005E3963">
      <w:pPr>
        <w:rPr>
          <w:b/>
          <w:sz w:val="28"/>
          <w:szCs w:val="28"/>
        </w:rPr>
      </w:pPr>
    </w:p>
    <w:p w:rsidR="005E3963" w:rsidRDefault="00E27958">
      <w:r>
        <w:tab/>
        <w:t>Metoda uporabe enotne številke, ki predstavlja skupek naprav, se imenujejo KOPIČENJE (aggregation). Ta metoda se ne obnese v primeru strojnih naslovov omrežnih kartic. Naslavljalni sistem, ki ga uporabljajo Ethernet kartice je tak, da ima vsaka kartica unikaten fizični 48-bitni (6 bajtov) naslov. Vsak proizvajalec ima svojo kodo MAC (Media Access Code), kar lahko razumemo kot naslov za dostop do medija.</w:t>
      </w:r>
    </w:p>
    <w:p w:rsidR="005E3963" w:rsidRDefault="00E27958">
      <w:r>
        <w:tab/>
        <w:t>Organizacija IEEE nadzoruje dodeljevanje ponudniških šifer. Prve 3 bajte strojnega naslova je proizvajalčeva številka, zadnje 3 bajte določi proizvajalec za vsak adapter unikatno. V omrežju, ki vsebuje omrežne kartice različnih proizvajalcev ne obstaja del naslova, ki bi bil skupen vsem napravam. Glavni razlog, zakaj se MAC naslovi ne uporabljajo v usmerjevalnih tabelah, je povezan z obsežnostjo takih tabel.</w:t>
      </w:r>
    </w:p>
    <w:p w:rsidR="005E3963" w:rsidRDefault="005E3963">
      <w:pPr>
        <w:rPr>
          <w:b/>
          <w:sz w:val="28"/>
          <w:szCs w:val="28"/>
        </w:rPr>
      </w:pPr>
    </w:p>
    <w:p w:rsidR="005E3963" w:rsidRDefault="005E3963">
      <w:pPr>
        <w:rPr>
          <w:b/>
          <w:sz w:val="28"/>
          <w:szCs w:val="28"/>
        </w:rPr>
      </w:pPr>
    </w:p>
    <w:p w:rsidR="005E3963" w:rsidRDefault="005E3963">
      <w:pPr>
        <w:rPr>
          <w:b/>
          <w:sz w:val="28"/>
          <w:szCs w:val="28"/>
        </w:rPr>
      </w:pPr>
    </w:p>
    <w:p w:rsidR="005E3963" w:rsidRDefault="00E27958">
      <w:pPr>
        <w:pStyle w:val="StyleBoldBoxSinglesolidlineAuto05ptLinewidth"/>
      </w:pPr>
      <w:r>
        <w:t>Naštej predstavitvene storitve</w:t>
      </w:r>
    </w:p>
    <w:p w:rsidR="005E3963" w:rsidRDefault="005E3963">
      <w:pPr>
        <w:rPr>
          <w:b/>
          <w:sz w:val="28"/>
          <w:szCs w:val="28"/>
        </w:rPr>
      </w:pPr>
    </w:p>
    <w:p w:rsidR="005E3963" w:rsidRDefault="00E27958">
      <w:r>
        <w:t>PREDSTAVITVENA PLAST:</w:t>
      </w:r>
    </w:p>
    <w:p w:rsidR="005E3963" w:rsidRDefault="00E27958" w:rsidP="00E27958">
      <w:pPr>
        <w:numPr>
          <w:ilvl w:val="0"/>
          <w:numId w:val="33"/>
        </w:numPr>
        <w:tabs>
          <w:tab w:val="clear" w:pos="720"/>
          <w:tab w:val="num" w:pos="360"/>
        </w:tabs>
        <w:ind w:left="360"/>
      </w:pPr>
      <w:r>
        <w:t>zagotavlja združljivost podatkov (predstavitve tipov podatkov)</w:t>
      </w:r>
    </w:p>
    <w:p w:rsidR="005E3963" w:rsidRDefault="00E27958" w:rsidP="00E27958">
      <w:pPr>
        <w:numPr>
          <w:ilvl w:val="0"/>
          <w:numId w:val="33"/>
        </w:numPr>
        <w:tabs>
          <w:tab w:val="clear" w:pos="720"/>
          <w:tab w:val="num" w:pos="360"/>
        </w:tabs>
        <w:ind w:left="360"/>
      </w:pPr>
      <w:r>
        <w:t>zagotavlja združljivost podatkov kodnih strani (črk in številk)</w:t>
      </w:r>
    </w:p>
    <w:p w:rsidR="005E3963" w:rsidRDefault="00E27958" w:rsidP="00E27958">
      <w:pPr>
        <w:numPr>
          <w:ilvl w:val="0"/>
          <w:numId w:val="33"/>
        </w:numPr>
        <w:tabs>
          <w:tab w:val="clear" w:pos="720"/>
          <w:tab w:val="num" w:pos="360"/>
        </w:tabs>
        <w:ind w:left="360"/>
      </w:pPr>
      <w:r>
        <w:t>storitve kompresije podatkov</w:t>
      </w:r>
    </w:p>
    <w:p w:rsidR="005E3963" w:rsidRDefault="00E27958" w:rsidP="00E27958">
      <w:pPr>
        <w:numPr>
          <w:ilvl w:val="0"/>
          <w:numId w:val="33"/>
        </w:numPr>
        <w:tabs>
          <w:tab w:val="clear" w:pos="720"/>
          <w:tab w:val="num" w:pos="360"/>
        </w:tabs>
        <w:ind w:left="360"/>
      </w:pPr>
      <w:r>
        <w:t>storitve, ki zagotavljajo varnost podatkov (kriptiranje in kodiranje – dekodiranje)</w:t>
      </w:r>
    </w:p>
    <w:p w:rsidR="005E3963" w:rsidRDefault="005E3963">
      <w:pPr>
        <w:rPr>
          <w:b/>
          <w:sz w:val="28"/>
          <w:szCs w:val="28"/>
        </w:rPr>
      </w:pPr>
    </w:p>
    <w:p w:rsidR="005E3963" w:rsidRDefault="005E3963">
      <w:pPr>
        <w:rPr>
          <w:b/>
          <w:sz w:val="28"/>
          <w:szCs w:val="28"/>
        </w:rPr>
      </w:pPr>
    </w:p>
    <w:p w:rsidR="005E3963" w:rsidRDefault="00E27958">
      <w:pPr>
        <w:pStyle w:val="StyleBoldBoxSinglesolidlineAuto05ptLinewidth"/>
      </w:pPr>
      <w:r>
        <w:t>Kaj so to kodne strani</w:t>
      </w:r>
    </w:p>
    <w:p w:rsidR="005E3963" w:rsidRDefault="005E3963">
      <w:pPr>
        <w:rPr>
          <w:b/>
          <w:sz w:val="28"/>
          <w:szCs w:val="28"/>
        </w:rPr>
      </w:pPr>
    </w:p>
    <w:p w:rsidR="005E3963" w:rsidRDefault="00E27958">
      <w:r>
        <w:rPr>
          <w:rStyle w:val="Strong"/>
        </w:rPr>
        <w:t>Kodne strani</w:t>
      </w:r>
      <w:r>
        <w:t xml:space="preserve"> so  tabele v katerih vsakemu znaku(črkam, številkam, ločilom,..) ustreza enolično določeno število. Računalnika na katerem delujeta aplikaciji (1 aplikacija uporablja kodno stran ASCII, 2 pa IBM-ov EBCDIC ) se med seboj ne razumeta, čeprav uporabljata isti nabor znakov.</w:t>
      </w:r>
    </w:p>
    <w:p w:rsidR="005E3963" w:rsidRDefault="00E27958">
      <w:r>
        <w:t xml:space="preserve">Za slovence predstavlja problem podobne vrste predstavitev naše abecede z različnimi kodnimi stranmi. Če 1 aplikacija uporablja 7-bitno YU-ASCII, 2 pa 8-bitni standard 852 ali 1250, bo prišlo do napak. Za pravilen izpis znakov ˝č,š,ž˝ moramo zagotoviti konverzijo oddajnikove kodne strani v kodno stran sprejemnika, uporabimo </w:t>
      </w:r>
      <w:r>
        <w:rPr>
          <w:b/>
        </w:rPr>
        <w:t>storitev prevajanja kodnih strani.</w:t>
      </w:r>
    </w:p>
    <w:p w:rsidR="005E3963" w:rsidRDefault="005E3963">
      <w:pPr>
        <w:rPr>
          <w:b/>
          <w:sz w:val="28"/>
          <w:szCs w:val="28"/>
        </w:rPr>
      </w:pPr>
    </w:p>
    <w:p w:rsidR="005E3963" w:rsidRDefault="005E3963">
      <w:pPr>
        <w:rPr>
          <w:b/>
          <w:sz w:val="28"/>
          <w:szCs w:val="28"/>
        </w:rPr>
      </w:pPr>
    </w:p>
    <w:p w:rsidR="005E3963" w:rsidRDefault="00E27958">
      <w:pPr>
        <w:pStyle w:val="StyleBoldBoxSinglesolidlineAuto05ptLinewidth"/>
      </w:pPr>
      <w:r>
        <w:t>Princip delovanja substitucijskih metod</w:t>
      </w:r>
    </w:p>
    <w:p w:rsidR="005E3963" w:rsidRDefault="005E3963">
      <w:pPr>
        <w:rPr>
          <w:b/>
          <w:sz w:val="28"/>
          <w:szCs w:val="28"/>
        </w:rPr>
      </w:pPr>
    </w:p>
    <w:p w:rsidR="005E3963" w:rsidRDefault="00E27958">
      <w:r>
        <w:t xml:space="preserve">S-škatla izvaja substitucijske preslikave nad </w:t>
      </w:r>
      <w:r>
        <w:rPr>
          <w:b/>
          <w:bCs/>
        </w:rPr>
        <w:t xml:space="preserve"> nizom</w:t>
      </w:r>
      <w:r>
        <w:t xml:space="preserve"> bitov. Sestavljena je iz dekoderja, S-škatle in pa enkoderja.</w:t>
      </w:r>
    </w:p>
    <w:p w:rsidR="005E3963" w:rsidRDefault="008E05BF">
      <w:pPr>
        <w:rPr>
          <w:b/>
          <w:sz w:val="28"/>
          <w:szCs w:val="28"/>
        </w:rPr>
      </w:pPr>
      <w:r>
        <w:rPr>
          <w:b/>
          <w:noProof/>
          <w:sz w:val="28"/>
          <w:szCs w:val="28"/>
        </w:rPr>
        <w:pict>
          <v:shape id="_x0000_s1245" type="#_x0000_t202" style="position:absolute;margin-left:90pt;margin-top:140.15pt;width:108pt;height:18.15pt;z-index:251698176" stroked="f">
            <v:textbox>
              <w:txbxContent>
                <w:p w:rsidR="005E3963" w:rsidRDefault="00E27958">
                  <w:r>
                    <w:rPr>
                      <w:sz w:val="20"/>
                    </w:rPr>
                    <w:t>Ključ( 4 8 5 4 2 6 3 7 )</w:t>
                  </w:r>
                </w:p>
              </w:txbxContent>
            </v:textbox>
          </v:shape>
        </w:pict>
      </w:r>
      <w:r>
        <w:rPr>
          <w:b/>
          <w:noProof/>
          <w:sz w:val="28"/>
          <w:szCs w:val="28"/>
        </w:rPr>
        <w:object w:dxaOrig="1440" w:dyaOrig="1440">
          <v:shape id="_x0000_s1244" type="#_x0000_t75" style="position:absolute;margin-left:0;margin-top:14.15pt;width:306pt;height:114.45pt;z-index:251697152;mso-wrap-edited:f" wrapcoords="2479 379 2479 6442 71 7200 71 8716 2479 9474 283 9663 0 10042 0 13453 1770 15537 2479 15537 2479 21221 19192 21221 19192 15537 19900 15537 21529 13453 21600 9853 21246 9474 19192 9474 21458 8337 21458 7011 19192 6442 19192 379 2479 379">
            <v:imagedata r:id="rId21" o:title=""/>
            <w10:wrap type="through"/>
          </v:shape>
          <o:OLEObject Type="Embed" ProgID="CorelDRAW.Graphic.9" ShapeID="_x0000_s1244" DrawAspect="Content" ObjectID="_1619262958" r:id="rId22"/>
        </w:object>
      </w:r>
    </w:p>
    <w:p w:rsidR="005E3963" w:rsidRDefault="005E3963"/>
    <w:p w:rsidR="005E3963" w:rsidRDefault="005E3963"/>
    <w:p w:rsidR="005E3963" w:rsidRDefault="005E3963"/>
    <w:p w:rsidR="005E3963" w:rsidRDefault="005E3963"/>
    <w:p w:rsidR="005E3963" w:rsidRDefault="005E3963"/>
    <w:p w:rsidR="005E3963" w:rsidRDefault="005E3963"/>
    <w:p w:rsidR="005E3963" w:rsidRDefault="005E3963"/>
    <w:p w:rsidR="005E3963" w:rsidRDefault="005E3963"/>
    <w:p w:rsidR="005E3963" w:rsidRDefault="005E3963"/>
    <w:p w:rsidR="005E3963" w:rsidRDefault="005E3963"/>
    <w:p w:rsidR="005E3963" w:rsidRDefault="005E3963"/>
    <w:p w:rsidR="005E3963" w:rsidRDefault="005E3963"/>
    <w:p w:rsidR="005E3963" w:rsidRDefault="00E27958">
      <w:pPr>
        <w:pStyle w:val="StyleBoldBoxSinglesolidlineAuto05ptLinewidth"/>
      </w:pPr>
      <w:r>
        <w:t>DES algoritem</w:t>
      </w:r>
    </w:p>
    <w:p w:rsidR="005E3963" w:rsidRDefault="005E3963"/>
    <w:p w:rsidR="005E3963" w:rsidRDefault="00E27958">
      <w:pPr>
        <w:jc w:val="both"/>
      </w:pPr>
      <w:r>
        <w:tab/>
        <w:t>Podatkovni blok je dolg 64-bitov. 56-bitni osnovni ključ se pretvori (ekspandira) v 16 64-bitnih ključev, od katerih vsak sodeluje v eni od 16 substitucijskih peramutacijskih preslikavah v kaskadni povezavi. Algoritem je simetričen (enkripcijski in dekripcijski ključ sta enaka).Obstaja tudi metoda enkratnega ključa, ki omogoča kodiranje toka podatkov (ne blokov, kot osnovni DES, opisan zgoraj). V ta namen se uporablja enkripcijski stroj. Poskrbeti je treba, da stroja na obeh straneh (sprejemnik, oddajnik) na začetku dobita isti ključ, prav tako morata biti sinhronizirana na bloke dolžine 64-bitov, ki predstavljajo »hrano« za generiranje neskončnega ključa. Prednosti:Omogoča hitro enkripcijo, relativno trdoživ, preprost. Pomanjkljivosti: Vsi uporabniki morajo imeti isti ključ, komunikacijo tako otežkoča distribucija ključa. Uveljavi se tako imenovana metoda puzzles, ki pa je zelo ranljiva (3-4 ure nato je možno razbitje kode). Uveljavi se kriptografija z javnim ključem.</w:t>
      </w:r>
    </w:p>
    <w:p w:rsidR="005E3963" w:rsidRDefault="005E3963"/>
    <w:p w:rsidR="005E3963" w:rsidRDefault="00E27958">
      <w:pPr>
        <w:pStyle w:val="StyleBoldBoxSinglesolidlineAuto05ptLinewidth"/>
      </w:pPr>
      <w:r>
        <w:t>Elektronski podpis</w:t>
      </w:r>
    </w:p>
    <w:p w:rsidR="005E3963" w:rsidRDefault="005E3963"/>
    <w:p w:rsidR="005E3963" w:rsidRDefault="00E27958">
      <w:pPr>
        <w:jc w:val="both"/>
      </w:pPr>
      <w:r>
        <w:tab/>
        <w:t>Elektronski podpis je medsebojno identificiranje uporabnikov. Bistvo tega je, da oddajnik zapiše neko informacijo, ki je lastna le njemu samemu (tajni dekripcijski ključ D). S tem ključem je kriptirano sporočilo. Če ga sprejemnik razvozla z javnim ključem E, je identifikacija uspela. Da oddajnik ne bi mogel tajiti svoje verodostojnosti, se v ta namen rabi nekakšna oblika notarja, ki te ključe hrani za določen čas veljavnosti ključa. Elektronski podpis se uporablja za ugotavljanje verodostojnosti sporočila (tudi nekriptiranega), se pravi, da sporočilo med prenosom ni bilo spremenjeno. Primer teh mehanizmov je varnostni sistem PGP (Pretty Good Privacy), ki zagotavlja postopke za iskanje velikih praštevil, izračunavanje javnih, tajnih ključev, generiranje elektronskega podpisa, itd.y), ki zagotavlja postopke za iskanje velikih praštevil, izračunavanje javnih, tajnih ključev, generiranje elektronskega podpisa, itd.</w:t>
      </w:r>
    </w:p>
    <w:p w:rsidR="005E3963" w:rsidRDefault="005E3963">
      <w:pPr>
        <w:jc w:val="both"/>
      </w:pPr>
    </w:p>
    <w:p w:rsidR="005E3963" w:rsidRDefault="00E27958">
      <w:pPr>
        <w:pStyle w:val="StyleBoldBoxSinglesolidlineAuto05ptLinewidth"/>
      </w:pPr>
      <w:r>
        <w:t>HDLC protokol</w:t>
      </w:r>
    </w:p>
    <w:p w:rsidR="005E3963" w:rsidRDefault="005E3963">
      <w:pPr>
        <w:jc w:val="both"/>
      </w:pPr>
    </w:p>
    <w:p w:rsidR="005E3963" w:rsidRDefault="00E27958">
      <w:pPr>
        <w:jc w:val="both"/>
      </w:pPr>
      <w:r>
        <w:t>Visokonivojski nadzor podatkovne strukture (HDLC) je izpeljan iz nadzora sinhrone podatkovne povezave, protokola (SDLC), ki ga je razvil IBM. Iz tistega protokola je nastal standard ISO, imenovan HDLC protokol in kasneje standard IEEE 802.2</w:t>
      </w:r>
    </w:p>
    <w:p w:rsidR="005E3963" w:rsidRDefault="005E3963">
      <w:pPr>
        <w:jc w:val="both"/>
      </w:pPr>
    </w:p>
    <w:p w:rsidR="005E3963" w:rsidRDefault="00E27958">
      <w:pPr>
        <w:jc w:val="both"/>
      </w:pPr>
      <w:r>
        <w:t xml:space="preserve">HDLC podpira tri transportne načine: </w:t>
      </w:r>
    </w:p>
    <w:p w:rsidR="005E3963" w:rsidRDefault="00E27958" w:rsidP="00E27958">
      <w:pPr>
        <w:numPr>
          <w:ilvl w:val="0"/>
          <w:numId w:val="34"/>
        </w:numPr>
      </w:pPr>
      <w:r>
        <w:t>navadni odzivni način, kjer sekundarna postaja ne komunicira s primarno, dokler ne dobi dovoljenja</w:t>
      </w:r>
    </w:p>
    <w:p w:rsidR="005E3963" w:rsidRDefault="00E27958" w:rsidP="00E27958">
      <w:pPr>
        <w:numPr>
          <w:ilvl w:val="0"/>
          <w:numId w:val="34"/>
        </w:numPr>
      </w:pPr>
      <w:r>
        <w:t>asinhroni odzivni način</w:t>
      </w:r>
    </w:p>
    <w:p w:rsidR="005E3963" w:rsidRDefault="00E27958" w:rsidP="00E27958">
      <w:pPr>
        <w:numPr>
          <w:ilvl w:val="0"/>
          <w:numId w:val="34"/>
        </w:numPr>
      </w:pPr>
      <w:r>
        <w:t>pri asinhronem uravnoteženem načinu je dano vozlišče lahko primarna ali sekundarna postaja (kombiniran način)</w:t>
      </w:r>
    </w:p>
    <w:p w:rsidR="005E3963" w:rsidRDefault="005E3963"/>
    <w:p w:rsidR="005E3963" w:rsidRDefault="00E27958">
      <w:pPr>
        <w:pStyle w:val="StyleBoldBoxSinglesolidlineAuto05ptLinewidth"/>
      </w:pPr>
      <w:r>
        <w:t>Hierarhično poimenovanje in oštevilčenje</w:t>
      </w:r>
    </w:p>
    <w:p w:rsidR="005E3963" w:rsidRDefault="005E3963"/>
    <w:p w:rsidR="005E3963" w:rsidRDefault="00E27958">
      <w:pPr>
        <w:jc w:val="both"/>
      </w:pPr>
      <w:r>
        <w:t>Večina omrežij se nanaša na določeno shemo naslavljanja, ki enovito poimenuje vsako od komunicirajočih entitet. Imenovalni sistem je namenjen človeški interakciji z omrežjem. Numerične naslavljalne sheme pa uporabljajo različne naprave v omrežju za komuniciranje druge z drugo. Pri ustvarjanju naslovov za sisteme je treba:</w:t>
      </w:r>
    </w:p>
    <w:p w:rsidR="005E3963" w:rsidRDefault="00E27958" w:rsidP="00E27958">
      <w:pPr>
        <w:numPr>
          <w:ilvl w:val="0"/>
          <w:numId w:val="35"/>
        </w:numPr>
        <w:jc w:val="both"/>
      </w:pPr>
      <w:r>
        <w:t>Zagotoviti edinstven naslov</w:t>
      </w:r>
    </w:p>
    <w:p w:rsidR="005E3963" w:rsidRDefault="00E27958" w:rsidP="00E27958">
      <w:pPr>
        <w:numPr>
          <w:ilvl w:val="0"/>
          <w:numId w:val="35"/>
        </w:numPr>
        <w:jc w:val="both"/>
      </w:pPr>
      <w:r>
        <w:t>Programska naslavljalna shema mora biti neodvisna ali hierarhičen oštevilčevalni sistem. Pri enoličnem naslavljevalnem sistemu vsaka naprava ima svojo edinstveno številko in vzdržuje tabelo, ki vsebuje pot in razdaljo ali skokov in časov potrebnih do vsake druge naprave v sistemu. Problem pri taki imenovalni strukturi je, da se pri dodajanju novih naprav velikost usmerjevalnih tabel zelo poveča in postane neobvladljiva (problem je tudi preimenovanje posamezne naprave).</w:t>
      </w:r>
    </w:p>
    <w:p w:rsidR="005E3963" w:rsidRDefault="00E27958">
      <w:pPr>
        <w:jc w:val="both"/>
      </w:pPr>
      <w:r>
        <w:tab/>
        <w:t xml:space="preserve">Da bi ublažili takšne težave, se uporabljajo hierarhične </w:t>
      </w:r>
      <w:r>
        <w:rPr>
          <w:b/>
          <w:bCs/>
        </w:rPr>
        <w:t>oštevilčevalne sheme</w:t>
      </w:r>
      <w:r>
        <w:t xml:space="preserve">. Hierarhični oštevilčevalni shemi se </w:t>
      </w:r>
      <w:r>
        <w:rPr>
          <w:b/>
        </w:rPr>
        <w:t>ustvarijo segmenti</w:t>
      </w:r>
      <w:r>
        <w:t xml:space="preserve"> omrežja po </w:t>
      </w:r>
      <w:r>
        <w:rPr>
          <w:b/>
        </w:rPr>
        <w:t>istem tipu</w:t>
      </w:r>
      <w:r>
        <w:t xml:space="preserve"> skupne meje, določene </w:t>
      </w:r>
      <w:r>
        <w:rPr>
          <w:b/>
        </w:rPr>
        <w:t>geografsko ali prostorsko</w:t>
      </w:r>
      <w:r>
        <w:t>. V takem načinu združitve vsak segment vsebuje tabelo poti do drugih segmentov. Naprave v vsakem segmentu morajo poznati samo sistem v njihovi skupini (gruči), ki pošilja sporočila drugim omrežjem.</w:t>
      </w:r>
    </w:p>
    <w:p w:rsidR="005E3963" w:rsidRDefault="00E27958">
      <w:pPr>
        <w:jc w:val="both"/>
        <w:rPr>
          <w:b/>
        </w:rPr>
      </w:pPr>
      <w:r>
        <w:rPr>
          <w:b/>
        </w:rPr>
        <w:tab/>
        <w:t>Bridge – segmentira del omrežja in hrani tabelo povezovanja</w:t>
      </w:r>
    </w:p>
    <w:p w:rsidR="005E3963" w:rsidRDefault="00E27958">
      <w:pPr>
        <w:jc w:val="both"/>
      </w:pPr>
      <w:r>
        <w:tab/>
        <w:t xml:space="preserve">Taka vrsta konfiguracije se uporablja v večini omrežij. Naprava, ki v nekem segmentu skrbi za usmerjanje podatkov se imenuje </w:t>
      </w:r>
      <w:r>
        <w:rPr>
          <w:b/>
        </w:rPr>
        <w:t>mejni usmerjevalnik ali Border Router</w:t>
      </w:r>
      <w:r>
        <w:t xml:space="preserve">, ker s obnaša kot vstopna točka ali mejna kontrola v ali izven mejnega segmenta. Taki mejni usmerjevalniki se imenujejo tudi </w:t>
      </w:r>
      <w:r>
        <w:rPr>
          <w:b/>
        </w:rPr>
        <w:t>prehodi ali Gatewayi</w:t>
      </w:r>
      <w:r>
        <w:t xml:space="preserve">. Kadarkoli naprava želi poslati sporočilo nekemu drugemu sistemu izven svojega segmenta, pošlje sporočilo  mejnemu usmerjevalniku, ki potem pošlje sporočilo na ciljno omrežje ali pot. </w:t>
      </w:r>
    </w:p>
    <w:p w:rsidR="005E3963" w:rsidRDefault="00E27958">
      <w:pPr>
        <w:jc w:val="both"/>
      </w:pPr>
      <w:r>
        <w:tab/>
        <w:t>Z uporabo hierarhičnega načrta v kombinaciji z mejnimi usmerjevalniki in prehodi more mejni usmerjevalnik vzdrževati samo tabelo drugih sistemov, okolju, ni mu pa potrebno oštevilčevati si vseh naprav v vsakem omreženem segmentu. Taka shema bistveno zmanjša velikost tabel, ki se lažje nadzorujejo in spreminjajo, hkrati pa je prenos sporočil med omrežji manj učinkovit. Vendar se to nadomesti v bolj enostavnem usmerjanju.</w:t>
      </w:r>
    </w:p>
    <w:p w:rsidR="005E3963" w:rsidRDefault="005E3963"/>
    <w:p w:rsidR="005E3963" w:rsidRDefault="00E27958">
      <w:pPr>
        <w:pStyle w:val="StyleBoldBoxSinglesolidlineAuto05ptLinewidth"/>
      </w:pPr>
      <w:r>
        <w:t>Vrste prenosnih medijev</w:t>
      </w:r>
    </w:p>
    <w:p w:rsidR="005E3963" w:rsidRDefault="00E27958">
      <w:r>
        <w:t>Med prenosne pomnilne medije sodijo</w:t>
      </w:r>
    </w:p>
    <w:p w:rsidR="005E3963" w:rsidRDefault="00E27958">
      <w:r>
        <w:rPr>
          <w:spacing w:val="-1"/>
        </w:rPr>
        <w:t xml:space="preserve">  </w:t>
      </w:r>
      <w:r>
        <w:rPr>
          <w:spacing w:val="-1"/>
        </w:rPr>
        <w:tab/>
        <w:t>rahlo zastareli trakovi in kasete,</w:t>
      </w:r>
    </w:p>
    <w:p w:rsidR="005E3963" w:rsidRDefault="00E27958">
      <w:pPr>
        <w:ind w:firstLine="708"/>
      </w:pPr>
      <w:r>
        <w:rPr>
          <w:spacing w:val="-1"/>
        </w:rPr>
        <w:t xml:space="preserve">prenosljivi diski, </w:t>
      </w:r>
      <w:r>
        <w:rPr>
          <w:spacing w:val="-3"/>
        </w:rPr>
        <w:t>diskete,</w:t>
      </w:r>
    </w:p>
    <w:p w:rsidR="005E3963" w:rsidRDefault="00E27958">
      <w:pPr>
        <w:ind w:firstLine="708"/>
      </w:pPr>
      <w:r>
        <w:t>zgoščenke - CD plošče.</w:t>
      </w:r>
    </w:p>
    <w:p w:rsidR="005E3963" w:rsidRDefault="00E27958">
      <w:r>
        <w:rPr>
          <w:spacing w:val="-1"/>
        </w:rPr>
        <w:t>Ti mediji se pogosto obnesejo bolje kot računalniško omrežje.</w:t>
      </w:r>
    </w:p>
    <w:p w:rsidR="005E3963" w:rsidRDefault="00E27958">
      <w:r>
        <w:rPr>
          <w:b/>
          <w:bCs/>
        </w:rPr>
        <w:t>Parica in zvita parica, Koaksialni kabel, Optično vlakno,</w:t>
      </w:r>
      <w:r>
        <w:rPr>
          <w:b/>
          <w:bCs/>
          <w:szCs w:val="26"/>
        </w:rPr>
        <w:t xml:space="preserve"> Brezžične Povezave</w:t>
      </w:r>
      <w:r>
        <w:rPr>
          <w:szCs w:val="26"/>
        </w:rPr>
        <w:t xml:space="preserve"> (</w:t>
      </w:r>
      <w:r>
        <w:t>radijske zemeljske povezave,mikrovalovne usmerjene povezave,</w:t>
      </w:r>
      <w:r>
        <w:rPr>
          <w:spacing w:val="-1"/>
        </w:rPr>
        <w:t>infrardeče povezave (na krajših razdaljah),</w:t>
      </w:r>
      <w:r>
        <w:t>satelitske povezave.</w:t>
      </w:r>
    </w:p>
    <w:p w:rsidR="005E3963" w:rsidRDefault="005E3963"/>
    <w:p w:rsidR="005E3963" w:rsidRDefault="00E27958">
      <w:pPr>
        <w:pStyle w:val="StyleBoldBoxSinglesolidlineAuto05ptLinewidth"/>
      </w:pPr>
      <w:r>
        <w:t>Topologije omrežij</w:t>
      </w:r>
    </w:p>
    <w:p w:rsidR="005E3963" w:rsidRDefault="00E27958">
      <w:pPr>
        <w:shd w:val="clear" w:color="auto" w:fill="FFFFFF"/>
        <w:spacing w:line="269" w:lineRule="exact"/>
        <w:ind w:right="14"/>
        <w:rPr>
          <w:bCs/>
          <w:color w:val="000000"/>
          <w:spacing w:val="-3"/>
        </w:rPr>
      </w:pPr>
      <w:r>
        <w:rPr>
          <w:color w:val="000000"/>
          <w:spacing w:val="5"/>
          <w:szCs w:val="22"/>
        </w:rPr>
        <w:tab/>
        <w:t xml:space="preserve">Topologija omrežja je množica vseh parov </w:t>
      </w:r>
      <w:r>
        <w:rPr>
          <w:color w:val="000000"/>
          <w:spacing w:val="8"/>
          <w:szCs w:val="22"/>
        </w:rPr>
        <w:t xml:space="preserve">vozlišč,  med katerima obstaja </w:t>
      </w:r>
      <w:r>
        <w:rPr>
          <w:color w:val="000000"/>
          <w:szCs w:val="22"/>
        </w:rPr>
        <w:t>neposredna fizična povezava.</w:t>
      </w:r>
      <w:r>
        <w:rPr>
          <w:color w:val="000000"/>
          <w:spacing w:val="1"/>
        </w:rPr>
        <w:t xml:space="preserve"> Topologija omrežja močno vpliva na lastnosti hrbtenice, zato je </w:t>
      </w:r>
      <w:r>
        <w:rPr>
          <w:color w:val="000000"/>
          <w:spacing w:val="-2"/>
        </w:rPr>
        <w:t>na tem mestu primerno, da naštejemo najznačilnejše oblike.</w:t>
      </w:r>
      <w:r>
        <w:rPr>
          <w:color w:val="000000"/>
          <w:spacing w:val="-1"/>
        </w:rPr>
        <w:t xml:space="preserve"> Vozlišča so </w:t>
      </w:r>
      <w:r>
        <w:rPr>
          <w:b/>
          <w:bCs/>
          <w:color w:val="000000"/>
          <w:spacing w:val="-1"/>
        </w:rPr>
        <w:t xml:space="preserve">aktivni elementi </w:t>
      </w:r>
      <w:r>
        <w:rPr>
          <w:color w:val="000000"/>
          <w:spacing w:val="-1"/>
        </w:rPr>
        <w:t xml:space="preserve">hrbtenice, ker izvajajo usmerjanje prometa, prenosni kanali pa so </w:t>
      </w:r>
      <w:r>
        <w:rPr>
          <w:b/>
          <w:bCs/>
          <w:color w:val="000000"/>
          <w:spacing w:val="-1"/>
        </w:rPr>
        <w:t xml:space="preserve">pasivni elementi, </w:t>
      </w:r>
      <w:r>
        <w:rPr>
          <w:color w:val="000000"/>
          <w:spacing w:val="-1"/>
        </w:rPr>
        <w:t xml:space="preserve">saj podatke, ne glede na njihovo vsebino med dvema </w:t>
      </w:r>
      <w:r>
        <w:rPr>
          <w:color w:val="000000"/>
          <w:spacing w:val="-2"/>
        </w:rPr>
        <w:t>točkama, le pasivno prenašajo.</w:t>
      </w:r>
      <w:r>
        <w:rPr>
          <w:bCs/>
          <w:color w:val="000000"/>
          <w:spacing w:val="-3"/>
        </w:rPr>
        <w:t>Vrste topologij:</w:t>
      </w:r>
    </w:p>
    <w:p w:rsidR="005E3963" w:rsidRDefault="005E3963">
      <w:pPr>
        <w:shd w:val="clear" w:color="auto" w:fill="FFFFFF"/>
        <w:spacing w:line="269" w:lineRule="exact"/>
        <w:ind w:right="14"/>
        <w:rPr>
          <w:b/>
          <w:bCs/>
          <w:color w:val="000000"/>
          <w:spacing w:val="-3"/>
        </w:rPr>
      </w:pPr>
    </w:p>
    <w:p w:rsidR="005E3963" w:rsidRDefault="00E27958" w:rsidP="00E27958">
      <w:pPr>
        <w:numPr>
          <w:ilvl w:val="0"/>
          <w:numId w:val="2"/>
        </w:numPr>
        <w:tabs>
          <w:tab w:val="clear" w:pos="360"/>
          <w:tab w:val="num" w:pos="720"/>
        </w:tabs>
        <w:ind w:left="720"/>
        <w:rPr>
          <w:spacing w:val="-1"/>
        </w:rPr>
      </w:pPr>
      <w:r>
        <w:rPr>
          <w:b/>
          <w:bCs/>
          <w:spacing w:val="-1"/>
        </w:rPr>
        <w:t xml:space="preserve">ZVEZDNA topologija </w:t>
      </w:r>
      <w:r>
        <w:rPr>
          <w:spacing w:val="-1"/>
        </w:rPr>
        <w:t xml:space="preserve">ima samo eno vozlišče. Njena prednost je </w:t>
      </w:r>
      <w:r>
        <w:t xml:space="preserve">enostavnost, saj so usmerjevalni postopki trivialni: med katerima koli pristopnima točkama vodi namreč le ena pot. Veliko omrežij, </w:t>
      </w:r>
      <w:r>
        <w:rPr>
          <w:spacing w:val="-1"/>
        </w:rPr>
        <w:t>ki so nastajala postopoma, je začelo s tako topologijo.</w:t>
      </w:r>
    </w:p>
    <w:p w:rsidR="005E3963" w:rsidRDefault="005E3963">
      <w:pPr>
        <w:ind w:left="360"/>
      </w:pPr>
    </w:p>
    <w:p w:rsidR="005E3963" w:rsidRDefault="00E27958" w:rsidP="00E27958">
      <w:pPr>
        <w:numPr>
          <w:ilvl w:val="0"/>
          <w:numId w:val="2"/>
        </w:numPr>
        <w:tabs>
          <w:tab w:val="clear" w:pos="360"/>
          <w:tab w:val="num" w:pos="720"/>
        </w:tabs>
        <w:ind w:left="720"/>
        <w:rPr>
          <w:color w:val="000000"/>
          <w:spacing w:val="2"/>
          <w:szCs w:val="22"/>
        </w:rPr>
      </w:pPr>
      <w:r>
        <w:rPr>
          <w:b/>
          <w:color w:val="000000"/>
          <w:spacing w:val="15"/>
          <w:sz w:val="22"/>
          <w:szCs w:val="22"/>
        </w:rPr>
        <w:t xml:space="preserve">Topologija OBROČA: </w:t>
      </w:r>
      <w:r>
        <w:rPr>
          <w:color w:val="000000"/>
          <w:spacing w:val="15"/>
          <w:sz w:val="22"/>
          <w:szCs w:val="22"/>
        </w:rPr>
        <w:t xml:space="preserve">Več vozlišč nanizamo drugo za drugim v </w:t>
      </w:r>
      <w:r>
        <w:rPr>
          <w:b/>
          <w:bCs/>
          <w:color w:val="000000"/>
          <w:spacing w:val="15"/>
          <w:sz w:val="22"/>
          <w:szCs w:val="22"/>
        </w:rPr>
        <w:t xml:space="preserve">obroč. </w:t>
      </w:r>
      <w:r>
        <w:rPr>
          <w:color w:val="000000"/>
          <w:spacing w:val="15"/>
          <w:sz w:val="22"/>
          <w:szCs w:val="22"/>
        </w:rPr>
        <w:t xml:space="preserve">Primerjajmo </w:t>
      </w:r>
      <w:r>
        <w:rPr>
          <w:color w:val="000000"/>
          <w:spacing w:val="5"/>
          <w:sz w:val="22"/>
          <w:szCs w:val="22"/>
        </w:rPr>
        <w:t>obroč z zvezdo. Usmerjevalni postopki so nekoliko</w:t>
      </w:r>
      <w:r>
        <w:t xml:space="preserve"> </w:t>
      </w:r>
      <w:r>
        <w:rPr>
          <w:color w:val="000000"/>
          <w:spacing w:val="11"/>
          <w:sz w:val="22"/>
          <w:szCs w:val="22"/>
        </w:rPr>
        <w:t xml:space="preserve">kompleksnejši, med vsakim parom vozlišč sta možni dve </w:t>
      </w:r>
      <w:r>
        <w:rPr>
          <w:color w:val="000000"/>
          <w:spacing w:val="2"/>
          <w:sz w:val="22"/>
          <w:szCs w:val="22"/>
        </w:rPr>
        <w:t>poti.</w:t>
      </w:r>
    </w:p>
    <w:p w:rsidR="005E3963" w:rsidRDefault="005E3963">
      <w:pPr>
        <w:ind w:left="360"/>
        <w:rPr>
          <w:color w:val="000000"/>
          <w:spacing w:val="2"/>
          <w:sz w:val="22"/>
          <w:szCs w:val="22"/>
        </w:rPr>
      </w:pPr>
    </w:p>
    <w:p w:rsidR="005E3963" w:rsidRDefault="00E27958" w:rsidP="00E27958">
      <w:pPr>
        <w:numPr>
          <w:ilvl w:val="0"/>
          <w:numId w:val="2"/>
        </w:numPr>
        <w:tabs>
          <w:tab w:val="clear" w:pos="360"/>
          <w:tab w:val="num" w:pos="720"/>
        </w:tabs>
        <w:ind w:left="720"/>
        <w:rPr>
          <w:color w:val="000000"/>
          <w:spacing w:val="2"/>
        </w:rPr>
      </w:pPr>
      <w:r>
        <w:rPr>
          <w:b/>
          <w:bCs/>
          <w:color w:val="000000"/>
        </w:rPr>
        <w:t xml:space="preserve">DREVESNA topologija </w:t>
      </w:r>
      <w:r>
        <w:rPr>
          <w:color w:val="000000"/>
        </w:rPr>
        <w:t>zagotavlja enostavne usmerjevalne postop-</w:t>
      </w:r>
      <w:r>
        <w:rPr>
          <w:color w:val="000000"/>
          <w:spacing w:val="-3"/>
        </w:rPr>
        <w:t xml:space="preserve">ke. Lahko si jo predstavljamo kot večnivojsko zvezdo. V praksi jo </w:t>
      </w:r>
      <w:r>
        <w:rPr>
          <w:color w:val="000000"/>
          <w:spacing w:val="7"/>
        </w:rPr>
        <w:t xml:space="preserve">srečamo le redko, navadno v omrežjih lokalnega dostopa </w:t>
      </w:r>
      <w:r>
        <w:rPr>
          <w:color w:val="000000"/>
          <w:spacing w:val="-4"/>
        </w:rPr>
        <w:t>(povezuje množico terminalov z med seboj povezanimi koncentra-</w:t>
      </w:r>
      <w:r>
        <w:rPr>
          <w:color w:val="000000"/>
          <w:spacing w:val="-3"/>
        </w:rPr>
        <w:t>torji).</w:t>
      </w:r>
    </w:p>
    <w:p w:rsidR="005E3963" w:rsidRDefault="005E3963">
      <w:pPr>
        <w:ind w:left="360"/>
        <w:rPr>
          <w:color w:val="000000"/>
          <w:spacing w:val="-3"/>
        </w:rPr>
      </w:pPr>
    </w:p>
    <w:p w:rsidR="005E3963" w:rsidRDefault="00E27958" w:rsidP="00E27958">
      <w:pPr>
        <w:numPr>
          <w:ilvl w:val="0"/>
          <w:numId w:val="2"/>
        </w:numPr>
        <w:tabs>
          <w:tab w:val="clear" w:pos="360"/>
          <w:tab w:val="num" w:pos="720"/>
        </w:tabs>
        <w:ind w:left="720"/>
        <w:rPr>
          <w:color w:val="000000"/>
          <w:spacing w:val="-6"/>
        </w:rPr>
      </w:pPr>
      <w:r>
        <w:rPr>
          <w:b/>
          <w:bCs/>
          <w:color w:val="000000"/>
          <w:spacing w:val="-1"/>
        </w:rPr>
        <w:t xml:space="preserve">POLNA topologija </w:t>
      </w:r>
      <w:r>
        <w:rPr>
          <w:color w:val="000000"/>
          <w:spacing w:val="-1"/>
        </w:rPr>
        <w:t xml:space="preserve">zahteva neposredne povezave med vsemi pari vozlišč. Usmerjevalni postopki v taki topologiji so zelo zahtevni, </w:t>
      </w:r>
      <w:r>
        <w:rPr>
          <w:color w:val="000000"/>
          <w:spacing w:val="2"/>
        </w:rPr>
        <w:t xml:space="preserve">saj število možnih poti med dvema točkama strmo narašča s </w:t>
      </w:r>
      <w:r>
        <w:rPr>
          <w:color w:val="000000"/>
          <w:spacing w:val="-3"/>
        </w:rPr>
        <w:t>številom vozlišč. Tudi njena cena je visoka. V praksi tako topolo-</w:t>
      </w:r>
      <w:r>
        <w:rPr>
          <w:color w:val="000000"/>
          <w:spacing w:val="9"/>
        </w:rPr>
        <w:t xml:space="preserve">gijo srečamo le redko, večinoma v omrežjih s posebnim </w:t>
      </w:r>
      <w:r>
        <w:rPr>
          <w:color w:val="000000"/>
          <w:spacing w:val="-6"/>
        </w:rPr>
        <w:t>namenom.</w:t>
      </w:r>
    </w:p>
    <w:p w:rsidR="005E3963" w:rsidRDefault="005E3963">
      <w:pPr>
        <w:ind w:left="360"/>
      </w:pPr>
    </w:p>
    <w:p w:rsidR="005E3963" w:rsidRDefault="00E27958" w:rsidP="00E27958">
      <w:pPr>
        <w:numPr>
          <w:ilvl w:val="0"/>
          <w:numId w:val="2"/>
        </w:numPr>
        <w:tabs>
          <w:tab w:val="clear" w:pos="360"/>
          <w:tab w:val="num" w:pos="720"/>
        </w:tabs>
        <w:ind w:left="720"/>
        <w:rPr>
          <w:color w:val="000000"/>
          <w:spacing w:val="-1"/>
        </w:rPr>
      </w:pPr>
      <w:r>
        <w:rPr>
          <w:b/>
          <w:color w:val="000000"/>
        </w:rPr>
        <w:t>SPLOŠNA topologija</w:t>
      </w:r>
      <w:r>
        <w:rPr>
          <w:color w:val="000000"/>
        </w:rPr>
        <w:t xml:space="preserve"> je v praksi najpogostejša. Vsebuje poljubno </w:t>
      </w:r>
      <w:r>
        <w:rPr>
          <w:color w:val="000000"/>
          <w:spacing w:val="-2"/>
        </w:rPr>
        <w:t xml:space="preserve">izmed podmnožic povezav popolne topologije, ki še zagotavljajo </w:t>
      </w:r>
      <w:r>
        <w:rPr>
          <w:color w:val="000000"/>
          <w:spacing w:val="-1"/>
        </w:rPr>
        <w:t>povezanost omrežja. Njena kompleksnost je lahko visoka ali niz-</w:t>
      </w:r>
      <w:r>
        <w:rPr>
          <w:color w:val="000000"/>
          <w:spacing w:val="-3"/>
        </w:rPr>
        <w:t xml:space="preserve">ka, odvisno od tehnoloških in uporabniških zahtev, ki jih bomo </w:t>
      </w:r>
      <w:r>
        <w:rPr>
          <w:color w:val="000000"/>
          <w:spacing w:val="-1"/>
        </w:rPr>
        <w:t>natančneje pregledali v poglavju o načrtovanju omrežij.</w:t>
      </w:r>
    </w:p>
    <w:p w:rsidR="005E3963" w:rsidRDefault="00E27958">
      <w:pPr>
        <w:pStyle w:val="StyleBoldBoxSinglesolidlineAuto05ptLinewidth"/>
      </w:pPr>
      <w:r>
        <w:t>Pasovi radijskih frekvenc</w:t>
      </w:r>
    </w:p>
    <w:p w:rsidR="005E3963" w:rsidRDefault="005E3963"/>
    <w:p w:rsidR="005E3963" w:rsidRDefault="00E27958">
      <w:r>
        <w:t>VLF (zelo nizka) – 3 kHz – 30 kHz, LF (nizka frekvenca) – 300 kHz – 3 Mhz, HF (visoka) – 30 Mhz – 300 Mhz, UHF (zelo visoke frekvence) – 300 MHz  – 3 GHz</w:t>
      </w:r>
    </w:p>
    <w:p w:rsidR="005E3963" w:rsidRDefault="005E3963"/>
    <w:p w:rsidR="005E3963" w:rsidRDefault="00E27958">
      <w:pPr>
        <w:pStyle w:val="StyleBoldBoxSinglesolidlineAuto05ptLinewidth"/>
      </w:pPr>
      <w:r>
        <w:t>Razlika med datotečnim in imenskim strežnikom</w:t>
      </w:r>
    </w:p>
    <w:p w:rsidR="005E3963" w:rsidRDefault="005E3963"/>
    <w:p w:rsidR="005E3963" w:rsidRDefault="005E3963"/>
    <w:p w:rsidR="005E3963" w:rsidRDefault="005E3963"/>
    <w:p w:rsidR="005E3963" w:rsidRDefault="005E3963"/>
    <w:p w:rsidR="005E3963" w:rsidRDefault="00E27958">
      <w:pPr>
        <w:pStyle w:val="StyleBoldBoxSinglesolidlineAuto05ptLinewidth"/>
      </w:pPr>
      <w:r>
        <w:t>Sestava naslavljalnega objekta IKS-a</w:t>
      </w:r>
    </w:p>
    <w:p w:rsidR="005E3963" w:rsidRDefault="005E3963">
      <w:pPr>
        <w:ind w:left="360"/>
      </w:pPr>
    </w:p>
    <w:p w:rsidR="005E3963" w:rsidRDefault="005E3963">
      <w:pPr>
        <w:ind w:left="360"/>
      </w:pPr>
    </w:p>
    <w:p w:rsidR="005E3963" w:rsidRDefault="005E3963">
      <w:pPr>
        <w:ind w:left="360"/>
      </w:pPr>
    </w:p>
    <w:p w:rsidR="005E3963" w:rsidRDefault="005E3963">
      <w:pPr>
        <w:ind w:left="360"/>
      </w:pPr>
    </w:p>
    <w:p w:rsidR="005E3963" w:rsidRDefault="00E27958">
      <w:pPr>
        <w:pStyle w:val="StyleBoldBoxSinglesolidlineAuto05ptLinewidth"/>
      </w:pPr>
      <w:r>
        <w:t xml:space="preserve">Storitev prenosta in manipulacije datotek </w:t>
      </w:r>
    </w:p>
    <w:p w:rsidR="005E3963" w:rsidRDefault="005E3963"/>
    <w:p w:rsidR="005E3963" w:rsidRDefault="005E3963">
      <w:pPr>
        <w:shd w:val="clear" w:color="auto" w:fill="FFFFFF"/>
        <w:spacing w:line="264" w:lineRule="exact"/>
        <w:ind w:right="178"/>
        <w:rPr>
          <w:color w:val="000000"/>
          <w:spacing w:val="7"/>
          <w:sz w:val="36"/>
          <w:szCs w:val="36"/>
          <w:lang w:val="de-DE"/>
        </w:rPr>
      </w:pPr>
    </w:p>
    <w:p w:rsidR="005E3963" w:rsidRDefault="005E3963">
      <w:pPr>
        <w:shd w:val="clear" w:color="auto" w:fill="FFFFFF"/>
        <w:spacing w:line="264" w:lineRule="exact"/>
        <w:ind w:right="178"/>
        <w:rPr>
          <w:color w:val="000000"/>
          <w:spacing w:val="7"/>
          <w:sz w:val="36"/>
          <w:szCs w:val="36"/>
          <w:lang w:val="de-DE"/>
        </w:rPr>
      </w:pPr>
    </w:p>
    <w:p w:rsidR="005E3963" w:rsidRDefault="005E3963">
      <w:pPr>
        <w:shd w:val="clear" w:color="auto" w:fill="FFFFFF"/>
        <w:spacing w:line="264" w:lineRule="exact"/>
        <w:ind w:right="178"/>
        <w:rPr>
          <w:color w:val="000000"/>
          <w:sz w:val="32"/>
          <w:szCs w:val="32"/>
          <w:lang w:val="de-DE"/>
        </w:rPr>
      </w:pPr>
    </w:p>
    <w:p w:rsidR="005E3963" w:rsidRDefault="00E27958">
      <w:pPr>
        <w:pStyle w:val="StyleBoldBoxSinglesolidlineAuto05ptLinewidth"/>
        <w:rPr>
          <w:lang w:val="de-DE"/>
        </w:rPr>
      </w:pPr>
      <w:r>
        <w:rPr>
          <w:lang w:val="de-DE"/>
        </w:rPr>
        <w:t>Smernost prenosnih kanalov</w:t>
      </w:r>
    </w:p>
    <w:p w:rsidR="005E3963" w:rsidRDefault="005E3963">
      <w:pPr>
        <w:shd w:val="clear" w:color="auto" w:fill="FFFFFF"/>
        <w:spacing w:line="264" w:lineRule="exact"/>
        <w:ind w:right="178"/>
        <w:rPr>
          <w:color w:val="000000"/>
          <w:sz w:val="22"/>
          <w:szCs w:val="22"/>
          <w:lang w:val="de-DE"/>
        </w:rPr>
      </w:pPr>
    </w:p>
    <w:p w:rsidR="005E3963" w:rsidRDefault="00E27958">
      <w:pPr>
        <w:shd w:val="clear" w:color="auto" w:fill="FFFFFF"/>
        <w:spacing w:line="264" w:lineRule="exact"/>
        <w:ind w:right="178"/>
        <w:rPr>
          <w:lang w:val="de-DE"/>
        </w:rPr>
      </w:pPr>
      <w:r>
        <w:rPr>
          <w:color w:val="000000"/>
          <w:sz w:val="22"/>
          <w:szCs w:val="22"/>
          <w:lang w:val="de-DE"/>
        </w:rPr>
        <w:t xml:space="preserve">Prenosni kanal je lahko dvosmeren ali enosmeren. </w:t>
      </w:r>
    </w:p>
    <w:p w:rsidR="005E3963" w:rsidRDefault="00E27958">
      <w:pPr>
        <w:shd w:val="clear" w:color="auto" w:fill="FFFFFF"/>
        <w:tabs>
          <w:tab w:val="left" w:pos="1776"/>
        </w:tabs>
        <w:spacing w:before="230"/>
        <w:rPr>
          <w:rFonts w:ascii="Arial" w:hAnsi="Arial" w:cs="Arial"/>
          <w:b/>
          <w:color w:val="000000"/>
          <w:spacing w:val="6"/>
          <w:sz w:val="22"/>
          <w:szCs w:val="22"/>
          <w:lang w:val="de-DE"/>
        </w:rPr>
      </w:pPr>
      <w:r>
        <w:rPr>
          <w:rFonts w:ascii="Arial" w:hAnsi="Arial" w:cs="Arial"/>
          <w:b/>
          <w:color w:val="000000"/>
          <w:spacing w:val="6"/>
          <w:sz w:val="22"/>
          <w:szCs w:val="22"/>
          <w:u w:val="single"/>
          <w:lang w:val="de-DE"/>
        </w:rPr>
        <w:t>DVOSMEREN KANAL</w:t>
      </w:r>
      <w:r>
        <w:rPr>
          <w:rFonts w:ascii="Arial" w:hAnsi="Arial" w:cs="Arial"/>
          <w:b/>
          <w:color w:val="000000"/>
          <w:spacing w:val="6"/>
          <w:sz w:val="22"/>
          <w:szCs w:val="22"/>
          <w:lang w:val="de-DE"/>
        </w:rPr>
        <w:t>(duplex):</w:t>
      </w:r>
    </w:p>
    <w:p w:rsidR="005E3963" w:rsidRDefault="00E27958">
      <w:pPr>
        <w:rPr>
          <w:lang w:val="de-DE"/>
        </w:rPr>
      </w:pPr>
      <w:r>
        <w:rPr>
          <w:lang w:val="de-DE"/>
        </w:rPr>
        <w:t>Dvosmeren kanal ima dve različici:</w:t>
      </w:r>
    </w:p>
    <w:p w:rsidR="005E3963" w:rsidRDefault="00E27958">
      <w:pPr>
        <w:ind w:left="360" w:hanging="360"/>
        <w:rPr>
          <w:lang w:val="de-DE"/>
        </w:rPr>
      </w:pPr>
      <w:r>
        <w:rPr>
          <w:color w:val="000000"/>
          <w:lang w:val="de-DE"/>
        </w:rPr>
        <w:t>•</w:t>
      </w:r>
      <w:r>
        <w:rPr>
          <w:color w:val="000000"/>
          <w:lang w:val="de-DE"/>
        </w:rPr>
        <w:tab/>
      </w:r>
      <w:r>
        <w:rPr>
          <w:b/>
          <w:bCs/>
          <w:color w:val="000000"/>
          <w:lang w:val="de-DE"/>
        </w:rPr>
        <w:t>Sočasno dvosmeren kanal (ful duplex):</w:t>
      </w:r>
      <w:r>
        <w:rPr>
          <w:lang w:val="de-DE"/>
        </w:rPr>
        <w:t xml:space="preserve"> </w:t>
      </w:r>
      <w:r>
        <w:rPr>
          <w:color w:val="000000"/>
          <w:lang w:val="de-DE"/>
        </w:rPr>
        <w:t>podatki se lahko</w:t>
      </w:r>
      <w:r>
        <w:rPr>
          <w:lang w:val="de-DE"/>
        </w:rPr>
        <w:t xml:space="preserve"> </w:t>
      </w:r>
      <w:r>
        <w:rPr>
          <w:color w:val="000000"/>
          <w:lang w:val="de-DE"/>
        </w:rPr>
        <w:t>pretakajo sočasno v obe smeri.</w:t>
      </w:r>
    </w:p>
    <w:p w:rsidR="005E3963" w:rsidRDefault="00E27958">
      <w:pPr>
        <w:shd w:val="clear" w:color="auto" w:fill="FFFFFF"/>
        <w:tabs>
          <w:tab w:val="left" w:pos="2419"/>
        </w:tabs>
        <w:spacing w:line="259" w:lineRule="exact"/>
        <w:ind w:left="360" w:right="5" w:hanging="360"/>
        <w:rPr>
          <w:lang w:val="de-DE"/>
        </w:rPr>
      </w:pPr>
      <w:r>
        <w:rPr>
          <w:color w:val="000000"/>
          <w:lang w:val="de-DE"/>
        </w:rPr>
        <w:t>•</w:t>
      </w:r>
      <w:r>
        <w:rPr>
          <w:color w:val="000000"/>
          <w:lang w:val="de-DE"/>
        </w:rPr>
        <w:tab/>
      </w:r>
      <w:r>
        <w:rPr>
          <w:b/>
          <w:bCs/>
          <w:color w:val="000000"/>
          <w:lang w:val="de-DE"/>
        </w:rPr>
        <w:t xml:space="preserve">Izmenično dvosmeren kanal (half duplex) </w:t>
      </w:r>
      <w:r>
        <w:rPr>
          <w:color w:val="000000"/>
          <w:lang w:val="de-DE"/>
        </w:rPr>
        <w:t>je okrnjena različica polnega, ker omogoča dvosmernost le v izmenjujočih fazah: najprej v eno smer, nato v drugo.</w:t>
      </w:r>
    </w:p>
    <w:p w:rsidR="005E3963" w:rsidRDefault="00E27958">
      <w:pPr>
        <w:shd w:val="clear" w:color="auto" w:fill="FFFFFF"/>
        <w:spacing w:before="211" w:line="259" w:lineRule="exact"/>
        <w:ind w:right="5"/>
        <w:rPr>
          <w:lang w:val="de-DE"/>
        </w:rPr>
      </w:pPr>
      <w:r>
        <w:rPr>
          <w:color w:val="000000"/>
          <w:lang w:val="de-DE"/>
        </w:rPr>
        <w:t xml:space="preserve">Na izmenično dvosmernem kanalu lahko oba istočasno oddata podatke, ki se na kanalu zaletijo - pride do </w:t>
      </w:r>
      <w:r>
        <w:rPr>
          <w:b/>
          <w:bCs/>
          <w:color w:val="000000"/>
          <w:lang w:val="de-DE"/>
        </w:rPr>
        <w:t xml:space="preserve">trka ali kolizije. </w:t>
      </w:r>
      <w:r>
        <w:rPr>
          <w:color w:val="000000"/>
          <w:lang w:val="de-DE"/>
        </w:rPr>
        <w:t>Interferenca povzroči popačenje podatkov.</w:t>
      </w:r>
      <w:r>
        <w:rPr>
          <w:lang w:val="de-DE"/>
        </w:rPr>
        <w:t xml:space="preserve"> </w:t>
      </w:r>
      <w:r>
        <w:rPr>
          <w:color w:val="000000"/>
          <w:lang w:val="de-DE"/>
        </w:rPr>
        <w:t>Polovično dvosmeren kanal moramo poleg osnovne klasifikacije</w:t>
      </w:r>
      <w:r>
        <w:rPr>
          <w:lang w:val="de-DE"/>
        </w:rPr>
        <w:t xml:space="preserve"> </w:t>
      </w:r>
      <w:r>
        <w:rPr>
          <w:color w:val="000000"/>
          <w:lang w:val="de-DE"/>
        </w:rPr>
        <w:t>opredeliti tudi glede na možnost kolizije podatkov na prenosnem</w:t>
      </w:r>
      <w:r>
        <w:rPr>
          <w:lang w:val="de-DE"/>
        </w:rPr>
        <w:t xml:space="preserve"> </w:t>
      </w:r>
      <w:r>
        <w:rPr>
          <w:color w:val="000000"/>
          <w:lang w:val="de-DE"/>
        </w:rPr>
        <w:t>mediju:</w:t>
      </w:r>
    </w:p>
    <w:p w:rsidR="005E3963" w:rsidRDefault="00E27958" w:rsidP="00E27958">
      <w:pPr>
        <w:widowControl w:val="0"/>
        <w:numPr>
          <w:ilvl w:val="0"/>
          <w:numId w:val="36"/>
        </w:numPr>
        <w:shd w:val="clear" w:color="auto" w:fill="FFFFFF"/>
        <w:tabs>
          <w:tab w:val="left" w:pos="2419"/>
        </w:tabs>
        <w:autoSpaceDE w:val="0"/>
        <w:autoSpaceDN w:val="0"/>
        <w:adjustRightInd w:val="0"/>
        <w:spacing w:before="130" w:line="259" w:lineRule="exact"/>
        <w:ind w:left="278" w:right="422" w:hanging="278"/>
        <w:jc w:val="both"/>
        <w:rPr>
          <w:b/>
          <w:bCs/>
          <w:color w:val="000000"/>
          <w:lang w:val="de-DE"/>
        </w:rPr>
      </w:pPr>
      <w:r>
        <w:rPr>
          <w:b/>
          <w:bCs/>
          <w:color w:val="000000"/>
          <w:lang w:val="de-DE"/>
        </w:rPr>
        <w:t xml:space="preserve">Varen: </w:t>
      </w:r>
      <w:r>
        <w:rPr>
          <w:color w:val="000000"/>
          <w:lang w:val="de-DE"/>
        </w:rPr>
        <w:t>kolizijsko varen kanal sam odpravlja možnost kolizije.</w:t>
      </w:r>
    </w:p>
    <w:p w:rsidR="005E3963" w:rsidRDefault="00E27958" w:rsidP="00E27958">
      <w:pPr>
        <w:widowControl w:val="0"/>
        <w:numPr>
          <w:ilvl w:val="0"/>
          <w:numId w:val="36"/>
        </w:numPr>
        <w:shd w:val="clear" w:color="auto" w:fill="FFFFFF"/>
        <w:tabs>
          <w:tab w:val="left" w:pos="2419"/>
        </w:tabs>
        <w:autoSpaceDE w:val="0"/>
        <w:autoSpaceDN w:val="0"/>
        <w:adjustRightInd w:val="0"/>
        <w:spacing w:before="125" w:line="254" w:lineRule="exact"/>
        <w:ind w:left="278" w:right="422" w:hanging="278"/>
        <w:jc w:val="both"/>
        <w:rPr>
          <w:color w:val="000000"/>
          <w:lang w:val="de-DE"/>
        </w:rPr>
      </w:pPr>
      <w:r>
        <w:rPr>
          <w:b/>
          <w:bCs/>
          <w:color w:val="000000"/>
          <w:lang w:val="de-DE"/>
        </w:rPr>
        <w:t xml:space="preserve">Kolizijski: </w:t>
      </w:r>
      <w:r>
        <w:rPr>
          <w:color w:val="000000"/>
          <w:lang w:val="de-DE"/>
        </w:rPr>
        <w:t>kolizijsko nevaren kanal dopušča možnost kolizije.</w:t>
      </w:r>
    </w:p>
    <w:p w:rsidR="005E3963" w:rsidRDefault="00E27958">
      <w:pPr>
        <w:shd w:val="clear" w:color="auto" w:fill="FFFFFF"/>
        <w:tabs>
          <w:tab w:val="left" w:pos="1776"/>
        </w:tabs>
        <w:spacing w:before="230"/>
        <w:ind w:right="5"/>
        <w:rPr>
          <w:rFonts w:ascii="Arial" w:hAnsi="Arial" w:cs="Arial"/>
          <w:b/>
          <w:color w:val="000000"/>
          <w:spacing w:val="6"/>
          <w:sz w:val="22"/>
          <w:szCs w:val="22"/>
          <w:lang w:val="de-DE"/>
        </w:rPr>
      </w:pPr>
      <w:r>
        <w:rPr>
          <w:rFonts w:ascii="Arial" w:hAnsi="Arial" w:cs="Arial"/>
          <w:b/>
          <w:color w:val="000000"/>
          <w:spacing w:val="6"/>
          <w:sz w:val="22"/>
          <w:szCs w:val="22"/>
          <w:u w:val="single"/>
          <w:lang w:val="de-DE"/>
        </w:rPr>
        <w:t>ENOSMEREN KANAL</w:t>
      </w:r>
      <w:r>
        <w:rPr>
          <w:rFonts w:ascii="Arial" w:hAnsi="Arial" w:cs="Arial"/>
          <w:b/>
          <w:color w:val="000000"/>
          <w:spacing w:val="6"/>
          <w:sz w:val="22"/>
          <w:szCs w:val="22"/>
          <w:lang w:val="de-DE"/>
        </w:rPr>
        <w:t>(simplex):</w:t>
      </w:r>
    </w:p>
    <w:p w:rsidR="005E3963" w:rsidRDefault="00E27958">
      <w:pPr>
        <w:ind w:right="5"/>
        <w:rPr>
          <w:rFonts w:ascii="Arial" w:hAnsi="Arial" w:cs="Arial"/>
          <w:spacing w:val="6"/>
          <w:lang w:val="de-DE"/>
        </w:rPr>
      </w:pPr>
      <w:r>
        <w:rPr>
          <w:lang w:val="de-DE"/>
        </w:rPr>
        <w:t>Enosmeren kanal je v splošno namenskih računalniških omrežjih praktično nepoznan. Srečamo pa ga v specializiranih omrežjih.</w:t>
      </w:r>
    </w:p>
    <w:p w:rsidR="005E3963" w:rsidRDefault="008E05BF">
      <w:pPr>
        <w:shd w:val="clear" w:color="auto" w:fill="FFFFFF"/>
        <w:tabs>
          <w:tab w:val="left" w:pos="2419"/>
        </w:tabs>
        <w:spacing w:before="125" w:line="254" w:lineRule="exact"/>
        <w:ind w:left="82" w:right="422"/>
        <w:rPr>
          <w:color w:val="000000"/>
          <w:lang w:val="de-DE"/>
        </w:rPr>
      </w:pPr>
      <w:r>
        <w:rPr>
          <w:noProof/>
        </w:rPr>
        <w:pict>
          <v:shape id="_x0000_s1246" type="#_x0000_t75" style="position:absolute;left:0;text-align:left;margin-left:0;margin-top:10.1pt;width:117pt;height:67.9pt;z-index:251699200">
            <v:imagedata r:id="rId23" o:title=""/>
            <w10:wrap type="square"/>
          </v:shape>
        </w:pict>
      </w:r>
    </w:p>
    <w:p w:rsidR="005E3963" w:rsidRDefault="00E27958">
      <w:pPr>
        <w:shd w:val="clear" w:color="auto" w:fill="FFFFFF"/>
        <w:tabs>
          <w:tab w:val="left" w:pos="2419"/>
        </w:tabs>
        <w:spacing w:before="125" w:line="254" w:lineRule="exact"/>
        <w:ind w:left="82" w:right="422"/>
        <w:rPr>
          <w:color w:val="000000"/>
          <w:lang w:val="de-DE"/>
        </w:rPr>
      </w:pPr>
      <w:r>
        <w:rPr>
          <w:i/>
          <w:iCs/>
          <w:color w:val="000000"/>
          <w:spacing w:val="-4"/>
          <w:lang w:val="de-DE"/>
        </w:rPr>
        <w:t xml:space="preserve">Polno dvosmeren kanal (zgoraj) in </w:t>
      </w:r>
      <w:r>
        <w:rPr>
          <w:i/>
          <w:iCs/>
          <w:color w:val="000000"/>
          <w:spacing w:val="-3"/>
          <w:lang w:val="de-DE"/>
        </w:rPr>
        <w:t>polovično dvosmeren kanal (spodaj).</w:t>
      </w:r>
    </w:p>
    <w:p w:rsidR="005E3963" w:rsidRDefault="005E3963">
      <w:pPr>
        <w:rPr>
          <w:lang w:val="de-DE"/>
        </w:rPr>
      </w:pPr>
    </w:p>
    <w:p w:rsidR="005E3963" w:rsidRDefault="005E3963">
      <w:pPr>
        <w:rPr>
          <w:rFonts w:ascii="Arial" w:hAnsi="Arial" w:cs="Arial"/>
          <w:b/>
          <w:lang w:val="de-DE"/>
        </w:rPr>
      </w:pPr>
    </w:p>
    <w:p w:rsidR="005E3963" w:rsidRDefault="005E3963">
      <w:pPr>
        <w:rPr>
          <w:rFonts w:ascii="Arial" w:hAnsi="Arial" w:cs="Arial"/>
          <w:b/>
          <w:lang w:val="de-DE"/>
        </w:rPr>
      </w:pPr>
    </w:p>
    <w:p w:rsidR="005E3963" w:rsidRDefault="005E3963">
      <w:pPr>
        <w:rPr>
          <w:rFonts w:ascii="Arial" w:hAnsi="Arial" w:cs="Arial"/>
          <w:b/>
          <w:lang w:val="de-DE"/>
        </w:rPr>
      </w:pPr>
    </w:p>
    <w:p w:rsidR="005E3963" w:rsidRDefault="00E27958">
      <w:pPr>
        <w:rPr>
          <w:rFonts w:ascii="Arial" w:hAnsi="Arial" w:cs="Arial"/>
          <w:b/>
          <w:lang w:val="de-DE"/>
        </w:rPr>
      </w:pPr>
      <w:r>
        <w:rPr>
          <w:rFonts w:ascii="Arial" w:hAnsi="Arial" w:cs="Arial"/>
          <w:b/>
          <w:lang w:val="de-DE"/>
        </w:rPr>
        <w:t>ZAPOREDNI IN VZPOREDNI KANAL</w:t>
      </w:r>
    </w:p>
    <w:p w:rsidR="005E3963" w:rsidRDefault="005E3963">
      <w:pPr>
        <w:rPr>
          <w:rFonts w:ascii="Arial" w:hAnsi="Arial" w:cs="Arial"/>
          <w:b/>
          <w:lang w:val="de-DE"/>
        </w:rPr>
      </w:pPr>
    </w:p>
    <w:p w:rsidR="005E3963" w:rsidRDefault="00E27958">
      <w:pPr>
        <w:rPr>
          <w:rFonts w:ascii="Arial" w:hAnsi="Arial" w:cs="Arial"/>
          <w:b/>
          <w:lang w:val="de-DE"/>
        </w:rPr>
      </w:pPr>
      <w:r>
        <w:rPr>
          <w:color w:val="000000"/>
          <w:spacing w:val="-2"/>
          <w:lang w:val="de-DE"/>
        </w:rPr>
        <w:t>Prenosni kanal lahko podatke prenaša na dva načina:</w:t>
      </w:r>
    </w:p>
    <w:p w:rsidR="005E3963" w:rsidRDefault="00E27958" w:rsidP="00E27958">
      <w:pPr>
        <w:widowControl w:val="0"/>
        <w:numPr>
          <w:ilvl w:val="0"/>
          <w:numId w:val="37"/>
        </w:numPr>
        <w:shd w:val="clear" w:color="auto" w:fill="FFFFFF"/>
        <w:tabs>
          <w:tab w:val="left" w:pos="1613"/>
        </w:tabs>
        <w:autoSpaceDE w:val="0"/>
        <w:autoSpaceDN w:val="0"/>
        <w:adjustRightInd w:val="0"/>
        <w:spacing w:before="192"/>
        <w:ind w:left="360" w:hanging="360"/>
        <w:jc w:val="both"/>
        <w:rPr>
          <w:color w:val="000000"/>
          <w:lang w:val="de-DE"/>
        </w:rPr>
      </w:pPr>
      <w:r>
        <w:rPr>
          <w:b/>
          <w:bCs/>
          <w:color w:val="000000"/>
          <w:lang w:val="de-DE"/>
        </w:rPr>
        <w:t xml:space="preserve">zaporedni (serijski) kanal: </w:t>
      </w:r>
      <w:r>
        <w:rPr>
          <w:color w:val="000000"/>
          <w:lang w:val="de-DE"/>
        </w:rPr>
        <w:t>zaporedno bit za bitom,</w:t>
      </w:r>
    </w:p>
    <w:p w:rsidR="005E3963" w:rsidRDefault="00E27958" w:rsidP="00E27958">
      <w:pPr>
        <w:widowControl w:val="0"/>
        <w:numPr>
          <w:ilvl w:val="0"/>
          <w:numId w:val="36"/>
        </w:numPr>
        <w:shd w:val="clear" w:color="auto" w:fill="FFFFFF"/>
        <w:tabs>
          <w:tab w:val="left" w:pos="1613"/>
        </w:tabs>
        <w:autoSpaceDE w:val="0"/>
        <w:autoSpaceDN w:val="0"/>
        <w:adjustRightInd w:val="0"/>
        <w:spacing w:before="106" w:line="264" w:lineRule="exact"/>
        <w:ind w:left="360" w:right="5" w:hanging="360"/>
        <w:jc w:val="both"/>
        <w:rPr>
          <w:color w:val="000000"/>
          <w:lang w:val="de-DE"/>
        </w:rPr>
      </w:pPr>
      <w:r>
        <w:rPr>
          <w:b/>
          <w:bCs/>
          <w:color w:val="000000"/>
          <w:spacing w:val="1"/>
          <w:lang w:val="de-DE"/>
        </w:rPr>
        <w:t xml:space="preserve">vzporedni  (paralelni)  kanal:  </w:t>
      </w:r>
      <w:r>
        <w:rPr>
          <w:color w:val="000000"/>
          <w:spacing w:val="1"/>
          <w:lang w:val="de-DE"/>
        </w:rPr>
        <w:t>omogoča prenos  več bitov hkrati (8, 16, 32 ...).</w:t>
      </w:r>
    </w:p>
    <w:p w:rsidR="005E3963" w:rsidRDefault="00E27958">
      <w:pPr>
        <w:shd w:val="clear" w:color="auto" w:fill="FFFFFF"/>
        <w:spacing w:before="101" w:line="259" w:lineRule="exact"/>
        <w:ind w:left="360" w:right="192"/>
        <w:rPr>
          <w:lang w:val="de-DE"/>
        </w:rPr>
      </w:pPr>
      <w:r>
        <w:rPr>
          <w:color w:val="000000"/>
          <w:spacing w:val="2"/>
          <w:lang w:val="de-DE"/>
        </w:rPr>
        <w:t xml:space="preserve">Vzporednih </w:t>
      </w:r>
      <w:r>
        <w:rPr>
          <w:color w:val="000000"/>
          <w:spacing w:val="-3"/>
          <w:lang w:val="de-DE"/>
        </w:rPr>
        <w:t xml:space="preserve">kanali se uporabljajo le v posebnih primerih za povezovanje </w:t>
      </w:r>
      <w:r>
        <w:rPr>
          <w:color w:val="000000"/>
          <w:spacing w:val="-1"/>
          <w:lang w:val="de-DE"/>
        </w:rPr>
        <w:t>računalnikov na oddaljenosti do nekaj metrov</w:t>
      </w:r>
      <w:r>
        <w:rPr>
          <w:color w:val="000000"/>
          <w:spacing w:val="1"/>
          <w:lang w:val="de-DE"/>
        </w:rPr>
        <w:t xml:space="preserve">. </w:t>
      </w:r>
    </w:p>
    <w:p w:rsidR="005E3963" w:rsidRDefault="00E27958">
      <w:pPr>
        <w:pStyle w:val="StyleBoldBoxSinglesolidlineAuto05ptLinewidth"/>
        <w:rPr>
          <w:lang w:val="de-DE"/>
        </w:rPr>
      </w:pPr>
      <w:r>
        <w:rPr>
          <w:lang w:val="de-DE"/>
        </w:rPr>
        <w:t>Kolizijski protokoli in mehanizmi</w:t>
      </w:r>
    </w:p>
    <w:p w:rsidR="005E3963" w:rsidRDefault="005E3963">
      <w:pPr>
        <w:widowControl w:val="0"/>
        <w:autoSpaceDE w:val="0"/>
        <w:autoSpaceDN w:val="0"/>
        <w:adjustRightInd w:val="0"/>
        <w:rPr>
          <w:lang w:val="de-DE"/>
        </w:rPr>
      </w:pPr>
    </w:p>
    <w:p w:rsidR="005E3963" w:rsidRDefault="00E27958">
      <w:pPr>
        <w:rPr>
          <w:lang w:val="de-DE"/>
        </w:rPr>
      </w:pPr>
      <w:r>
        <w:rPr>
          <w:lang w:val="de-DE"/>
        </w:rPr>
        <w:t>Značilnosti teh protokolov: borba oddajnikov za dostop do skupnega medija, trki paketov</w:t>
      </w:r>
    </w:p>
    <w:p w:rsidR="005E3963" w:rsidRDefault="00E27958">
      <w:pPr>
        <w:pStyle w:val="Heading2"/>
        <w:rPr>
          <w:i w:val="0"/>
          <w:sz w:val="24"/>
          <w:szCs w:val="24"/>
          <w:lang w:val="de-DE"/>
        </w:rPr>
      </w:pPr>
      <w:r>
        <w:rPr>
          <w:i w:val="0"/>
          <w:sz w:val="24"/>
          <w:szCs w:val="24"/>
          <w:lang w:val="de-DE"/>
        </w:rPr>
        <w:t>ALOHA</w:t>
      </w:r>
    </w:p>
    <w:p w:rsidR="005E3963" w:rsidRDefault="00E27958" w:rsidP="00E27958">
      <w:pPr>
        <w:widowControl w:val="0"/>
        <w:numPr>
          <w:ilvl w:val="0"/>
          <w:numId w:val="40"/>
        </w:numPr>
        <w:autoSpaceDE w:val="0"/>
        <w:autoSpaceDN w:val="0"/>
        <w:adjustRightInd w:val="0"/>
      </w:pPr>
      <w:r>
        <w:t>Uveden 1970</w:t>
      </w:r>
    </w:p>
    <w:p w:rsidR="005E3963" w:rsidRDefault="00E27958" w:rsidP="00E27958">
      <w:pPr>
        <w:widowControl w:val="0"/>
        <w:numPr>
          <w:ilvl w:val="0"/>
          <w:numId w:val="40"/>
        </w:numPr>
        <w:autoSpaceDE w:val="0"/>
        <w:autoSpaceDN w:val="0"/>
        <w:adjustRightInd w:val="0"/>
      </w:pPr>
      <w:r>
        <w:t>Oddajnik ne upošteva morebitne zasedenosti kanala – uničita se oba paketa</w:t>
      </w:r>
    </w:p>
    <w:p w:rsidR="005E3963" w:rsidRDefault="005E3963">
      <w:pPr>
        <w:widowControl w:val="0"/>
        <w:autoSpaceDE w:val="0"/>
        <w:autoSpaceDN w:val="0"/>
        <w:adjustRightInd w:val="0"/>
      </w:pPr>
    </w:p>
    <w:p w:rsidR="005E3963" w:rsidRDefault="00E27958">
      <w:pPr>
        <w:widowControl w:val="0"/>
        <w:autoSpaceDE w:val="0"/>
        <w:autoSpaceDN w:val="0"/>
        <w:adjustRightInd w:val="0"/>
      </w:pPr>
      <w:r>
        <w:t>Oddajnik oddaja kadar hoče, na cilju oddajnik ugotovi ali je prejet paket enak oddanemu, če ni se vklopi časovna kontrola, po njenem izteku ponovi oddajanje</w:t>
      </w:r>
    </w:p>
    <w:p w:rsidR="005E3963" w:rsidRDefault="008E05BF">
      <w:r>
        <w:rPr>
          <w:noProof/>
          <w:lang w:eastAsia="en-US"/>
        </w:rPr>
        <w:pict>
          <v:shape id="_x0000_s1247" type="#_x0000_t202" style="position:absolute;margin-left:234pt;margin-top:9.05pt;width:225pt;height:45pt;z-index:251700224" wrapcoords="-72 0 -72 21375 21600 21375 21600 0 -72 0" stroked="f">
            <v:textbox style="mso-next-textbox:#_x0000_s1247">
              <w:txbxContent>
                <w:p w:rsidR="005E3963" w:rsidRDefault="00E27958">
                  <w:pPr>
                    <w:widowControl w:val="0"/>
                    <w:autoSpaceDE w:val="0"/>
                    <w:autoSpaceDN w:val="0"/>
                    <w:adjustRightInd w:val="0"/>
                  </w:pPr>
                  <w:r>
                    <w:rPr>
                      <w:b/>
                    </w:rPr>
                    <w:t>-</w:t>
                  </w:r>
                  <w:r>
                    <w:t xml:space="preserve"> nizka prepustnost</w:t>
                  </w:r>
                </w:p>
                <w:p w:rsidR="005E3963" w:rsidRDefault="00E27958">
                  <w:pPr>
                    <w:widowControl w:val="0"/>
                    <w:autoSpaceDE w:val="0"/>
                    <w:autoSpaceDN w:val="0"/>
                    <w:adjustRightInd w:val="0"/>
                  </w:pPr>
                  <w:r>
                    <w:rPr>
                      <w:b/>
                    </w:rPr>
                    <w:t>-</w:t>
                  </w:r>
                  <w:r>
                    <w:t xml:space="preserve"> 18% izkoristka</w:t>
                  </w:r>
                </w:p>
                <w:p w:rsidR="005E3963" w:rsidRDefault="005E3963"/>
              </w:txbxContent>
            </v:textbox>
            <w10:wrap type="through"/>
          </v:shape>
        </w:pict>
      </w:r>
    </w:p>
    <w:p w:rsidR="005E3963" w:rsidRDefault="00E27958">
      <w:r>
        <w:rPr>
          <w:b/>
        </w:rPr>
        <w:t>+</w:t>
      </w:r>
      <w:r>
        <w:t xml:space="preserve">  preprost, poceni</w:t>
      </w:r>
    </w:p>
    <w:p w:rsidR="005E3963" w:rsidRDefault="005E3963"/>
    <w:p w:rsidR="005E3963" w:rsidRDefault="00E27958">
      <w:pPr>
        <w:pStyle w:val="Heading2"/>
        <w:rPr>
          <w:i w:val="0"/>
          <w:sz w:val="24"/>
          <w:szCs w:val="24"/>
        </w:rPr>
      </w:pPr>
      <w:r>
        <w:rPr>
          <w:i w:val="0"/>
          <w:sz w:val="24"/>
          <w:szCs w:val="24"/>
        </w:rPr>
        <w:t>RAZSEKANA ALOHA</w:t>
      </w:r>
    </w:p>
    <w:p w:rsidR="005E3963" w:rsidRDefault="00E27958" w:rsidP="00E27958">
      <w:pPr>
        <w:widowControl w:val="0"/>
        <w:numPr>
          <w:ilvl w:val="0"/>
          <w:numId w:val="41"/>
        </w:numPr>
        <w:autoSpaceDE w:val="0"/>
        <w:autoSpaceDN w:val="0"/>
        <w:adjustRightInd w:val="0"/>
      </w:pPr>
      <w:r>
        <w:t>Oddajniki oddajajo paket v določenem taktu ne ob poljubnem času – paket je med oddajanjem varen.</w:t>
      </w:r>
    </w:p>
    <w:p w:rsidR="005E3963" w:rsidRDefault="00E27958" w:rsidP="00E27958">
      <w:pPr>
        <w:widowControl w:val="0"/>
        <w:numPr>
          <w:ilvl w:val="0"/>
          <w:numId w:val="41"/>
        </w:numPr>
        <w:autoSpaceDE w:val="0"/>
        <w:autoSpaceDN w:val="0"/>
        <w:adjustRightInd w:val="0"/>
      </w:pPr>
      <w:r>
        <w:t xml:space="preserve">Uvedba dirigenta </w:t>
      </w:r>
    </w:p>
    <w:p w:rsidR="005E3963" w:rsidRDefault="00E27958" w:rsidP="00E27958">
      <w:pPr>
        <w:widowControl w:val="0"/>
        <w:numPr>
          <w:ilvl w:val="1"/>
          <w:numId w:val="41"/>
        </w:numPr>
        <w:autoSpaceDE w:val="0"/>
        <w:autoSpaceDN w:val="0"/>
        <w:adjustRightInd w:val="0"/>
      </w:pPr>
      <w:r>
        <w:t>slabša prepustnost pri nizkem prometu</w:t>
      </w:r>
    </w:p>
    <w:p w:rsidR="005E3963" w:rsidRDefault="00E27958" w:rsidP="00E27958">
      <w:pPr>
        <w:widowControl w:val="0"/>
        <w:numPr>
          <w:ilvl w:val="1"/>
          <w:numId w:val="41"/>
        </w:numPr>
        <w:autoSpaceDE w:val="0"/>
        <w:autoSpaceDN w:val="0"/>
        <w:adjustRightInd w:val="0"/>
      </w:pPr>
      <w:r>
        <w:t>36 % učinkovitost</w:t>
      </w:r>
    </w:p>
    <w:p w:rsidR="005E3963" w:rsidRDefault="00E27958">
      <w:pPr>
        <w:pStyle w:val="Heading2"/>
        <w:rPr>
          <w:i w:val="0"/>
          <w:sz w:val="24"/>
          <w:szCs w:val="24"/>
          <w:lang w:val="sl-SI"/>
        </w:rPr>
      </w:pPr>
      <w:r>
        <w:rPr>
          <w:i w:val="0"/>
          <w:sz w:val="24"/>
          <w:szCs w:val="24"/>
          <w:lang w:val="sl-SI"/>
        </w:rPr>
        <w:t>CSMA</w:t>
      </w:r>
    </w:p>
    <w:p w:rsidR="005E3963" w:rsidRDefault="00E27958">
      <w:r>
        <w:t>Kolizijski protokol s prisluškovanjem oddajnega kanala – preverja ali je kanal prost</w:t>
      </w:r>
    </w:p>
    <w:p w:rsidR="005E3963" w:rsidRDefault="00E27958" w:rsidP="00E27958">
      <w:pPr>
        <w:widowControl w:val="0"/>
        <w:numPr>
          <w:ilvl w:val="0"/>
          <w:numId w:val="42"/>
        </w:numPr>
        <w:autoSpaceDE w:val="0"/>
        <w:autoSpaceDN w:val="0"/>
        <w:adjustRightInd w:val="0"/>
        <w:rPr>
          <w:lang w:val="de-DE"/>
        </w:rPr>
      </w:pPr>
      <w:r>
        <w:rPr>
          <w:lang w:val="de-DE"/>
        </w:rPr>
        <w:t>ne čaka oddajnega takta</w:t>
      </w:r>
    </w:p>
    <w:p w:rsidR="005E3963" w:rsidRDefault="00E27958" w:rsidP="00E27958">
      <w:pPr>
        <w:widowControl w:val="0"/>
        <w:numPr>
          <w:ilvl w:val="0"/>
          <w:numId w:val="42"/>
        </w:numPr>
        <w:autoSpaceDE w:val="0"/>
        <w:autoSpaceDN w:val="0"/>
        <w:adjustRightInd w:val="0"/>
        <w:rPr>
          <w:lang w:val="de-DE"/>
        </w:rPr>
      </w:pPr>
      <w:r>
        <w:rPr>
          <w:lang w:val="de-DE"/>
        </w:rPr>
        <w:t>dirigent ni potreben</w:t>
      </w:r>
    </w:p>
    <w:p w:rsidR="005E3963" w:rsidRDefault="00E27958" w:rsidP="00E27958">
      <w:pPr>
        <w:widowControl w:val="0"/>
        <w:numPr>
          <w:ilvl w:val="0"/>
          <w:numId w:val="42"/>
        </w:numPr>
        <w:autoSpaceDE w:val="0"/>
        <w:autoSpaceDN w:val="0"/>
        <w:adjustRightInd w:val="0"/>
        <w:rPr>
          <w:lang w:val="de-DE"/>
        </w:rPr>
      </w:pPr>
      <w:r>
        <w:rPr>
          <w:lang w:val="de-DE"/>
        </w:rPr>
        <w:t>učinkovit tudi pri nizkem prometu</w:t>
      </w:r>
    </w:p>
    <w:p w:rsidR="005E3963" w:rsidRDefault="00E27958">
      <w:pPr>
        <w:pStyle w:val="Heading2"/>
        <w:rPr>
          <w:i w:val="0"/>
          <w:sz w:val="24"/>
          <w:szCs w:val="24"/>
        </w:rPr>
      </w:pPr>
      <w:r>
        <w:rPr>
          <w:i w:val="0"/>
          <w:sz w:val="24"/>
          <w:szCs w:val="24"/>
        </w:rPr>
        <w:t>VZTRAJNI CSMA</w:t>
      </w:r>
    </w:p>
    <w:p w:rsidR="005E3963" w:rsidRDefault="00E27958">
      <w:r>
        <w:t>Posluša ves čas. Obstaja možnost trka paketa, če le pride do tega, se vklop na oddajniku časovna kontrola, po njenem izteku ponovno pošlje podatke.</w:t>
      </w:r>
    </w:p>
    <w:p w:rsidR="005E3963" w:rsidRDefault="00E27958">
      <w:pPr>
        <w:widowControl w:val="0"/>
        <w:autoSpaceDE w:val="0"/>
        <w:autoSpaceDN w:val="0"/>
        <w:adjustRightInd w:val="0"/>
      </w:pPr>
      <w:r>
        <w:rPr>
          <w:b/>
        </w:rPr>
        <w:t xml:space="preserve"> -</w:t>
      </w:r>
      <w:r>
        <w:t xml:space="preserve"> 52% učinkovitost</w:t>
      </w:r>
    </w:p>
    <w:p w:rsidR="005E3963" w:rsidRDefault="00E27958">
      <w:pPr>
        <w:pStyle w:val="Heading2"/>
        <w:rPr>
          <w:i w:val="0"/>
          <w:sz w:val="24"/>
          <w:szCs w:val="24"/>
          <w:lang w:val="sl-SI"/>
        </w:rPr>
      </w:pPr>
      <w:r>
        <w:rPr>
          <w:i w:val="0"/>
          <w:sz w:val="24"/>
          <w:szCs w:val="24"/>
          <w:lang w:val="sl-SI"/>
        </w:rPr>
        <w:t>NEVZTRAJNI CSMA</w:t>
      </w:r>
    </w:p>
    <w:p w:rsidR="005E3963" w:rsidRDefault="00E27958">
      <w:r>
        <w:t>Posluša v časovnih intervalih.</w:t>
      </w:r>
    </w:p>
    <w:p w:rsidR="005E3963" w:rsidRDefault="00E27958">
      <w:pPr>
        <w:widowControl w:val="0"/>
        <w:autoSpaceDE w:val="0"/>
        <w:autoSpaceDN w:val="0"/>
        <w:adjustRightInd w:val="0"/>
      </w:pPr>
      <w:r>
        <w:rPr>
          <w:b/>
        </w:rPr>
        <w:t>+</w:t>
      </w:r>
      <w:r>
        <w:t xml:space="preserve">  zelo učinkovit pri velikem prometu</w:t>
      </w:r>
    </w:p>
    <w:p w:rsidR="005E3963" w:rsidRDefault="00E27958">
      <w:pPr>
        <w:widowControl w:val="0"/>
        <w:autoSpaceDE w:val="0"/>
        <w:autoSpaceDN w:val="0"/>
        <w:adjustRightInd w:val="0"/>
      </w:pPr>
      <w:r>
        <w:rPr>
          <w:b/>
        </w:rPr>
        <w:t>-</w:t>
      </w:r>
      <w:r>
        <w:t xml:space="preserve">  onemogoča sinhronizacijo trkov</w:t>
      </w:r>
    </w:p>
    <w:p w:rsidR="005E3963" w:rsidRDefault="00E27958">
      <w:pPr>
        <w:pStyle w:val="Heading2"/>
        <w:rPr>
          <w:b w:val="0"/>
          <w:i w:val="0"/>
        </w:rPr>
      </w:pPr>
      <w:r>
        <w:rPr>
          <w:b w:val="0"/>
          <w:i w:val="0"/>
        </w:rPr>
        <w:t>CSMA/CD</w:t>
      </w:r>
    </w:p>
    <w:p w:rsidR="005E3963" w:rsidRDefault="00E27958">
      <w:r>
        <w:t>Oddajniku omogočimo ugotavljanje trka – izgublja časa z oddajanjem, oddajanje takoj prekine.</w:t>
      </w:r>
    </w:p>
    <w:p w:rsidR="005E3963" w:rsidRDefault="00E27958" w:rsidP="00E27958">
      <w:pPr>
        <w:widowControl w:val="0"/>
        <w:numPr>
          <w:ilvl w:val="0"/>
          <w:numId w:val="38"/>
        </w:numPr>
        <w:autoSpaceDE w:val="0"/>
        <w:autoSpaceDN w:val="0"/>
        <w:adjustRightInd w:val="0"/>
        <w:ind w:left="0" w:firstLine="0"/>
      </w:pPr>
      <w:r>
        <w:t>IEEE 802.3 – Ethernet</w:t>
      </w:r>
    </w:p>
    <w:p w:rsidR="005E3963" w:rsidRDefault="005E3963"/>
    <w:p w:rsidR="005E3963" w:rsidRDefault="00E27958">
      <w:r>
        <w:t>Pri CSMA protokolih poznamo dve fazi:</w:t>
      </w:r>
    </w:p>
    <w:p w:rsidR="005E3963" w:rsidRDefault="00E27958" w:rsidP="00E27958">
      <w:pPr>
        <w:numPr>
          <w:ilvl w:val="0"/>
          <w:numId w:val="43"/>
        </w:numPr>
        <w:jc w:val="both"/>
        <w:rPr>
          <w:lang w:val="en-GB"/>
        </w:rPr>
      </w:pPr>
      <w:r>
        <w:t>faza prenosa paketa</w:t>
      </w:r>
    </w:p>
    <w:p w:rsidR="005E3963" w:rsidRDefault="00E27958" w:rsidP="00E27958">
      <w:pPr>
        <w:numPr>
          <w:ilvl w:val="0"/>
          <w:numId w:val="43"/>
        </w:numPr>
        <w:jc w:val="both"/>
        <w:rPr>
          <w:lang w:val="de-DE"/>
        </w:rPr>
      </w:pPr>
      <w:r>
        <w:rPr>
          <w:lang w:val="de-DE"/>
        </w:rPr>
        <w:t>faza borbe za medij</w:t>
      </w:r>
    </w:p>
    <w:p w:rsidR="005E3963" w:rsidRDefault="005E3963">
      <w:pPr>
        <w:ind w:left="360"/>
        <w:jc w:val="both"/>
        <w:rPr>
          <w:lang w:val="de-DE"/>
        </w:rPr>
      </w:pPr>
    </w:p>
    <w:p w:rsidR="005E3963" w:rsidRDefault="00E27958">
      <w:pPr>
        <w:pStyle w:val="StyleBoldBoxSinglesolidlineAuto05ptLinewidth"/>
      </w:pPr>
      <w:r>
        <w:t>Nekolizijski protokoli</w:t>
      </w:r>
    </w:p>
    <w:p w:rsidR="005E3963" w:rsidRDefault="00E27958">
      <w:pPr>
        <w:tabs>
          <w:tab w:val="left" w:pos="3450"/>
        </w:tabs>
      </w:pPr>
      <w:r>
        <w:tab/>
      </w:r>
    </w:p>
    <w:p w:rsidR="005E3963" w:rsidRDefault="00E27958">
      <w:r>
        <w:t xml:space="preserve">Komunikacija se lahko odvija brez trkov. </w:t>
      </w:r>
      <w:r>
        <w:rPr>
          <w:b/>
          <w:bCs/>
        </w:rPr>
        <w:t>Fazo borbe</w:t>
      </w:r>
      <w:r>
        <w:t xml:space="preserve"> za prenosni medij zamenjamo s </w:t>
      </w:r>
      <w:r>
        <w:rPr>
          <w:b/>
          <w:bCs/>
        </w:rPr>
        <w:t>fazo rezervacije</w:t>
      </w:r>
      <w:r>
        <w:t>. Vse udeležence obišče rezervacijski paket, v katerega se vpišejo kandidati, ki želijo komunicirati</w:t>
      </w:r>
    </w:p>
    <w:p w:rsidR="005E3963" w:rsidRDefault="005E3963"/>
    <w:p w:rsidR="005E3963" w:rsidRDefault="00E27958">
      <w:r>
        <w:rPr>
          <w:b/>
          <w:bCs/>
        </w:rPr>
        <w:t>Faza prenosa podatkov</w:t>
      </w:r>
      <w:r>
        <w:t>:</w:t>
      </w:r>
    </w:p>
    <w:p w:rsidR="005E3963" w:rsidRDefault="00E27958" w:rsidP="00E27958">
      <w:pPr>
        <w:widowControl w:val="0"/>
        <w:numPr>
          <w:ilvl w:val="0"/>
          <w:numId w:val="38"/>
        </w:numPr>
        <w:autoSpaceDE w:val="0"/>
        <w:autoSpaceDN w:val="0"/>
        <w:adjustRightInd w:val="0"/>
        <w:ind w:left="0" w:firstLine="0"/>
        <w:rPr>
          <w:lang w:val="de-DE"/>
        </w:rPr>
      </w:pPr>
      <w:r>
        <w:rPr>
          <w:lang w:val="de-DE"/>
        </w:rPr>
        <w:t>po določenem vrstnem redu pridejo na vrsto, da oddajo pakete.</w:t>
      </w:r>
    </w:p>
    <w:p w:rsidR="005E3963" w:rsidRDefault="00E27958" w:rsidP="00E27958">
      <w:pPr>
        <w:widowControl w:val="0"/>
        <w:numPr>
          <w:ilvl w:val="0"/>
          <w:numId w:val="38"/>
        </w:numPr>
        <w:autoSpaceDE w:val="0"/>
        <w:autoSpaceDN w:val="0"/>
        <w:adjustRightInd w:val="0"/>
        <w:ind w:left="0" w:firstLine="0"/>
        <w:rPr>
          <w:lang w:val="de-DE"/>
        </w:rPr>
      </w:pPr>
      <w:r>
        <w:rPr>
          <w:lang w:val="de-DE"/>
        </w:rPr>
        <w:t>vrstni red ni vedno stalen !</w:t>
      </w:r>
    </w:p>
    <w:p w:rsidR="005E3963" w:rsidRDefault="00E27958">
      <w:pPr>
        <w:widowControl w:val="0"/>
        <w:autoSpaceDE w:val="0"/>
        <w:autoSpaceDN w:val="0"/>
        <w:adjustRightInd w:val="0"/>
        <w:rPr>
          <w:lang w:val="de-DE"/>
        </w:rPr>
      </w:pPr>
      <w:r>
        <w:rPr>
          <w:lang w:val="de-DE"/>
        </w:rPr>
        <w:t xml:space="preserve">-   </w:t>
      </w:r>
      <w:r>
        <w:rPr>
          <w:lang w:val="de-DE"/>
        </w:rPr>
        <w:tab/>
        <w:t>pri šibkem prometu – če oddaja le eden, mora čakati na rezervacijski paket</w:t>
      </w:r>
    </w:p>
    <w:p w:rsidR="005E3963" w:rsidRDefault="00E27958">
      <w:pPr>
        <w:widowControl w:val="0"/>
        <w:autoSpaceDE w:val="0"/>
        <w:autoSpaceDN w:val="0"/>
        <w:adjustRightInd w:val="0"/>
        <w:rPr>
          <w:lang w:val="de-DE"/>
        </w:rPr>
      </w:pPr>
      <w:r>
        <w:rPr>
          <w:lang w:val="de-DE"/>
        </w:rPr>
        <w:t xml:space="preserve">+  </w:t>
      </w:r>
      <w:r>
        <w:rPr>
          <w:lang w:val="de-DE"/>
        </w:rPr>
        <w:tab/>
        <w:t>močan promet – zelo zmogljiv</w:t>
      </w:r>
    </w:p>
    <w:p w:rsidR="005E3963" w:rsidRDefault="00E27958">
      <w:pPr>
        <w:pStyle w:val="Heading2"/>
        <w:rPr>
          <w:i w:val="0"/>
          <w:sz w:val="24"/>
          <w:szCs w:val="24"/>
          <w:lang w:val="de-DE"/>
        </w:rPr>
      </w:pPr>
      <w:r>
        <w:rPr>
          <w:i w:val="0"/>
          <w:sz w:val="24"/>
          <w:szCs w:val="24"/>
          <w:lang w:val="de-DE"/>
        </w:rPr>
        <w:t xml:space="preserve">PROTOKOL Z ŽETONOM </w:t>
      </w:r>
    </w:p>
    <w:p w:rsidR="005E3963" w:rsidRDefault="00E27958" w:rsidP="00E27958">
      <w:pPr>
        <w:widowControl w:val="0"/>
        <w:numPr>
          <w:ilvl w:val="0"/>
          <w:numId w:val="39"/>
        </w:numPr>
        <w:autoSpaceDE w:val="0"/>
        <w:autoSpaceDN w:val="0"/>
        <w:adjustRightInd w:val="0"/>
        <w:ind w:left="360"/>
        <w:rPr>
          <w:lang w:val="de-DE"/>
        </w:rPr>
      </w:pPr>
      <w:r>
        <w:rPr>
          <w:lang w:val="de-DE"/>
        </w:rPr>
        <w:t>na začetku je žeton prazen</w:t>
      </w:r>
    </w:p>
    <w:p w:rsidR="005E3963" w:rsidRDefault="00E27958" w:rsidP="00E27958">
      <w:pPr>
        <w:widowControl w:val="0"/>
        <w:numPr>
          <w:ilvl w:val="0"/>
          <w:numId w:val="39"/>
        </w:numPr>
        <w:autoSpaceDE w:val="0"/>
        <w:autoSpaceDN w:val="0"/>
        <w:adjustRightInd w:val="0"/>
        <w:ind w:left="0" w:firstLine="0"/>
        <w:rPr>
          <w:lang w:val="de-DE"/>
        </w:rPr>
      </w:pPr>
      <w:r>
        <w:rPr>
          <w:lang w:val="de-DE"/>
        </w:rPr>
        <w:t>oddajnik naloži v žeton podatke – drugi oddajniki ne morejo oddajati</w:t>
      </w:r>
    </w:p>
    <w:p w:rsidR="005E3963" w:rsidRDefault="00E27958" w:rsidP="00E27958">
      <w:pPr>
        <w:widowControl w:val="0"/>
        <w:numPr>
          <w:ilvl w:val="0"/>
          <w:numId w:val="39"/>
        </w:numPr>
        <w:autoSpaceDE w:val="0"/>
        <w:autoSpaceDN w:val="0"/>
        <w:adjustRightInd w:val="0"/>
        <w:ind w:left="0" w:firstLine="0"/>
        <w:rPr>
          <w:lang w:val="de-DE"/>
        </w:rPr>
      </w:pPr>
      <w:r>
        <w:rPr>
          <w:lang w:val="de-DE"/>
        </w:rPr>
        <w:t xml:space="preserve">sprejemnik raztovori žeton – odda praznega </w:t>
      </w:r>
    </w:p>
    <w:p w:rsidR="005E3963" w:rsidRDefault="00E27958" w:rsidP="00E27958">
      <w:pPr>
        <w:widowControl w:val="0"/>
        <w:numPr>
          <w:ilvl w:val="0"/>
          <w:numId w:val="39"/>
        </w:numPr>
        <w:autoSpaceDE w:val="0"/>
        <w:autoSpaceDN w:val="0"/>
        <w:adjustRightInd w:val="0"/>
        <w:ind w:left="0" w:firstLine="0"/>
        <w:rPr>
          <w:lang w:val="de-DE"/>
        </w:rPr>
      </w:pPr>
      <w:r>
        <w:rPr>
          <w:lang w:val="de-DE"/>
        </w:rPr>
        <w:t>vsak oddajnik, ki ne želi oddajati, odda prazen žeton naprej</w:t>
      </w:r>
    </w:p>
    <w:p w:rsidR="005E3963" w:rsidRDefault="005E3963">
      <w:pPr>
        <w:rPr>
          <w:lang w:val="de-DE"/>
        </w:rPr>
      </w:pPr>
    </w:p>
    <w:p w:rsidR="005E3963" w:rsidRDefault="00E27958">
      <w:r>
        <w:t xml:space="preserve">dve izvedbi: </w:t>
      </w:r>
    </w:p>
    <w:p w:rsidR="005E3963" w:rsidRDefault="00E27958">
      <w:r>
        <w:rPr>
          <w:b/>
          <w:bCs/>
        </w:rPr>
        <w:t>token ring</w:t>
      </w:r>
      <w:r>
        <w:t xml:space="preserve"> – obroč z žetonom</w:t>
      </w:r>
    </w:p>
    <w:p w:rsidR="005E3963" w:rsidRDefault="00E27958">
      <w:pPr>
        <w:rPr>
          <w:lang w:val="en-GB"/>
        </w:rPr>
      </w:pPr>
      <w:r>
        <w:rPr>
          <w:b/>
          <w:bCs/>
          <w:lang w:val="en-GB"/>
        </w:rPr>
        <w:t>token bus</w:t>
      </w:r>
      <w:r>
        <w:rPr>
          <w:lang w:val="en-GB"/>
        </w:rPr>
        <w:t xml:space="preserve"> – vodilo z žetonom</w:t>
      </w:r>
    </w:p>
    <w:p w:rsidR="005E3963" w:rsidRDefault="005E3963">
      <w:pPr>
        <w:rPr>
          <w:lang w:val="en-GB"/>
        </w:rPr>
      </w:pPr>
    </w:p>
    <w:p w:rsidR="005E3963" w:rsidRDefault="00E27958">
      <w:pPr>
        <w:rPr>
          <w:b/>
        </w:rPr>
      </w:pPr>
      <w:r>
        <w:rPr>
          <w:b/>
        </w:rPr>
        <w:t>PROTOKOLI Z OMEJENO KOLIZIJO</w:t>
      </w:r>
    </w:p>
    <w:p w:rsidR="005E3963" w:rsidRDefault="00E27958">
      <w:pPr>
        <w:rPr>
          <w:lang w:val="de-DE"/>
        </w:rPr>
      </w:pPr>
      <w:r>
        <w:rPr>
          <w:lang w:val="de-DE"/>
        </w:rPr>
        <w:tab/>
        <w:t>Kolizijski protokoli so dobri pri nizkem prometu, rezervacijski pa so učinkoviti pri gostem prometu. Protokol z omejeno kolizijo:</w:t>
      </w:r>
    </w:p>
    <w:p w:rsidR="005E3963" w:rsidRDefault="00E27958" w:rsidP="00E27958">
      <w:pPr>
        <w:widowControl w:val="0"/>
        <w:numPr>
          <w:ilvl w:val="0"/>
          <w:numId w:val="38"/>
        </w:numPr>
        <w:autoSpaceDE w:val="0"/>
        <w:autoSpaceDN w:val="0"/>
        <w:adjustRightInd w:val="0"/>
        <w:ind w:left="0" w:firstLine="0"/>
        <w:rPr>
          <w:lang w:val="de-DE"/>
        </w:rPr>
      </w:pPr>
      <w:r>
        <w:rPr>
          <w:lang w:val="de-DE"/>
        </w:rPr>
        <w:t>pri šibkem prometu – se obnaša kot kolizijski</w:t>
      </w:r>
    </w:p>
    <w:p w:rsidR="005E3963" w:rsidRDefault="00E27958" w:rsidP="00E27958">
      <w:pPr>
        <w:widowControl w:val="0"/>
        <w:numPr>
          <w:ilvl w:val="0"/>
          <w:numId w:val="38"/>
        </w:numPr>
        <w:autoSpaceDE w:val="0"/>
        <w:autoSpaceDN w:val="0"/>
        <w:adjustRightInd w:val="0"/>
        <w:ind w:left="0" w:firstLine="0"/>
        <w:rPr>
          <w:lang w:val="de-DE"/>
        </w:rPr>
      </w:pPr>
      <w:r>
        <w:rPr>
          <w:lang w:val="de-DE"/>
        </w:rPr>
        <w:t>pri gostem prometu – se obnaša kot rezervacijski protokol</w:t>
      </w:r>
    </w:p>
    <w:p w:rsidR="005E3963" w:rsidRDefault="00E27958">
      <w:r>
        <w:t>Če pride do trka med dvema postajama, jim onemogočimo pravico do oddajanja. Komercialno ta protokol ni razširjen, zanimiv le za specifična omrežja.</w:t>
      </w:r>
    </w:p>
    <w:p w:rsidR="005E3963" w:rsidRDefault="005E3963">
      <w:pPr>
        <w:rPr>
          <w:sz w:val="36"/>
          <w:szCs w:val="36"/>
        </w:rPr>
      </w:pPr>
    </w:p>
    <w:p w:rsidR="005E3963" w:rsidRDefault="005E3963">
      <w:pPr>
        <w:rPr>
          <w:sz w:val="36"/>
          <w:szCs w:val="36"/>
        </w:rPr>
      </w:pPr>
    </w:p>
    <w:p w:rsidR="005E3963" w:rsidRDefault="005E3963">
      <w:pPr>
        <w:rPr>
          <w:sz w:val="36"/>
          <w:szCs w:val="36"/>
        </w:rPr>
      </w:pPr>
    </w:p>
    <w:p w:rsidR="005E3963" w:rsidRDefault="00E27958">
      <w:pPr>
        <w:pStyle w:val="StyleBoldBoxSinglesolidlineAuto05ptLinewidth"/>
        <w:rPr>
          <w:lang w:val="de-DE"/>
        </w:rPr>
      </w:pPr>
      <w:r>
        <w:rPr>
          <w:lang w:val="de-DE"/>
        </w:rPr>
        <w:t>Struktura naslova po standardu IPv6</w:t>
      </w:r>
    </w:p>
    <w:p w:rsidR="005E3963" w:rsidRDefault="00E27958">
      <w:pPr>
        <w:shd w:val="clear" w:color="auto" w:fill="FFFFFF"/>
        <w:spacing w:before="206" w:line="259" w:lineRule="exact"/>
        <w:ind w:right="192"/>
        <w:rPr>
          <w:lang w:val="de-DE"/>
        </w:rPr>
      </w:pPr>
      <w:r>
        <w:rPr>
          <w:lang w:val="de-DE"/>
        </w:rPr>
        <w:t>IP naslov je 128 bitno število:</w:t>
      </w:r>
    </w:p>
    <w:p w:rsidR="005E3963" w:rsidRDefault="005E3963">
      <w:pPr>
        <w:shd w:val="clear" w:color="auto" w:fill="FFFFFF"/>
        <w:spacing w:before="206" w:line="259" w:lineRule="exact"/>
        <w:ind w:right="192"/>
        <w:rPr>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1800"/>
        <w:gridCol w:w="1620"/>
        <w:gridCol w:w="1800"/>
        <w:gridCol w:w="1934"/>
      </w:tblGrid>
      <w:tr w:rsidR="005E3963">
        <w:trPr>
          <w:jc w:val="center"/>
        </w:trPr>
        <w:tc>
          <w:tcPr>
            <w:tcW w:w="1368" w:type="dxa"/>
            <w:shd w:val="clear" w:color="auto" w:fill="E6E6E6"/>
            <w:vAlign w:val="center"/>
          </w:tcPr>
          <w:p w:rsidR="005E3963" w:rsidRDefault="00E27958">
            <w:pPr>
              <w:jc w:val="center"/>
            </w:pPr>
            <w:r>
              <w:t>3 bite</w:t>
            </w:r>
          </w:p>
        </w:tc>
        <w:tc>
          <w:tcPr>
            <w:tcW w:w="1800" w:type="dxa"/>
            <w:shd w:val="clear" w:color="auto" w:fill="E6E6E6"/>
            <w:vAlign w:val="center"/>
          </w:tcPr>
          <w:p w:rsidR="005E3963" w:rsidRDefault="00E27958">
            <w:pPr>
              <w:jc w:val="center"/>
            </w:pPr>
            <w:r>
              <w:t>n bitov</w:t>
            </w:r>
          </w:p>
        </w:tc>
        <w:tc>
          <w:tcPr>
            <w:tcW w:w="1620" w:type="dxa"/>
            <w:shd w:val="clear" w:color="auto" w:fill="E6E6E6"/>
            <w:vAlign w:val="center"/>
          </w:tcPr>
          <w:p w:rsidR="005E3963" w:rsidRDefault="00E27958">
            <w:pPr>
              <w:jc w:val="center"/>
            </w:pPr>
            <w:r>
              <w:t>m bitov</w:t>
            </w:r>
          </w:p>
        </w:tc>
        <w:tc>
          <w:tcPr>
            <w:tcW w:w="1800" w:type="dxa"/>
            <w:shd w:val="clear" w:color="auto" w:fill="E6E6E6"/>
            <w:vAlign w:val="center"/>
          </w:tcPr>
          <w:p w:rsidR="005E3963" w:rsidRDefault="00E27958">
            <w:pPr>
              <w:jc w:val="center"/>
            </w:pPr>
            <w:r>
              <w:t>o bitov</w:t>
            </w:r>
          </w:p>
        </w:tc>
        <w:tc>
          <w:tcPr>
            <w:tcW w:w="1934" w:type="dxa"/>
            <w:shd w:val="clear" w:color="auto" w:fill="E6E6E6"/>
            <w:vAlign w:val="center"/>
          </w:tcPr>
          <w:p w:rsidR="005E3963" w:rsidRDefault="00E27958">
            <w:pPr>
              <w:jc w:val="center"/>
            </w:pPr>
            <w:r>
              <w:t>125-n-m-o bitov</w:t>
            </w:r>
          </w:p>
        </w:tc>
      </w:tr>
      <w:tr w:rsidR="005E3963">
        <w:trPr>
          <w:jc w:val="center"/>
        </w:trPr>
        <w:tc>
          <w:tcPr>
            <w:tcW w:w="1368" w:type="dxa"/>
            <w:vAlign w:val="center"/>
          </w:tcPr>
          <w:p w:rsidR="005E3963" w:rsidRDefault="00E27958">
            <w:pPr>
              <w:jc w:val="center"/>
            </w:pPr>
            <w:r>
              <w:t>010</w:t>
            </w:r>
          </w:p>
        </w:tc>
        <w:tc>
          <w:tcPr>
            <w:tcW w:w="1800" w:type="dxa"/>
            <w:vAlign w:val="center"/>
          </w:tcPr>
          <w:p w:rsidR="005E3963" w:rsidRDefault="00E27958">
            <w:pPr>
              <w:jc w:val="center"/>
            </w:pPr>
            <w:r>
              <w:t>register ID</w:t>
            </w:r>
          </w:p>
        </w:tc>
        <w:tc>
          <w:tcPr>
            <w:tcW w:w="1620" w:type="dxa"/>
            <w:vAlign w:val="center"/>
          </w:tcPr>
          <w:p w:rsidR="005E3963" w:rsidRDefault="00E27958">
            <w:pPr>
              <w:jc w:val="center"/>
            </w:pPr>
            <w:r>
              <w:t>provider ID</w:t>
            </w:r>
          </w:p>
        </w:tc>
        <w:tc>
          <w:tcPr>
            <w:tcW w:w="1800" w:type="dxa"/>
            <w:vAlign w:val="center"/>
          </w:tcPr>
          <w:p w:rsidR="005E3963" w:rsidRDefault="00E27958">
            <w:pPr>
              <w:jc w:val="center"/>
            </w:pPr>
            <w:r>
              <w:t>podomrežje ID</w:t>
            </w:r>
          </w:p>
        </w:tc>
        <w:tc>
          <w:tcPr>
            <w:tcW w:w="1934" w:type="dxa"/>
            <w:vAlign w:val="center"/>
          </w:tcPr>
          <w:p w:rsidR="005E3963" w:rsidRDefault="00E27958">
            <w:pPr>
              <w:jc w:val="center"/>
            </w:pPr>
            <w:r>
              <w:t>povezava ID</w:t>
            </w:r>
          </w:p>
        </w:tc>
      </w:tr>
    </w:tbl>
    <w:p w:rsidR="005E3963" w:rsidRDefault="005E3963">
      <w:pPr>
        <w:rPr>
          <w:sz w:val="36"/>
          <w:szCs w:val="36"/>
        </w:rPr>
      </w:pPr>
    </w:p>
    <w:p w:rsidR="005E3963" w:rsidRDefault="005E3963">
      <w:pPr>
        <w:rPr>
          <w:sz w:val="36"/>
          <w:szCs w:val="36"/>
        </w:rPr>
      </w:pPr>
    </w:p>
    <w:p w:rsidR="005E3963" w:rsidRDefault="005E3963">
      <w:pPr>
        <w:rPr>
          <w:sz w:val="36"/>
          <w:szCs w:val="36"/>
        </w:rPr>
      </w:pPr>
    </w:p>
    <w:p w:rsidR="005E3963" w:rsidRDefault="00E27958">
      <w:pPr>
        <w:pStyle w:val="StyleBoldBoxSinglesolidlineAuto05ptLinewidth"/>
      </w:pPr>
      <w:r>
        <w:t>Struktura naslova po standardu IPv4</w:t>
      </w:r>
    </w:p>
    <w:p w:rsidR="005E3963" w:rsidRDefault="00E27958">
      <w:pPr>
        <w:shd w:val="clear" w:color="auto" w:fill="FFFFFF"/>
        <w:spacing w:before="206" w:line="259" w:lineRule="exact"/>
        <w:ind w:right="192"/>
      </w:pPr>
      <w:r>
        <w:t>IP naslov je 32 bitno število (4.234.467.296).</w:t>
      </w:r>
    </w:p>
    <w:p w:rsidR="005E3963" w:rsidRDefault="005E3963">
      <w:pPr>
        <w:shd w:val="clear" w:color="auto" w:fill="FFFFFF"/>
        <w:spacing w:before="206" w:line="259" w:lineRule="exact"/>
        <w:ind w:right="192"/>
      </w:pPr>
    </w:p>
    <w:tbl>
      <w:tblPr>
        <w:tblW w:w="5313"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669"/>
        <w:gridCol w:w="1202"/>
        <w:gridCol w:w="1874"/>
        <w:gridCol w:w="942"/>
        <w:gridCol w:w="1675"/>
        <w:gridCol w:w="1698"/>
        <w:gridCol w:w="1779"/>
      </w:tblGrid>
      <w:tr w:rsidR="005E3963">
        <w:trPr>
          <w:trHeight w:val="204"/>
          <w:tblCellSpacing w:w="15" w:type="dxa"/>
          <w:jc w:val="center"/>
        </w:trPr>
        <w:tc>
          <w:tcPr>
            <w:tcW w:w="753" w:type="pct"/>
            <w:tcBorders>
              <w:top w:val="outset" w:sz="6" w:space="0" w:color="auto"/>
              <w:left w:val="outset" w:sz="6" w:space="0" w:color="auto"/>
              <w:bottom w:val="outset" w:sz="6" w:space="0" w:color="auto"/>
              <w:right w:val="outset" w:sz="6" w:space="0" w:color="auto"/>
            </w:tcBorders>
            <w:shd w:val="clear" w:color="auto" w:fill="F3F3F3"/>
            <w:vAlign w:val="center"/>
          </w:tcPr>
          <w:p w:rsidR="005E3963" w:rsidRDefault="00E27958">
            <w:pPr>
              <w:jc w:val="center"/>
              <w:rPr>
                <w:sz w:val="20"/>
                <w:szCs w:val="20"/>
              </w:rPr>
            </w:pPr>
            <w:r>
              <w:rPr>
                <w:b/>
                <w:bCs/>
                <w:sz w:val="20"/>
                <w:szCs w:val="20"/>
              </w:rPr>
              <w:t>Clasa</w:t>
            </w:r>
          </w:p>
        </w:tc>
        <w:tc>
          <w:tcPr>
            <w:tcW w:w="544" w:type="pct"/>
            <w:tcBorders>
              <w:top w:val="outset" w:sz="6" w:space="0" w:color="auto"/>
              <w:left w:val="outset" w:sz="6" w:space="0" w:color="auto"/>
              <w:bottom w:val="outset" w:sz="6" w:space="0" w:color="auto"/>
              <w:right w:val="outset" w:sz="6" w:space="0" w:color="auto"/>
            </w:tcBorders>
            <w:shd w:val="clear" w:color="auto" w:fill="F3F3F3"/>
            <w:vAlign w:val="center"/>
          </w:tcPr>
          <w:p w:rsidR="005E3963" w:rsidRDefault="00E27958">
            <w:pPr>
              <w:jc w:val="center"/>
              <w:rPr>
                <w:sz w:val="20"/>
                <w:szCs w:val="20"/>
              </w:rPr>
            </w:pPr>
            <w:r>
              <w:rPr>
                <w:b/>
                <w:bCs/>
                <w:sz w:val="20"/>
                <w:szCs w:val="20"/>
              </w:rPr>
              <w:t>Začetni naslov</w:t>
            </w:r>
          </w:p>
        </w:tc>
        <w:tc>
          <w:tcPr>
            <w:tcW w:w="856" w:type="pct"/>
            <w:tcBorders>
              <w:top w:val="outset" w:sz="6" w:space="0" w:color="auto"/>
              <w:left w:val="outset" w:sz="6" w:space="0" w:color="auto"/>
              <w:bottom w:val="outset" w:sz="6" w:space="0" w:color="auto"/>
              <w:right w:val="outset" w:sz="6" w:space="0" w:color="auto"/>
            </w:tcBorders>
            <w:shd w:val="clear" w:color="auto" w:fill="F3F3F3"/>
            <w:vAlign w:val="center"/>
          </w:tcPr>
          <w:p w:rsidR="005E3963" w:rsidRDefault="00E27958">
            <w:pPr>
              <w:jc w:val="center"/>
              <w:rPr>
                <w:sz w:val="20"/>
                <w:szCs w:val="20"/>
              </w:rPr>
            </w:pPr>
            <w:r>
              <w:rPr>
                <w:b/>
                <w:bCs/>
                <w:sz w:val="20"/>
                <w:szCs w:val="20"/>
              </w:rPr>
              <w:t>Končni naslov</w:t>
            </w:r>
          </w:p>
        </w:tc>
        <w:tc>
          <w:tcPr>
            <w:tcW w:w="423" w:type="pct"/>
            <w:tcBorders>
              <w:top w:val="outset" w:sz="6" w:space="0" w:color="auto"/>
              <w:left w:val="outset" w:sz="6" w:space="0" w:color="auto"/>
              <w:bottom w:val="outset" w:sz="6" w:space="0" w:color="auto"/>
              <w:right w:val="outset" w:sz="6" w:space="0" w:color="auto"/>
            </w:tcBorders>
            <w:shd w:val="clear" w:color="auto" w:fill="F3F3F3"/>
            <w:vAlign w:val="center"/>
          </w:tcPr>
          <w:p w:rsidR="005E3963" w:rsidRDefault="00E27958">
            <w:pPr>
              <w:jc w:val="center"/>
              <w:rPr>
                <w:b/>
                <w:bCs/>
                <w:sz w:val="20"/>
                <w:szCs w:val="20"/>
              </w:rPr>
            </w:pPr>
            <w:r>
              <w:rPr>
                <w:b/>
                <w:bCs/>
                <w:sz w:val="20"/>
                <w:szCs w:val="20"/>
              </w:rPr>
              <w:t>Začetni biti</w:t>
            </w:r>
          </w:p>
        </w:tc>
        <w:tc>
          <w:tcPr>
            <w:tcW w:w="2342" w:type="pct"/>
            <w:gridSpan w:val="3"/>
            <w:tcBorders>
              <w:top w:val="outset" w:sz="6" w:space="0" w:color="auto"/>
              <w:left w:val="outset" w:sz="6" w:space="0" w:color="auto"/>
              <w:bottom w:val="outset" w:sz="6" w:space="0" w:color="auto"/>
              <w:right w:val="outset" w:sz="6" w:space="0" w:color="auto"/>
            </w:tcBorders>
            <w:shd w:val="clear" w:color="auto" w:fill="F3F3F3"/>
            <w:vAlign w:val="center"/>
          </w:tcPr>
          <w:p w:rsidR="005E3963" w:rsidRDefault="00E27958">
            <w:pPr>
              <w:jc w:val="center"/>
              <w:rPr>
                <w:b/>
                <w:bCs/>
                <w:sz w:val="20"/>
                <w:szCs w:val="20"/>
              </w:rPr>
            </w:pPr>
            <w:r>
              <w:rPr>
                <w:b/>
                <w:bCs/>
                <w:sz w:val="20"/>
                <w:szCs w:val="20"/>
              </w:rPr>
              <w:t>Struktura</w:t>
            </w:r>
          </w:p>
        </w:tc>
      </w:tr>
      <w:tr w:rsidR="005E3963">
        <w:trPr>
          <w:trHeight w:val="204"/>
          <w:tblCellSpacing w:w="15" w:type="dxa"/>
          <w:jc w:val="center"/>
        </w:trPr>
        <w:tc>
          <w:tcPr>
            <w:tcW w:w="753" w:type="pct"/>
            <w:tcBorders>
              <w:top w:val="outset" w:sz="6" w:space="0" w:color="auto"/>
              <w:left w:val="outset" w:sz="6" w:space="0" w:color="auto"/>
              <w:bottom w:val="outset" w:sz="6" w:space="0" w:color="auto"/>
              <w:right w:val="outset" w:sz="6" w:space="0" w:color="auto"/>
            </w:tcBorders>
            <w:vAlign w:val="center"/>
          </w:tcPr>
          <w:p w:rsidR="005E3963" w:rsidRDefault="00E27958">
            <w:pPr>
              <w:jc w:val="center"/>
              <w:rPr>
                <w:sz w:val="20"/>
                <w:szCs w:val="20"/>
              </w:rPr>
            </w:pPr>
            <w:r>
              <w:rPr>
                <w:sz w:val="20"/>
                <w:szCs w:val="20"/>
              </w:rPr>
              <w:t>A (za velika omrežja)</w:t>
            </w:r>
          </w:p>
        </w:tc>
        <w:tc>
          <w:tcPr>
            <w:tcW w:w="544" w:type="pct"/>
            <w:tcBorders>
              <w:top w:val="outset" w:sz="6" w:space="0" w:color="auto"/>
              <w:left w:val="outset" w:sz="6" w:space="0" w:color="auto"/>
              <w:bottom w:val="outset" w:sz="6" w:space="0" w:color="auto"/>
              <w:right w:val="outset" w:sz="6" w:space="0" w:color="auto"/>
            </w:tcBorders>
            <w:vAlign w:val="center"/>
          </w:tcPr>
          <w:p w:rsidR="005E3963" w:rsidRDefault="00E27958">
            <w:pPr>
              <w:jc w:val="center"/>
              <w:rPr>
                <w:sz w:val="20"/>
                <w:szCs w:val="20"/>
              </w:rPr>
            </w:pPr>
            <w:r>
              <w:rPr>
                <w:sz w:val="20"/>
                <w:szCs w:val="20"/>
              </w:rPr>
              <w:t>0.0.0.0</w:t>
            </w:r>
          </w:p>
        </w:tc>
        <w:tc>
          <w:tcPr>
            <w:tcW w:w="856" w:type="pct"/>
            <w:tcBorders>
              <w:top w:val="outset" w:sz="6" w:space="0" w:color="auto"/>
              <w:left w:val="outset" w:sz="6" w:space="0" w:color="auto"/>
              <w:bottom w:val="outset" w:sz="6" w:space="0" w:color="auto"/>
              <w:right w:val="outset" w:sz="6" w:space="0" w:color="auto"/>
            </w:tcBorders>
            <w:vAlign w:val="center"/>
          </w:tcPr>
          <w:p w:rsidR="005E3963" w:rsidRDefault="00E27958">
            <w:pPr>
              <w:jc w:val="center"/>
              <w:rPr>
                <w:sz w:val="20"/>
                <w:szCs w:val="20"/>
              </w:rPr>
            </w:pPr>
            <w:r>
              <w:rPr>
                <w:sz w:val="20"/>
                <w:szCs w:val="20"/>
              </w:rPr>
              <w:t>127.255.255.255</w:t>
            </w:r>
          </w:p>
        </w:tc>
        <w:tc>
          <w:tcPr>
            <w:tcW w:w="423" w:type="pct"/>
            <w:tcBorders>
              <w:top w:val="single" w:sz="4" w:space="0" w:color="auto"/>
              <w:left w:val="single" w:sz="4" w:space="0" w:color="auto"/>
              <w:bottom w:val="single" w:sz="4" w:space="0" w:color="auto"/>
              <w:right w:val="single" w:sz="4" w:space="0" w:color="auto"/>
            </w:tcBorders>
            <w:vAlign w:val="center"/>
          </w:tcPr>
          <w:p w:rsidR="005E3963" w:rsidRDefault="00E27958">
            <w:pPr>
              <w:jc w:val="center"/>
              <w:rPr>
                <w:sz w:val="20"/>
                <w:szCs w:val="20"/>
              </w:rPr>
            </w:pPr>
            <w:r>
              <w:rPr>
                <w:sz w:val="20"/>
                <w:szCs w:val="20"/>
              </w:rPr>
              <w:t>0</w:t>
            </w:r>
          </w:p>
        </w:tc>
        <w:tc>
          <w:tcPr>
            <w:tcW w:w="763" w:type="pct"/>
            <w:tcBorders>
              <w:top w:val="single" w:sz="4" w:space="0" w:color="auto"/>
              <w:left w:val="single" w:sz="4" w:space="0" w:color="auto"/>
              <w:bottom w:val="single" w:sz="4" w:space="0" w:color="auto"/>
              <w:right w:val="single" w:sz="4" w:space="0" w:color="auto"/>
            </w:tcBorders>
          </w:tcPr>
          <w:p w:rsidR="005E3963" w:rsidRDefault="00E27958">
            <w:pPr>
              <w:jc w:val="right"/>
              <w:rPr>
                <w:sz w:val="20"/>
                <w:szCs w:val="20"/>
              </w:rPr>
            </w:pPr>
            <w:r>
              <w:rPr>
                <w:sz w:val="20"/>
                <w:szCs w:val="20"/>
              </w:rPr>
              <w:t xml:space="preserve">Net ID </w:t>
            </w:r>
          </w:p>
          <w:p w:rsidR="005E3963" w:rsidRDefault="00E27958">
            <w:pPr>
              <w:jc w:val="right"/>
              <w:rPr>
                <w:sz w:val="20"/>
                <w:szCs w:val="20"/>
              </w:rPr>
            </w:pPr>
            <w:r>
              <w:rPr>
                <w:sz w:val="20"/>
                <w:szCs w:val="20"/>
              </w:rPr>
              <w:t>128</w:t>
            </w:r>
          </w:p>
        </w:tc>
        <w:tc>
          <w:tcPr>
            <w:tcW w:w="1566" w:type="pct"/>
            <w:gridSpan w:val="2"/>
            <w:tcBorders>
              <w:top w:val="single" w:sz="4" w:space="0" w:color="auto"/>
              <w:left w:val="single" w:sz="4" w:space="0" w:color="auto"/>
              <w:bottom w:val="single" w:sz="4" w:space="0" w:color="auto"/>
              <w:right w:val="single" w:sz="4" w:space="0" w:color="auto"/>
            </w:tcBorders>
          </w:tcPr>
          <w:p w:rsidR="005E3963" w:rsidRDefault="00E27958">
            <w:pPr>
              <w:jc w:val="right"/>
              <w:rPr>
                <w:sz w:val="20"/>
                <w:szCs w:val="20"/>
              </w:rPr>
            </w:pPr>
            <w:r>
              <w:rPr>
                <w:sz w:val="20"/>
                <w:szCs w:val="20"/>
              </w:rPr>
              <w:t>host ID</w:t>
            </w:r>
          </w:p>
          <w:p w:rsidR="005E3963" w:rsidRDefault="00E27958">
            <w:pPr>
              <w:jc w:val="right"/>
              <w:rPr>
                <w:sz w:val="20"/>
                <w:szCs w:val="20"/>
              </w:rPr>
            </w:pPr>
            <w:r>
              <w:rPr>
                <w:sz w:val="20"/>
                <w:szCs w:val="20"/>
              </w:rPr>
              <w:t>16.777.216</w:t>
            </w:r>
          </w:p>
        </w:tc>
      </w:tr>
      <w:tr w:rsidR="005E3963">
        <w:trPr>
          <w:trHeight w:val="204"/>
          <w:tblCellSpacing w:w="15" w:type="dxa"/>
          <w:jc w:val="center"/>
        </w:trPr>
        <w:tc>
          <w:tcPr>
            <w:tcW w:w="753" w:type="pct"/>
            <w:tcBorders>
              <w:top w:val="outset" w:sz="6" w:space="0" w:color="auto"/>
              <w:left w:val="outset" w:sz="6" w:space="0" w:color="auto"/>
              <w:bottom w:val="outset" w:sz="6" w:space="0" w:color="auto"/>
              <w:right w:val="outset" w:sz="6" w:space="0" w:color="auto"/>
            </w:tcBorders>
            <w:vAlign w:val="center"/>
          </w:tcPr>
          <w:p w:rsidR="005E3963" w:rsidRDefault="00E27958">
            <w:pPr>
              <w:jc w:val="center"/>
              <w:rPr>
                <w:sz w:val="20"/>
                <w:szCs w:val="20"/>
              </w:rPr>
            </w:pPr>
            <w:r>
              <w:rPr>
                <w:sz w:val="20"/>
                <w:szCs w:val="20"/>
              </w:rPr>
              <w:t>B (srednje velika omrežja)</w:t>
            </w:r>
          </w:p>
        </w:tc>
        <w:tc>
          <w:tcPr>
            <w:tcW w:w="544" w:type="pct"/>
            <w:tcBorders>
              <w:top w:val="outset" w:sz="6" w:space="0" w:color="auto"/>
              <w:left w:val="outset" w:sz="6" w:space="0" w:color="auto"/>
              <w:bottom w:val="outset" w:sz="6" w:space="0" w:color="auto"/>
              <w:right w:val="outset" w:sz="6" w:space="0" w:color="auto"/>
            </w:tcBorders>
            <w:vAlign w:val="center"/>
          </w:tcPr>
          <w:p w:rsidR="005E3963" w:rsidRDefault="00E27958">
            <w:pPr>
              <w:jc w:val="center"/>
              <w:rPr>
                <w:sz w:val="20"/>
                <w:szCs w:val="20"/>
              </w:rPr>
            </w:pPr>
            <w:r>
              <w:rPr>
                <w:sz w:val="20"/>
                <w:szCs w:val="20"/>
              </w:rPr>
              <w:t>128.0.0.0</w:t>
            </w:r>
          </w:p>
        </w:tc>
        <w:tc>
          <w:tcPr>
            <w:tcW w:w="856" w:type="pct"/>
            <w:tcBorders>
              <w:top w:val="outset" w:sz="6" w:space="0" w:color="auto"/>
              <w:left w:val="outset" w:sz="6" w:space="0" w:color="auto"/>
              <w:bottom w:val="outset" w:sz="6" w:space="0" w:color="auto"/>
              <w:right w:val="outset" w:sz="6" w:space="0" w:color="auto"/>
            </w:tcBorders>
            <w:vAlign w:val="center"/>
          </w:tcPr>
          <w:p w:rsidR="005E3963" w:rsidRDefault="00E27958">
            <w:pPr>
              <w:jc w:val="center"/>
              <w:rPr>
                <w:sz w:val="20"/>
                <w:szCs w:val="20"/>
              </w:rPr>
            </w:pPr>
            <w:r>
              <w:rPr>
                <w:sz w:val="20"/>
                <w:szCs w:val="20"/>
              </w:rPr>
              <w:t>191.255.255.255</w:t>
            </w:r>
          </w:p>
        </w:tc>
        <w:tc>
          <w:tcPr>
            <w:tcW w:w="423" w:type="pct"/>
            <w:tcBorders>
              <w:top w:val="single" w:sz="4" w:space="0" w:color="auto"/>
              <w:left w:val="single" w:sz="4" w:space="0" w:color="auto"/>
              <w:bottom w:val="single" w:sz="4" w:space="0" w:color="auto"/>
              <w:right w:val="single" w:sz="4" w:space="0" w:color="auto"/>
            </w:tcBorders>
            <w:vAlign w:val="center"/>
          </w:tcPr>
          <w:p w:rsidR="005E3963" w:rsidRDefault="00E27958">
            <w:pPr>
              <w:jc w:val="center"/>
              <w:rPr>
                <w:sz w:val="20"/>
                <w:szCs w:val="20"/>
              </w:rPr>
            </w:pPr>
            <w:r>
              <w:rPr>
                <w:sz w:val="20"/>
                <w:szCs w:val="20"/>
              </w:rPr>
              <w:t>10</w:t>
            </w:r>
          </w:p>
        </w:tc>
        <w:tc>
          <w:tcPr>
            <w:tcW w:w="763" w:type="pct"/>
            <w:tcBorders>
              <w:top w:val="single" w:sz="4" w:space="0" w:color="auto"/>
              <w:left w:val="single" w:sz="4" w:space="0" w:color="auto"/>
              <w:bottom w:val="single" w:sz="4" w:space="0" w:color="auto"/>
              <w:right w:val="single" w:sz="4" w:space="0" w:color="auto"/>
            </w:tcBorders>
          </w:tcPr>
          <w:p w:rsidR="005E3963" w:rsidRDefault="00E27958">
            <w:pPr>
              <w:jc w:val="right"/>
              <w:rPr>
                <w:sz w:val="20"/>
                <w:szCs w:val="20"/>
              </w:rPr>
            </w:pPr>
            <w:r>
              <w:rPr>
                <w:sz w:val="20"/>
                <w:szCs w:val="20"/>
              </w:rPr>
              <w:t>net ID 16384</w:t>
            </w:r>
          </w:p>
        </w:tc>
        <w:tc>
          <w:tcPr>
            <w:tcW w:w="1566" w:type="pct"/>
            <w:gridSpan w:val="2"/>
            <w:tcBorders>
              <w:top w:val="single" w:sz="4" w:space="0" w:color="auto"/>
              <w:left w:val="single" w:sz="4" w:space="0" w:color="auto"/>
              <w:bottom w:val="single" w:sz="4" w:space="0" w:color="auto"/>
              <w:right w:val="single" w:sz="4" w:space="0" w:color="auto"/>
            </w:tcBorders>
          </w:tcPr>
          <w:p w:rsidR="005E3963" w:rsidRDefault="00E27958">
            <w:pPr>
              <w:jc w:val="right"/>
              <w:rPr>
                <w:sz w:val="20"/>
                <w:szCs w:val="20"/>
              </w:rPr>
            </w:pPr>
            <w:r>
              <w:rPr>
                <w:sz w:val="20"/>
                <w:szCs w:val="20"/>
              </w:rPr>
              <w:t>host ID</w:t>
            </w:r>
          </w:p>
          <w:p w:rsidR="005E3963" w:rsidRDefault="00E27958">
            <w:pPr>
              <w:jc w:val="right"/>
              <w:rPr>
                <w:sz w:val="20"/>
                <w:szCs w:val="20"/>
              </w:rPr>
            </w:pPr>
            <w:r>
              <w:rPr>
                <w:sz w:val="20"/>
                <w:szCs w:val="20"/>
              </w:rPr>
              <w:t>65.536</w:t>
            </w:r>
          </w:p>
        </w:tc>
      </w:tr>
      <w:tr w:rsidR="005E3963">
        <w:trPr>
          <w:trHeight w:val="204"/>
          <w:tblCellSpacing w:w="15" w:type="dxa"/>
          <w:jc w:val="center"/>
        </w:trPr>
        <w:tc>
          <w:tcPr>
            <w:tcW w:w="753" w:type="pct"/>
            <w:tcBorders>
              <w:top w:val="outset" w:sz="6" w:space="0" w:color="auto"/>
              <w:left w:val="outset" w:sz="6" w:space="0" w:color="auto"/>
              <w:bottom w:val="outset" w:sz="6" w:space="0" w:color="auto"/>
              <w:right w:val="outset" w:sz="6" w:space="0" w:color="auto"/>
            </w:tcBorders>
            <w:vAlign w:val="center"/>
          </w:tcPr>
          <w:p w:rsidR="005E3963" w:rsidRDefault="00E27958">
            <w:pPr>
              <w:jc w:val="center"/>
              <w:rPr>
                <w:sz w:val="20"/>
                <w:szCs w:val="20"/>
              </w:rPr>
            </w:pPr>
            <w:r>
              <w:rPr>
                <w:sz w:val="20"/>
                <w:szCs w:val="20"/>
              </w:rPr>
              <w:t>C (majhna omrežja)</w:t>
            </w:r>
          </w:p>
        </w:tc>
        <w:tc>
          <w:tcPr>
            <w:tcW w:w="544" w:type="pct"/>
            <w:tcBorders>
              <w:top w:val="outset" w:sz="6" w:space="0" w:color="auto"/>
              <w:left w:val="outset" w:sz="6" w:space="0" w:color="auto"/>
              <w:bottom w:val="outset" w:sz="6" w:space="0" w:color="auto"/>
              <w:right w:val="outset" w:sz="6" w:space="0" w:color="auto"/>
            </w:tcBorders>
            <w:vAlign w:val="center"/>
          </w:tcPr>
          <w:p w:rsidR="005E3963" w:rsidRDefault="00E27958">
            <w:pPr>
              <w:jc w:val="center"/>
              <w:rPr>
                <w:sz w:val="20"/>
                <w:szCs w:val="20"/>
              </w:rPr>
            </w:pPr>
            <w:r>
              <w:rPr>
                <w:sz w:val="20"/>
                <w:szCs w:val="20"/>
              </w:rPr>
              <w:t>192.0.0.0</w:t>
            </w:r>
          </w:p>
        </w:tc>
        <w:tc>
          <w:tcPr>
            <w:tcW w:w="856" w:type="pct"/>
            <w:tcBorders>
              <w:top w:val="outset" w:sz="6" w:space="0" w:color="auto"/>
              <w:left w:val="outset" w:sz="6" w:space="0" w:color="auto"/>
              <w:bottom w:val="outset" w:sz="6" w:space="0" w:color="auto"/>
              <w:right w:val="outset" w:sz="6" w:space="0" w:color="auto"/>
            </w:tcBorders>
            <w:vAlign w:val="center"/>
          </w:tcPr>
          <w:p w:rsidR="005E3963" w:rsidRDefault="00E27958">
            <w:pPr>
              <w:jc w:val="center"/>
              <w:rPr>
                <w:sz w:val="20"/>
                <w:szCs w:val="20"/>
              </w:rPr>
            </w:pPr>
            <w:r>
              <w:rPr>
                <w:sz w:val="20"/>
                <w:szCs w:val="20"/>
              </w:rPr>
              <w:t>223.255.255.255</w:t>
            </w:r>
          </w:p>
        </w:tc>
        <w:tc>
          <w:tcPr>
            <w:tcW w:w="423" w:type="pct"/>
            <w:tcBorders>
              <w:top w:val="single" w:sz="4" w:space="0" w:color="auto"/>
              <w:left w:val="single" w:sz="4" w:space="0" w:color="auto"/>
              <w:bottom w:val="single" w:sz="4" w:space="0" w:color="auto"/>
              <w:right w:val="single" w:sz="4" w:space="0" w:color="auto"/>
            </w:tcBorders>
            <w:vAlign w:val="center"/>
          </w:tcPr>
          <w:p w:rsidR="005E3963" w:rsidRDefault="00E27958">
            <w:pPr>
              <w:jc w:val="center"/>
              <w:rPr>
                <w:sz w:val="20"/>
                <w:szCs w:val="20"/>
              </w:rPr>
            </w:pPr>
            <w:r>
              <w:rPr>
                <w:sz w:val="20"/>
                <w:szCs w:val="20"/>
              </w:rPr>
              <w:t>110</w:t>
            </w:r>
          </w:p>
        </w:tc>
        <w:tc>
          <w:tcPr>
            <w:tcW w:w="1537" w:type="pct"/>
            <w:gridSpan w:val="2"/>
            <w:tcBorders>
              <w:top w:val="single" w:sz="4" w:space="0" w:color="auto"/>
              <w:left w:val="single" w:sz="4" w:space="0" w:color="auto"/>
              <w:bottom w:val="single" w:sz="4" w:space="0" w:color="auto"/>
              <w:right w:val="single" w:sz="4" w:space="0" w:color="auto"/>
            </w:tcBorders>
          </w:tcPr>
          <w:p w:rsidR="005E3963" w:rsidRDefault="00E27958">
            <w:pPr>
              <w:jc w:val="center"/>
              <w:rPr>
                <w:sz w:val="20"/>
                <w:szCs w:val="20"/>
              </w:rPr>
            </w:pPr>
            <w:r>
              <w:rPr>
                <w:sz w:val="20"/>
                <w:szCs w:val="20"/>
              </w:rPr>
              <w:t>net ID</w:t>
            </w:r>
          </w:p>
          <w:p w:rsidR="005E3963" w:rsidRDefault="00E27958">
            <w:pPr>
              <w:jc w:val="center"/>
              <w:rPr>
                <w:sz w:val="20"/>
                <w:szCs w:val="20"/>
              </w:rPr>
            </w:pPr>
            <w:r>
              <w:rPr>
                <w:sz w:val="20"/>
                <w:szCs w:val="20"/>
              </w:rPr>
              <w:t>2.097.152</w:t>
            </w:r>
          </w:p>
        </w:tc>
        <w:tc>
          <w:tcPr>
            <w:tcW w:w="791" w:type="pct"/>
            <w:tcBorders>
              <w:top w:val="single" w:sz="4" w:space="0" w:color="auto"/>
              <w:left w:val="single" w:sz="4" w:space="0" w:color="auto"/>
              <w:bottom w:val="single" w:sz="4" w:space="0" w:color="auto"/>
              <w:right w:val="single" w:sz="4" w:space="0" w:color="auto"/>
            </w:tcBorders>
          </w:tcPr>
          <w:p w:rsidR="005E3963" w:rsidRDefault="00E27958">
            <w:pPr>
              <w:jc w:val="right"/>
              <w:rPr>
                <w:sz w:val="20"/>
                <w:szCs w:val="20"/>
              </w:rPr>
            </w:pPr>
            <w:r>
              <w:rPr>
                <w:sz w:val="20"/>
                <w:szCs w:val="20"/>
              </w:rPr>
              <w:t>host ID</w:t>
            </w:r>
          </w:p>
          <w:p w:rsidR="005E3963" w:rsidRDefault="00E27958">
            <w:pPr>
              <w:jc w:val="right"/>
              <w:rPr>
                <w:sz w:val="20"/>
                <w:szCs w:val="20"/>
              </w:rPr>
            </w:pPr>
            <w:r>
              <w:rPr>
                <w:sz w:val="20"/>
                <w:szCs w:val="20"/>
              </w:rPr>
              <w:t>256</w:t>
            </w:r>
          </w:p>
        </w:tc>
      </w:tr>
      <w:tr w:rsidR="005E3963">
        <w:trPr>
          <w:trHeight w:val="204"/>
          <w:tblCellSpacing w:w="15" w:type="dxa"/>
          <w:jc w:val="center"/>
        </w:trPr>
        <w:tc>
          <w:tcPr>
            <w:tcW w:w="753" w:type="pct"/>
            <w:tcBorders>
              <w:top w:val="outset" w:sz="6" w:space="0" w:color="auto"/>
              <w:left w:val="outset" w:sz="6" w:space="0" w:color="auto"/>
              <w:bottom w:val="outset" w:sz="6" w:space="0" w:color="auto"/>
              <w:right w:val="outset" w:sz="6" w:space="0" w:color="auto"/>
            </w:tcBorders>
            <w:vAlign w:val="center"/>
          </w:tcPr>
          <w:p w:rsidR="005E3963" w:rsidRDefault="00E27958">
            <w:pPr>
              <w:jc w:val="center"/>
              <w:rPr>
                <w:sz w:val="20"/>
                <w:szCs w:val="20"/>
              </w:rPr>
            </w:pPr>
            <w:r>
              <w:rPr>
                <w:sz w:val="20"/>
                <w:szCs w:val="20"/>
              </w:rPr>
              <w:t>D Za multicast skupina)</w:t>
            </w:r>
          </w:p>
        </w:tc>
        <w:tc>
          <w:tcPr>
            <w:tcW w:w="544" w:type="pct"/>
            <w:tcBorders>
              <w:top w:val="outset" w:sz="6" w:space="0" w:color="auto"/>
              <w:left w:val="outset" w:sz="6" w:space="0" w:color="auto"/>
              <w:bottom w:val="outset" w:sz="6" w:space="0" w:color="auto"/>
              <w:right w:val="outset" w:sz="6" w:space="0" w:color="auto"/>
            </w:tcBorders>
            <w:vAlign w:val="center"/>
          </w:tcPr>
          <w:p w:rsidR="005E3963" w:rsidRDefault="00E27958">
            <w:pPr>
              <w:jc w:val="center"/>
              <w:rPr>
                <w:sz w:val="20"/>
                <w:szCs w:val="20"/>
              </w:rPr>
            </w:pPr>
            <w:r>
              <w:rPr>
                <w:sz w:val="20"/>
                <w:szCs w:val="20"/>
              </w:rPr>
              <w:t>224.0.0.0</w:t>
            </w:r>
          </w:p>
        </w:tc>
        <w:tc>
          <w:tcPr>
            <w:tcW w:w="856" w:type="pct"/>
            <w:tcBorders>
              <w:top w:val="outset" w:sz="6" w:space="0" w:color="auto"/>
              <w:left w:val="outset" w:sz="6" w:space="0" w:color="auto"/>
              <w:bottom w:val="outset" w:sz="6" w:space="0" w:color="auto"/>
              <w:right w:val="outset" w:sz="6" w:space="0" w:color="auto"/>
            </w:tcBorders>
            <w:vAlign w:val="center"/>
          </w:tcPr>
          <w:p w:rsidR="005E3963" w:rsidRDefault="00E27958">
            <w:pPr>
              <w:jc w:val="center"/>
              <w:rPr>
                <w:sz w:val="20"/>
                <w:szCs w:val="20"/>
              </w:rPr>
            </w:pPr>
            <w:r>
              <w:rPr>
                <w:sz w:val="20"/>
                <w:szCs w:val="20"/>
              </w:rPr>
              <w:t>239.255.255.255</w:t>
            </w:r>
          </w:p>
        </w:tc>
        <w:tc>
          <w:tcPr>
            <w:tcW w:w="423" w:type="pct"/>
            <w:tcBorders>
              <w:top w:val="single" w:sz="4" w:space="0" w:color="auto"/>
              <w:left w:val="single" w:sz="4" w:space="0" w:color="auto"/>
              <w:bottom w:val="single" w:sz="4" w:space="0" w:color="auto"/>
              <w:right w:val="single" w:sz="4" w:space="0" w:color="auto"/>
            </w:tcBorders>
            <w:vAlign w:val="center"/>
          </w:tcPr>
          <w:p w:rsidR="005E3963" w:rsidRDefault="00E27958">
            <w:pPr>
              <w:jc w:val="center"/>
              <w:rPr>
                <w:sz w:val="20"/>
                <w:szCs w:val="20"/>
              </w:rPr>
            </w:pPr>
            <w:r>
              <w:rPr>
                <w:sz w:val="20"/>
                <w:szCs w:val="20"/>
              </w:rPr>
              <w:t>1110</w:t>
            </w:r>
          </w:p>
        </w:tc>
        <w:tc>
          <w:tcPr>
            <w:tcW w:w="2342" w:type="pct"/>
            <w:gridSpan w:val="3"/>
            <w:tcBorders>
              <w:top w:val="single" w:sz="4" w:space="0" w:color="auto"/>
              <w:left w:val="single" w:sz="4" w:space="0" w:color="auto"/>
              <w:bottom w:val="single" w:sz="4" w:space="0" w:color="auto"/>
              <w:right w:val="single" w:sz="4" w:space="0" w:color="auto"/>
            </w:tcBorders>
          </w:tcPr>
          <w:p w:rsidR="005E3963" w:rsidRDefault="00E27958">
            <w:pPr>
              <w:jc w:val="right"/>
              <w:rPr>
                <w:sz w:val="20"/>
                <w:szCs w:val="20"/>
              </w:rPr>
            </w:pPr>
            <w:r>
              <w:rPr>
                <w:sz w:val="20"/>
                <w:szCs w:val="20"/>
              </w:rPr>
              <w:t>multicast group ID</w:t>
            </w:r>
          </w:p>
          <w:p w:rsidR="005E3963" w:rsidRDefault="00E27958">
            <w:pPr>
              <w:jc w:val="right"/>
              <w:rPr>
                <w:sz w:val="20"/>
                <w:szCs w:val="20"/>
              </w:rPr>
            </w:pPr>
            <w:r>
              <w:rPr>
                <w:sz w:val="20"/>
                <w:szCs w:val="20"/>
              </w:rPr>
              <w:t>286.435.464</w:t>
            </w:r>
          </w:p>
        </w:tc>
      </w:tr>
      <w:tr w:rsidR="005E3963">
        <w:trPr>
          <w:trHeight w:val="204"/>
          <w:tblCellSpacing w:w="15" w:type="dxa"/>
          <w:jc w:val="center"/>
        </w:trPr>
        <w:tc>
          <w:tcPr>
            <w:tcW w:w="753" w:type="pct"/>
            <w:tcBorders>
              <w:top w:val="outset" w:sz="6" w:space="0" w:color="auto"/>
              <w:left w:val="outset" w:sz="6" w:space="0" w:color="auto"/>
              <w:bottom w:val="outset" w:sz="6" w:space="0" w:color="auto"/>
              <w:right w:val="outset" w:sz="6" w:space="0" w:color="auto"/>
            </w:tcBorders>
            <w:vAlign w:val="center"/>
          </w:tcPr>
          <w:p w:rsidR="005E3963" w:rsidRDefault="00E27958">
            <w:pPr>
              <w:jc w:val="center"/>
              <w:rPr>
                <w:sz w:val="20"/>
                <w:szCs w:val="20"/>
              </w:rPr>
            </w:pPr>
            <w:r>
              <w:rPr>
                <w:sz w:val="20"/>
                <w:szCs w:val="20"/>
              </w:rPr>
              <w:t>E (za bodočo rabo)</w:t>
            </w:r>
          </w:p>
        </w:tc>
        <w:tc>
          <w:tcPr>
            <w:tcW w:w="544" w:type="pct"/>
            <w:tcBorders>
              <w:top w:val="outset" w:sz="6" w:space="0" w:color="auto"/>
              <w:left w:val="outset" w:sz="6" w:space="0" w:color="auto"/>
              <w:bottom w:val="outset" w:sz="6" w:space="0" w:color="auto"/>
              <w:right w:val="outset" w:sz="6" w:space="0" w:color="auto"/>
            </w:tcBorders>
            <w:vAlign w:val="center"/>
          </w:tcPr>
          <w:p w:rsidR="005E3963" w:rsidRDefault="00E27958">
            <w:pPr>
              <w:jc w:val="center"/>
              <w:rPr>
                <w:sz w:val="20"/>
                <w:szCs w:val="20"/>
              </w:rPr>
            </w:pPr>
            <w:r>
              <w:rPr>
                <w:sz w:val="20"/>
                <w:szCs w:val="20"/>
              </w:rPr>
              <w:t>240.0.0.0</w:t>
            </w:r>
          </w:p>
        </w:tc>
        <w:tc>
          <w:tcPr>
            <w:tcW w:w="856" w:type="pct"/>
            <w:tcBorders>
              <w:top w:val="outset" w:sz="6" w:space="0" w:color="auto"/>
              <w:left w:val="outset" w:sz="6" w:space="0" w:color="auto"/>
              <w:bottom w:val="outset" w:sz="6" w:space="0" w:color="auto"/>
              <w:right w:val="outset" w:sz="6" w:space="0" w:color="auto"/>
            </w:tcBorders>
            <w:vAlign w:val="center"/>
          </w:tcPr>
          <w:p w:rsidR="005E3963" w:rsidRDefault="00E27958">
            <w:pPr>
              <w:jc w:val="center"/>
              <w:rPr>
                <w:sz w:val="20"/>
                <w:szCs w:val="20"/>
              </w:rPr>
            </w:pPr>
            <w:r>
              <w:rPr>
                <w:sz w:val="20"/>
                <w:szCs w:val="20"/>
              </w:rPr>
              <w:t>247.255.255.255</w:t>
            </w:r>
          </w:p>
        </w:tc>
        <w:tc>
          <w:tcPr>
            <w:tcW w:w="423" w:type="pct"/>
            <w:tcBorders>
              <w:top w:val="single" w:sz="4" w:space="0" w:color="auto"/>
              <w:left w:val="single" w:sz="4" w:space="0" w:color="auto"/>
              <w:bottom w:val="single" w:sz="4" w:space="0" w:color="auto"/>
              <w:right w:val="single" w:sz="4" w:space="0" w:color="auto"/>
            </w:tcBorders>
            <w:vAlign w:val="center"/>
          </w:tcPr>
          <w:p w:rsidR="005E3963" w:rsidRDefault="00E27958">
            <w:pPr>
              <w:jc w:val="center"/>
              <w:rPr>
                <w:sz w:val="20"/>
                <w:szCs w:val="20"/>
              </w:rPr>
            </w:pPr>
            <w:r>
              <w:rPr>
                <w:sz w:val="20"/>
                <w:szCs w:val="20"/>
              </w:rPr>
              <w:t>11110</w:t>
            </w:r>
          </w:p>
        </w:tc>
        <w:tc>
          <w:tcPr>
            <w:tcW w:w="2342" w:type="pct"/>
            <w:gridSpan w:val="3"/>
            <w:tcBorders>
              <w:top w:val="single" w:sz="4" w:space="0" w:color="auto"/>
              <w:left w:val="single" w:sz="4" w:space="0" w:color="auto"/>
              <w:bottom w:val="single" w:sz="4" w:space="0" w:color="auto"/>
              <w:right w:val="single" w:sz="4" w:space="0" w:color="auto"/>
            </w:tcBorders>
          </w:tcPr>
          <w:p w:rsidR="005E3963" w:rsidRDefault="00E27958">
            <w:pPr>
              <w:jc w:val="right"/>
              <w:rPr>
                <w:sz w:val="20"/>
                <w:szCs w:val="20"/>
              </w:rPr>
            </w:pPr>
            <w:r>
              <w:rPr>
                <w:sz w:val="20"/>
                <w:szCs w:val="20"/>
              </w:rPr>
              <w:t>Rezerva</w:t>
            </w:r>
          </w:p>
          <w:p w:rsidR="005E3963" w:rsidRDefault="00E27958">
            <w:pPr>
              <w:jc w:val="right"/>
              <w:rPr>
                <w:sz w:val="20"/>
                <w:szCs w:val="20"/>
              </w:rPr>
            </w:pPr>
            <w:r>
              <w:rPr>
                <w:sz w:val="20"/>
                <w:szCs w:val="20"/>
              </w:rPr>
              <w:t>134.217.728</w:t>
            </w:r>
          </w:p>
        </w:tc>
      </w:tr>
    </w:tbl>
    <w:p w:rsidR="005E3963" w:rsidRDefault="005E3963">
      <w:pPr>
        <w:rPr>
          <w:lang w:eastAsia="zh-CN"/>
        </w:rPr>
      </w:pPr>
    </w:p>
    <w:p w:rsidR="005E3963" w:rsidRDefault="005E3963">
      <w:pPr>
        <w:rPr>
          <w:lang w:eastAsia="zh-CN"/>
        </w:rPr>
      </w:pPr>
    </w:p>
    <w:p w:rsidR="005E3963" w:rsidRDefault="00E27958">
      <w:pPr>
        <w:pStyle w:val="StyleBoldBoxSinglesolidlineAuto05ptLinewidth"/>
      </w:pPr>
      <w:r>
        <w:t>Standardni protokoli povezavne plasti</w:t>
      </w:r>
    </w:p>
    <w:p w:rsidR="005E3963" w:rsidRDefault="00E27958">
      <w:pPr>
        <w:pStyle w:val="Slog1"/>
      </w:pPr>
      <w:r>
        <w:t>Protokole na povezovalni plasti delimo po najbolj očitni lastnosti na:</w:t>
      </w:r>
    </w:p>
    <w:p w:rsidR="005E3963" w:rsidRDefault="00E27958" w:rsidP="00E27958">
      <w:pPr>
        <w:pStyle w:val="Slog1"/>
        <w:numPr>
          <w:ilvl w:val="0"/>
          <w:numId w:val="44"/>
        </w:numPr>
      </w:pPr>
      <w:r>
        <w:t xml:space="preserve">tiste, ki podpirajo </w:t>
      </w:r>
      <w:r>
        <w:rPr>
          <w:b/>
          <w:i/>
        </w:rPr>
        <w:t xml:space="preserve">dvotočkovne </w:t>
      </w:r>
      <w:r>
        <w:t>prenosne kanale</w:t>
      </w:r>
    </w:p>
    <w:p w:rsidR="005E3963" w:rsidRDefault="00E27958" w:rsidP="00E27958">
      <w:pPr>
        <w:pStyle w:val="Slog1"/>
        <w:numPr>
          <w:ilvl w:val="0"/>
          <w:numId w:val="44"/>
        </w:numPr>
      </w:pPr>
      <w:r>
        <w:t>tiste, ki podpirajo skupinske prenosne kanale</w:t>
      </w:r>
    </w:p>
    <w:p w:rsidR="005E3963" w:rsidRDefault="00E27958" w:rsidP="00E27958">
      <w:pPr>
        <w:pStyle w:val="Slog1"/>
        <w:numPr>
          <w:ilvl w:val="0"/>
          <w:numId w:val="45"/>
        </w:numPr>
        <w:tabs>
          <w:tab w:val="clear" w:pos="360"/>
          <w:tab w:val="num" w:pos="1080"/>
        </w:tabs>
        <w:ind w:left="1080"/>
      </w:pPr>
      <w:r>
        <w:rPr>
          <w:b/>
          <w:i/>
        </w:rPr>
        <w:t>kolizijski protokoli</w:t>
      </w:r>
      <w:r>
        <w:t>:</w:t>
      </w:r>
    </w:p>
    <w:p w:rsidR="005E3963" w:rsidRDefault="00E27958" w:rsidP="00E27958">
      <w:pPr>
        <w:pStyle w:val="Slog1"/>
        <w:numPr>
          <w:ilvl w:val="0"/>
          <w:numId w:val="46"/>
        </w:numPr>
        <w:tabs>
          <w:tab w:val="clear" w:pos="360"/>
          <w:tab w:val="num" w:pos="1776"/>
        </w:tabs>
        <w:ind w:left="1776"/>
      </w:pPr>
      <w:r>
        <w:t>brez prisluškovanja zasedenosti kanala,</w:t>
      </w:r>
    </w:p>
    <w:p w:rsidR="005E3963" w:rsidRDefault="00E27958" w:rsidP="00E27958">
      <w:pPr>
        <w:pStyle w:val="Slog1"/>
        <w:numPr>
          <w:ilvl w:val="0"/>
          <w:numId w:val="46"/>
        </w:numPr>
        <w:tabs>
          <w:tab w:val="clear" w:pos="360"/>
          <w:tab w:val="num" w:pos="1776"/>
        </w:tabs>
        <w:ind w:left="1776"/>
        <w:rPr>
          <w:b/>
          <w:i/>
        </w:rPr>
      </w:pPr>
      <w:r>
        <w:t xml:space="preserve">s </w:t>
      </w:r>
      <w:r>
        <w:rPr>
          <w:b/>
          <w:i/>
        </w:rPr>
        <w:t>prisluškovanjem zasedenosti kanala,</w:t>
      </w:r>
    </w:p>
    <w:p w:rsidR="005E3963" w:rsidRDefault="00E27958" w:rsidP="00E27958">
      <w:pPr>
        <w:pStyle w:val="Slog1"/>
        <w:numPr>
          <w:ilvl w:val="0"/>
          <w:numId w:val="47"/>
        </w:numPr>
        <w:tabs>
          <w:tab w:val="clear" w:pos="360"/>
          <w:tab w:val="num" w:pos="1080"/>
        </w:tabs>
        <w:ind w:left="1080"/>
      </w:pPr>
      <w:r>
        <w:rPr>
          <w:b/>
          <w:i/>
        </w:rPr>
        <w:t>protokoli z omejeno</w:t>
      </w:r>
      <w:r>
        <w:t xml:space="preserve"> </w:t>
      </w:r>
      <w:r>
        <w:rPr>
          <w:b/>
          <w:i/>
        </w:rPr>
        <w:t>kolizijo</w:t>
      </w:r>
    </w:p>
    <w:p w:rsidR="005E3963" w:rsidRDefault="00E27958" w:rsidP="00E27958">
      <w:pPr>
        <w:pStyle w:val="Slog1"/>
        <w:numPr>
          <w:ilvl w:val="0"/>
          <w:numId w:val="47"/>
        </w:numPr>
        <w:tabs>
          <w:tab w:val="clear" w:pos="360"/>
          <w:tab w:val="num" w:pos="1080"/>
        </w:tabs>
        <w:ind w:left="1080"/>
      </w:pPr>
      <w:r>
        <w:rPr>
          <w:b/>
          <w:i/>
        </w:rPr>
        <w:t>rezervacijski protokoli</w:t>
      </w:r>
      <w:r>
        <w:t>.</w:t>
      </w:r>
    </w:p>
    <w:p w:rsidR="005E3963" w:rsidRDefault="00E27958">
      <w:pPr>
        <w:pStyle w:val="Slog1"/>
      </w:pPr>
      <w:r>
        <w:t>Za skupinski medij je značilna možnost trka paketov na prenosnem mediju. To je regularen dogodek, ki ga mora protokol povezavne plasti obvladati.</w:t>
      </w:r>
    </w:p>
    <w:p w:rsidR="005E3963" w:rsidRDefault="005E3963"/>
    <w:p w:rsidR="005E3963" w:rsidRDefault="00E27958">
      <w:pPr>
        <w:pStyle w:val="StyleBoldBoxSinglesolidlineAuto05ptLinewidth"/>
      </w:pPr>
      <w:r>
        <w:t>Naštej standarde, ki uporabljajo rezervacijski protokol</w:t>
      </w:r>
    </w:p>
    <w:p w:rsidR="005E3963" w:rsidRDefault="005E3963"/>
    <w:p w:rsidR="005E3963" w:rsidRDefault="005E3963"/>
    <w:p w:rsidR="005E3963" w:rsidRDefault="005E3963"/>
    <w:p w:rsidR="005E3963" w:rsidRDefault="005E3963"/>
    <w:p w:rsidR="005E3963" w:rsidRDefault="005E3963"/>
    <w:p w:rsidR="005E3963" w:rsidRDefault="005E3963"/>
    <w:p w:rsidR="005E3963" w:rsidRDefault="005E3963"/>
    <w:p w:rsidR="005E3963" w:rsidRDefault="00E27958">
      <w:pPr>
        <w:pStyle w:val="StyleBoldBoxSinglesolidlineAuto05ptLinewidth"/>
      </w:pPr>
      <w:r>
        <w:t>Načina prenosa el . signalov v tel. Omrežju (pulzna, frekvenčna, fazna):</w:t>
      </w:r>
    </w:p>
    <w:p w:rsidR="005E3963" w:rsidRDefault="005E3963"/>
    <w:p w:rsidR="005E3963" w:rsidRDefault="00E27958">
      <w:pPr>
        <w:rPr>
          <w:b/>
        </w:rPr>
      </w:pPr>
      <w:r>
        <w:rPr>
          <w:b/>
        </w:rPr>
        <w:t>Telefonsko omrežje:</w:t>
      </w:r>
    </w:p>
    <w:p w:rsidR="005E3963" w:rsidRDefault="00E27958">
      <w:pPr>
        <w:shd w:val="clear" w:color="auto" w:fill="FFFFFF"/>
        <w:spacing w:before="202" w:line="264" w:lineRule="exact"/>
        <w:rPr>
          <w:color w:val="000000"/>
          <w:spacing w:val="-2"/>
        </w:rPr>
      </w:pPr>
      <w:r>
        <w:rPr>
          <w:color w:val="000000"/>
          <w:spacing w:val="4"/>
        </w:rPr>
        <w:t xml:space="preserve">To </w:t>
      </w:r>
      <w:r>
        <w:rPr>
          <w:b/>
          <w:bCs/>
          <w:color w:val="000000"/>
          <w:spacing w:val="4"/>
        </w:rPr>
        <w:t xml:space="preserve">največje svetovno omrežje </w:t>
      </w:r>
      <w:r>
        <w:rPr>
          <w:color w:val="000000"/>
          <w:spacing w:val="4"/>
        </w:rPr>
        <w:t xml:space="preserve">je </w:t>
      </w:r>
      <w:r>
        <w:rPr>
          <w:color w:val="000000"/>
          <w:spacing w:val="1"/>
        </w:rPr>
        <w:t xml:space="preserve">velikega pomena pri vzpostavljanju povezavah, ki jih potrebuje </w:t>
      </w:r>
      <w:r>
        <w:rPr>
          <w:color w:val="000000"/>
          <w:spacing w:val="-2"/>
        </w:rPr>
        <w:t>IKS za svoje omrežje.</w:t>
      </w:r>
    </w:p>
    <w:p w:rsidR="005E3963" w:rsidRDefault="00E27958">
      <w:pPr>
        <w:shd w:val="clear" w:color="auto" w:fill="FFFFFF"/>
        <w:spacing w:before="202" w:line="264" w:lineRule="exact"/>
      </w:pPr>
      <w:r>
        <w:t>Analogna telefonska omrežja:</w:t>
      </w:r>
    </w:p>
    <w:p w:rsidR="005E3963" w:rsidRDefault="00E27958">
      <w:pPr>
        <w:shd w:val="clear" w:color="auto" w:fill="FFFFFF"/>
        <w:spacing w:before="202" w:line="264" w:lineRule="exact"/>
      </w:pPr>
      <w:r>
        <w:rPr>
          <w:b/>
        </w:rPr>
        <w:t>MODULACIJA</w:t>
      </w:r>
      <w:r>
        <w:t xml:space="preserve"> je spreminjanje osnovnega piska za razločevanje med logično 0 ali 1</w:t>
      </w:r>
    </w:p>
    <w:p w:rsidR="005E3963" w:rsidRDefault="00E27958">
      <w:r>
        <w:t>Načini prenosa podatkov:</w:t>
      </w:r>
    </w:p>
    <w:p w:rsidR="005E3963" w:rsidRDefault="00E27958" w:rsidP="00E27958">
      <w:pPr>
        <w:numPr>
          <w:ilvl w:val="0"/>
          <w:numId w:val="49"/>
        </w:numPr>
      </w:pPr>
      <w:r>
        <w:t>Fazna modulacija</w:t>
      </w:r>
    </w:p>
    <w:p w:rsidR="005E3963" w:rsidRDefault="00E27958" w:rsidP="00E27958">
      <w:pPr>
        <w:numPr>
          <w:ilvl w:val="0"/>
          <w:numId w:val="49"/>
        </w:numPr>
      </w:pPr>
      <w:r>
        <w:t>Frekvenčna</w:t>
      </w:r>
    </w:p>
    <w:p w:rsidR="005E3963" w:rsidRDefault="00E27958" w:rsidP="00E27958">
      <w:pPr>
        <w:numPr>
          <w:ilvl w:val="0"/>
          <w:numId w:val="49"/>
        </w:numPr>
      </w:pPr>
      <w:r>
        <w:t>Amplitudna</w:t>
      </w:r>
    </w:p>
    <w:p w:rsidR="005E3963" w:rsidRDefault="00E27958">
      <w:pPr>
        <w:pStyle w:val="Heading2"/>
        <w:rPr>
          <w:i w:val="0"/>
          <w:sz w:val="24"/>
          <w:szCs w:val="24"/>
          <w:lang w:val="de-DE"/>
        </w:rPr>
      </w:pPr>
      <w:r>
        <w:rPr>
          <w:i w:val="0"/>
          <w:sz w:val="24"/>
          <w:szCs w:val="24"/>
          <w:lang w:val="de-DE"/>
        </w:rPr>
        <w:t>DIGITALNA OMREŽJA IN ISDN</w:t>
      </w:r>
    </w:p>
    <w:p w:rsidR="005E3963" w:rsidRDefault="00E27958">
      <w:pPr>
        <w:rPr>
          <w:lang w:val="de-DE"/>
        </w:rPr>
      </w:pPr>
      <w:r>
        <w:rPr>
          <w:lang w:val="de-DE"/>
        </w:rPr>
        <w:t>Razlogi za digitalizacijo telekomunikacij:</w:t>
      </w:r>
    </w:p>
    <w:p w:rsidR="005E3963" w:rsidRDefault="00E27958" w:rsidP="00E27958">
      <w:pPr>
        <w:numPr>
          <w:ilvl w:val="0"/>
          <w:numId w:val="50"/>
        </w:numPr>
        <w:jc w:val="both"/>
      </w:pPr>
      <w:r>
        <w:rPr>
          <w:lang w:val="de-DE"/>
        </w:rPr>
        <w:t>pretvorba signala (digitalna/analogna) je zahtevala veliko denarja, energije, prostora</w:t>
      </w:r>
    </w:p>
    <w:p w:rsidR="005E3963" w:rsidRDefault="00E27958" w:rsidP="00E27958">
      <w:pPr>
        <w:numPr>
          <w:ilvl w:val="0"/>
          <w:numId w:val="50"/>
        </w:numPr>
        <w:jc w:val="both"/>
      </w:pPr>
      <w:r>
        <w:t>ponavljalniki analognih povezav so bolj zahtevni kot ponavljalniki digitalnih povezav, ki so hitrejši, cenejši, zanesljivejši.</w:t>
      </w:r>
    </w:p>
    <w:p w:rsidR="005E3963" w:rsidRDefault="005E3963"/>
    <w:p w:rsidR="005E3963" w:rsidRDefault="00E27958">
      <w:r>
        <w:rPr>
          <w:b/>
        </w:rPr>
        <w:t>PCM standard</w:t>
      </w:r>
      <w:r>
        <w:t xml:space="preserve"> omogoča pretvorbo govora v digitalno obliko. Po Nyquistu to pomeni, da moramo imeti vzpostavljen kanal s hitrostjo 64 kbit/s</w:t>
      </w:r>
    </w:p>
    <w:p w:rsidR="005E3963" w:rsidRDefault="00E27958">
      <w:pPr>
        <w:pStyle w:val="Heading2"/>
        <w:rPr>
          <w:i w:val="0"/>
          <w:sz w:val="24"/>
          <w:szCs w:val="24"/>
          <w:lang w:val="sl-SI"/>
        </w:rPr>
      </w:pPr>
      <w:r>
        <w:rPr>
          <w:i w:val="0"/>
          <w:sz w:val="24"/>
          <w:szCs w:val="24"/>
          <w:lang w:val="sl-SI"/>
        </w:rPr>
        <w:t>ISDN</w:t>
      </w:r>
    </w:p>
    <w:p w:rsidR="005E3963" w:rsidRDefault="00E27958">
      <w:pPr>
        <w:rPr>
          <w:color w:val="000000"/>
          <w:spacing w:val="-1"/>
        </w:rPr>
      </w:pPr>
      <w:r>
        <w:rPr>
          <w:color w:val="000000"/>
          <w:spacing w:val="5"/>
        </w:rPr>
        <w:t>ISDN je mednarodni standard s široko paleto komercialnih iz</w:t>
      </w:r>
      <w:r>
        <w:rPr>
          <w:color w:val="000000"/>
          <w:spacing w:val="-1"/>
        </w:rPr>
        <w:t>delkov, katerega cilj je integracija različnih uporabniških storitev:</w:t>
      </w:r>
    </w:p>
    <w:p w:rsidR="005E3963" w:rsidRDefault="00E27958" w:rsidP="00E27958">
      <w:pPr>
        <w:numPr>
          <w:ilvl w:val="0"/>
          <w:numId w:val="51"/>
        </w:numPr>
        <w:jc w:val="both"/>
      </w:pPr>
      <w:r>
        <w:rPr>
          <w:color w:val="000000"/>
          <w:spacing w:val="-1"/>
        </w:rPr>
        <w:t>prenos govora, slike, gibajoče slike, podatkov s pripadajočimi storitvami</w:t>
      </w:r>
    </w:p>
    <w:p w:rsidR="005E3963" w:rsidRDefault="00E27958" w:rsidP="00E27958">
      <w:pPr>
        <w:numPr>
          <w:ilvl w:val="0"/>
          <w:numId w:val="51"/>
        </w:numPr>
        <w:jc w:val="both"/>
        <w:rPr>
          <w:lang w:val="en-GB"/>
        </w:rPr>
      </w:pPr>
      <w:r>
        <w:t>kanala A,B – kapaciteta 64 kBit/s , servisni kanal D – kapaciteta 16 Kbit/s</w:t>
      </w:r>
    </w:p>
    <w:p w:rsidR="005E3963" w:rsidRDefault="00E27958" w:rsidP="00E27958">
      <w:pPr>
        <w:numPr>
          <w:ilvl w:val="0"/>
          <w:numId w:val="51"/>
        </w:numPr>
        <w:jc w:val="both"/>
        <w:rPr>
          <w:lang w:val="de-DE"/>
        </w:rPr>
      </w:pPr>
      <w:r>
        <w:rPr>
          <w:lang w:val="de-DE"/>
        </w:rPr>
        <w:t>ni pretvorbe iz analognega v digitalni in vice versa, s tem se spremeni filozofija »omreževanja«</w:t>
      </w:r>
    </w:p>
    <w:p w:rsidR="005E3963" w:rsidRDefault="00E27958">
      <w:pPr>
        <w:pStyle w:val="Heading2"/>
        <w:rPr>
          <w:i w:val="0"/>
          <w:sz w:val="24"/>
          <w:szCs w:val="24"/>
          <w:lang w:val="de-DE"/>
        </w:rPr>
      </w:pPr>
      <w:r>
        <w:rPr>
          <w:i w:val="0"/>
          <w:sz w:val="24"/>
          <w:szCs w:val="24"/>
          <w:lang w:val="de-DE"/>
        </w:rPr>
        <w:t>NAJETE IN KOMUTIRANE LINIJE</w:t>
      </w:r>
    </w:p>
    <w:p w:rsidR="005E3963" w:rsidRDefault="005E3963">
      <w:pPr>
        <w:rPr>
          <w:lang w:val="de-DE"/>
        </w:rPr>
      </w:pPr>
    </w:p>
    <w:p w:rsidR="005E3963" w:rsidRDefault="00E27958">
      <w:pPr>
        <w:rPr>
          <w:color w:val="000000"/>
          <w:spacing w:val="-3"/>
          <w:lang w:val="de-DE"/>
        </w:rPr>
      </w:pPr>
      <w:r>
        <w:rPr>
          <w:b/>
          <w:bCs/>
          <w:color w:val="000000"/>
          <w:spacing w:val="1"/>
          <w:lang w:val="de-DE"/>
        </w:rPr>
        <w:t xml:space="preserve">Komutirane linije </w:t>
      </w:r>
      <w:r>
        <w:rPr>
          <w:color w:val="000000"/>
          <w:spacing w:val="1"/>
          <w:lang w:val="de-DE"/>
        </w:rPr>
        <w:t>(klicne linije) imenujemo običajne analogne in ISDN telefonske linije, le da namesto telefona nanje priklju-</w:t>
      </w:r>
      <w:r>
        <w:rPr>
          <w:color w:val="000000"/>
          <w:spacing w:val="-3"/>
          <w:lang w:val="de-DE"/>
        </w:rPr>
        <w:t>čimo računalnik.</w:t>
      </w:r>
    </w:p>
    <w:p w:rsidR="005E3963" w:rsidRDefault="005E3963"/>
    <w:p w:rsidR="005E3963" w:rsidRDefault="00E27958">
      <w:pPr>
        <w:rPr>
          <w:color w:val="000000"/>
          <w:spacing w:val="-2"/>
        </w:rPr>
      </w:pPr>
      <w:r>
        <w:rPr>
          <w:color w:val="000000"/>
          <w:spacing w:val="2"/>
        </w:rPr>
        <w:t xml:space="preserve">Priključevanje po komutiranih linijah radi uporabljajo tisti, ki </w:t>
      </w:r>
      <w:r>
        <w:rPr>
          <w:color w:val="000000"/>
          <w:spacing w:val="6"/>
        </w:rPr>
        <w:t xml:space="preserve">nimajo neposrednega dostopa do hrbtenice računalniškega </w:t>
      </w:r>
      <w:r>
        <w:rPr>
          <w:color w:val="000000"/>
          <w:spacing w:val="-2"/>
        </w:rPr>
        <w:t>omrežja in tisti, ki samo občasno potrebujejo omrežne storitve in dostop do oddaljenega računalnika.</w:t>
      </w:r>
    </w:p>
    <w:p w:rsidR="005E3963" w:rsidRDefault="005E3963">
      <w:pPr>
        <w:rPr>
          <w:color w:val="000000"/>
          <w:spacing w:val="-2"/>
        </w:rPr>
      </w:pPr>
    </w:p>
    <w:p w:rsidR="005E3963" w:rsidRDefault="00E27958">
      <w:r>
        <w:t>Najete linije so tiste, ki omogočajo stalno povezavo z določeno informacijsko in koumunikacijsko opremo. Na njih lahko zgradimo prenosni kanal med dvema računalnikoma ali pa celo hrbtenico določene topologije</w:t>
      </w:r>
    </w:p>
    <w:p w:rsidR="005E3963" w:rsidRDefault="00E27958">
      <w:pPr>
        <w:pStyle w:val="Heading3"/>
        <w:rPr>
          <w:rFonts w:ascii="Times New Roman" w:hAnsi="Times New Roman" w:cs="Times New Roman"/>
          <w:lang w:val="sl-SI"/>
        </w:rPr>
      </w:pPr>
      <w:r>
        <w:rPr>
          <w:rFonts w:ascii="Times New Roman" w:hAnsi="Times New Roman" w:cs="Times New Roman"/>
          <w:lang w:val="sl-SI"/>
        </w:rPr>
        <w:t>DVOTOČKOVNI PROTOKOLI</w:t>
      </w:r>
    </w:p>
    <w:p w:rsidR="005E3963" w:rsidRDefault="00E27958">
      <w:pPr>
        <w:pStyle w:val="Slog1"/>
      </w:pPr>
      <w:r>
        <w:t>Nekateri dvotočkovni protokoli povezovalne plasti so:</w:t>
      </w:r>
    </w:p>
    <w:p w:rsidR="005E3963" w:rsidRDefault="00E27958" w:rsidP="00E27958">
      <w:pPr>
        <w:pStyle w:val="Slog1"/>
        <w:numPr>
          <w:ilvl w:val="0"/>
          <w:numId w:val="48"/>
        </w:numPr>
      </w:pPr>
      <w:r>
        <w:rPr>
          <w:b/>
        </w:rPr>
        <w:t>HDLC</w:t>
      </w:r>
      <w:r>
        <w:t xml:space="preserve"> – High-level Data Link Control : tipičen predstavnik protokola ki ga podpira ISO/OSI model. Nastal je na podlagi IBM-ovega protokola SDLC. </w:t>
      </w:r>
    </w:p>
    <w:p w:rsidR="005E3963" w:rsidRDefault="00E27958" w:rsidP="00E27958">
      <w:pPr>
        <w:pStyle w:val="Slog1"/>
        <w:numPr>
          <w:ilvl w:val="0"/>
          <w:numId w:val="48"/>
        </w:numPr>
      </w:pPr>
      <w:r>
        <w:rPr>
          <w:b/>
        </w:rPr>
        <w:t>SLIP</w:t>
      </w:r>
      <w:r>
        <w:t xml:space="preserve"> – Serial Line Internet Protocol: znakovno orientirani protokol, ki se največ uporablja za terminalski serijski dostop do Interneta. </w:t>
      </w:r>
    </w:p>
    <w:p w:rsidR="005E3963" w:rsidRDefault="00E27958" w:rsidP="00E27958">
      <w:pPr>
        <w:pStyle w:val="Slog1"/>
        <w:numPr>
          <w:ilvl w:val="0"/>
          <w:numId w:val="48"/>
        </w:numPr>
      </w:pPr>
      <w:r>
        <w:rPr>
          <w:b/>
        </w:rPr>
        <w:t>PPP</w:t>
      </w:r>
      <w:r>
        <w:t xml:space="preserve"> – Point to Point Protocol: dvotočkovni protokol za povezavo na Internet – grafična povezava.</w:t>
      </w:r>
    </w:p>
    <w:p w:rsidR="005E3963" w:rsidRDefault="00E27958" w:rsidP="00E27958">
      <w:pPr>
        <w:pStyle w:val="Slog1"/>
        <w:numPr>
          <w:ilvl w:val="0"/>
          <w:numId w:val="48"/>
        </w:numPr>
      </w:pPr>
      <w:r>
        <w:rPr>
          <w:b/>
        </w:rPr>
        <w:t>ATM</w:t>
      </w:r>
      <w:r>
        <w:t xml:space="preserve"> – Asynchronus Transfer Mode: novejša tehnologija, zasnovana na paketih, ki jim pravimo celice. Velike hitrosti 155Mbit/s in 622 Mbit/s. Zadoščajo tudi za digitalni TV prenos.</w:t>
      </w:r>
    </w:p>
    <w:p w:rsidR="005E3963" w:rsidRDefault="005E3963"/>
    <w:p w:rsidR="005E3963" w:rsidRDefault="00E27958">
      <w:pPr>
        <w:pStyle w:val="StyleBoldBoxSinglesolidlineAuto05ptLinewidth"/>
      </w:pPr>
      <w:r>
        <w:t>Kateri IP protokoli uporabljajo hierarhično naslavljanje in poimenovanje</w:t>
      </w:r>
    </w:p>
    <w:p w:rsidR="005E3963" w:rsidRDefault="005E3963"/>
    <w:p w:rsidR="005E3963" w:rsidRDefault="00E27958">
      <w:r>
        <w:t>IPv4 &amp; IPv6....ugibam...</w:t>
      </w:r>
    </w:p>
    <w:p w:rsidR="005E3963" w:rsidRDefault="005E3963"/>
    <w:p w:rsidR="005E3963" w:rsidRDefault="005E3963"/>
    <w:p w:rsidR="005E3963" w:rsidRDefault="00E27958">
      <w:pPr>
        <w:pStyle w:val="StyleBoldBoxSinglesolidlineAuto05ptLinewidth"/>
      </w:pPr>
      <w:r>
        <w:t>Opredeli pojme  SMTP &amp; SNMP</w:t>
      </w:r>
    </w:p>
    <w:p w:rsidR="005E3963" w:rsidRDefault="005E3963"/>
    <w:p w:rsidR="005E3963" w:rsidRDefault="00E27958">
      <w:r>
        <w:rPr>
          <w:rFonts w:ascii="Times" w:hAnsi="Times"/>
          <w:snapToGrid w:val="0"/>
          <w:color w:val="000000"/>
          <w:lang w:eastAsia="en-US"/>
        </w:rPr>
        <w:t>SMTP (</w:t>
      </w:r>
      <w:r>
        <w:rPr>
          <w:rFonts w:ascii="Times" w:hAnsi="Times"/>
          <w:b/>
          <w:snapToGrid w:val="0"/>
          <w:color w:val="000000"/>
          <w:lang w:eastAsia="en-US"/>
        </w:rPr>
        <w:t>S</w:t>
      </w:r>
      <w:r>
        <w:rPr>
          <w:rFonts w:ascii="Times" w:hAnsi="Times"/>
          <w:snapToGrid w:val="0"/>
          <w:color w:val="000000"/>
          <w:lang w:eastAsia="en-US"/>
        </w:rPr>
        <w:t xml:space="preserve">imple </w:t>
      </w:r>
      <w:r>
        <w:rPr>
          <w:rFonts w:ascii="Times" w:hAnsi="Times"/>
          <w:b/>
          <w:snapToGrid w:val="0"/>
          <w:color w:val="000000"/>
          <w:lang w:eastAsia="en-US"/>
        </w:rPr>
        <w:t>M</w:t>
      </w:r>
      <w:r>
        <w:rPr>
          <w:rFonts w:ascii="Times" w:hAnsi="Times"/>
          <w:snapToGrid w:val="0"/>
          <w:color w:val="000000"/>
          <w:lang w:eastAsia="en-US"/>
        </w:rPr>
        <w:t xml:space="preserve">ail </w:t>
      </w:r>
      <w:r>
        <w:rPr>
          <w:rFonts w:ascii="Times" w:hAnsi="Times"/>
          <w:b/>
          <w:snapToGrid w:val="0"/>
          <w:color w:val="000000"/>
          <w:lang w:eastAsia="en-US"/>
        </w:rPr>
        <w:t>T</w:t>
      </w:r>
      <w:r>
        <w:rPr>
          <w:rFonts w:ascii="Times" w:hAnsi="Times"/>
          <w:snapToGrid w:val="0"/>
          <w:color w:val="000000"/>
          <w:lang w:eastAsia="en-US"/>
        </w:rPr>
        <w:t xml:space="preserve">ransfer </w:t>
      </w:r>
      <w:r>
        <w:rPr>
          <w:rFonts w:ascii="Times" w:hAnsi="Times"/>
          <w:b/>
          <w:snapToGrid w:val="0"/>
          <w:color w:val="000000"/>
          <w:lang w:eastAsia="en-US"/>
        </w:rPr>
        <w:t>P</w:t>
      </w:r>
      <w:r>
        <w:rPr>
          <w:rFonts w:ascii="Times" w:hAnsi="Times"/>
          <w:snapToGrid w:val="0"/>
          <w:color w:val="000000"/>
          <w:lang w:eastAsia="en-US"/>
        </w:rPr>
        <w:t>rotocol) – prenos sporočil za elektronsko pošto.</w:t>
      </w:r>
    </w:p>
    <w:p w:rsidR="005E3963" w:rsidRDefault="00E27958">
      <w:pPr>
        <w:rPr>
          <w:rFonts w:ascii="Times" w:hAnsi="Times"/>
          <w:snapToGrid w:val="0"/>
          <w:color w:val="000000"/>
          <w:lang w:eastAsia="en-US"/>
        </w:rPr>
      </w:pPr>
      <w:r>
        <w:rPr>
          <w:rFonts w:ascii="Times" w:hAnsi="Times"/>
          <w:snapToGrid w:val="0"/>
          <w:color w:val="000000"/>
          <w:lang w:eastAsia="en-US"/>
        </w:rPr>
        <w:t>SNMP (</w:t>
      </w:r>
      <w:r>
        <w:rPr>
          <w:rFonts w:ascii="Times" w:hAnsi="Times"/>
          <w:b/>
          <w:snapToGrid w:val="0"/>
          <w:color w:val="000000"/>
          <w:lang w:eastAsia="en-US"/>
        </w:rPr>
        <w:t>S</w:t>
      </w:r>
      <w:r>
        <w:rPr>
          <w:rFonts w:ascii="Times" w:hAnsi="Times"/>
          <w:snapToGrid w:val="0"/>
          <w:color w:val="000000"/>
          <w:lang w:eastAsia="en-US"/>
        </w:rPr>
        <w:t xml:space="preserve">imple </w:t>
      </w:r>
      <w:r>
        <w:rPr>
          <w:rFonts w:ascii="Times" w:hAnsi="Times"/>
          <w:b/>
          <w:snapToGrid w:val="0"/>
          <w:color w:val="000000"/>
          <w:lang w:eastAsia="en-US"/>
        </w:rPr>
        <w:t>N</w:t>
      </w:r>
      <w:r>
        <w:rPr>
          <w:rFonts w:ascii="Times" w:hAnsi="Times"/>
          <w:snapToGrid w:val="0"/>
          <w:color w:val="000000"/>
          <w:lang w:eastAsia="en-US"/>
        </w:rPr>
        <w:t xml:space="preserve">etwork </w:t>
      </w:r>
      <w:r>
        <w:rPr>
          <w:rFonts w:ascii="Times" w:hAnsi="Times"/>
          <w:b/>
          <w:snapToGrid w:val="0"/>
          <w:color w:val="000000"/>
          <w:lang w:eastAsia="en-US"/>
        </w:rPr>
        <w:t>M</w:t>
      </w:r>
      <w:r>
        <w:rPr>
          <w:rFonts w:ascii="Times" w:hAnsi="Times"/>
          <w:snapToGrid w:val="0"/>
          <w:color w:val="000000"/>
          <w:lang w:eastAsia="en-US"/>
        </w:rPr>
        <w:t xml:space="preserve">anagment </w:t>
      </w:r>
      <w:r>
        <w:rPr>
          <w:rFonts w:ascii="Times" w:hAnsi="Times"/>
          <w:b/>
          <w:snapToGrid w:val="0"/>
          <w:color w:val="000000"/>
          <w:lang w:eastAsia="en-US"/>
        </w:rPr>
        <w:t>P</w:t>
      </w:r>
      <w:r>
        <w:rPr>
          <w:rFonts w:ascii="Times" w:hAnsi="Times"/>
          <w:snapToGrid w:val="0"/>
          <w:color w:val="000000"/>
          <w:lang w:eastAsia="en-US"/>
        </w:rPr>
        <w:t>rotocol) – preprost protokol za upravljanje omrežja.</w:t>
      </w:r>
    </w:p>
    <w:p w:rsidR="005E3963" w:rsidRDefault="005E3963">
      <w:pPr>
        <w:rPr>
          <w:rFonts w:ascii="Times" w:hAnsi="Times"/>
          <w:snapToGrid w:val="0"/>
          <w:color w:val="000000"/>
          <w:lang w:eastAsia="en-US"/>
        </w:rPr>
      </w:pPr>
    </w:p>
    <w:p w:rsidR="005E3963" w:rsidRDefault="005E3963">
      <w:pPr>
        <w:rPr>
          <w:rFonts w:ascii="Times" w:hAnsi="Times"/>
          <w:snapToGrid w:val="0"/>
          <w:color w:val="000000"/>
          <w:lang w:eastAsia="en-US"/>
        </w:rPr>
      </w:pPr>
    </w:p>
    <w:p w:rsidR="005E3963" w:rsidRDefault="005E3963">
      <w:pPr>
        <w:rPr>
          <w:rFonts w:ascii="Times" w:hAnsi="Times"/>
          <w:snapToGrid w:val="0"/>
          <w:color w:val="000000"/>
          <w:lang w:eastAsia="en-US"/>
        </w:rPr>
      </w:pPr>
    </w:p>
    <w:p w:rsidR="005E3963" w:rsidRDefault="00E27958">
      <w:pPr>
        <w:pStyle w:val="StyleBoldBoxSinglesolidlineAuto05ptLinewidth"/>
      </w:pPr>
      <w:r>
        <w:t>storitev prenosa, manipulacije podatkov</w:t>
      </w:r>
    </w:p>
    <w:p w:rsidR="005E3963" w:rsidRDefault="005E3963"/>
    <w:p w:rsidR="005E3963" w:rsidRDefault="005E3963"/>
    <w:p w:rsidR="005E3963" w:rsidRDefault="005E3963"/>
    <w:p w:rsidR="005E3963" w:rsidRDefault="005E3963"/>
    <w:p w:rsidR="005E3963" w:rsidRDefault="005E3963"/>
    <w:p w:rsidR="005E3963" w:rsidRDefault="005E3963"/>
    <w:p w:rsidR="005E3963" w:rsidRDefault="005E3963"/>
    <w:p w:rsidR="005E3963" w:rsidRDefault="005E3963"/>
    <w:p w:rsidR="005E3963" w:rsidRDefault="00E27958">
      <w:pPr>
        <w:pStyle w:val="StyleBoldBoxSinglesolidlineAuto05ptLinewidth"/>
      </w:pPr>
      <w:r>
        <w:t>terminalski pristop</w:t>
      </w:r>
    </w:p>
    <w:p w:rsidR="005E3963" w:rsidRDefault="005E3963">
      <w:pPr>
        <w:rPr>
          <w:rFonts w:ascii="Times" w:hAnsi="Times"/>
          <w:snapToGrid w:val="0"/>
          <w:color w:val="000000"/>
          <w:lang w:eastAsia="en-US"/>
        </w:rPr>
      </w:pPr>
    </w:p>
    <w:sectPr w:rsidR="005E3963">
      <w:pgSz w:w="11906" w:h="16838"/>
      <w:pgMar w:top="719" w:right="926" w:bottom="89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20007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918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8677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052074"/>
    <w:multiLevelType w:val="hybridMultilevel"/>
    <w:tmpl w:val="8DF459B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66A5043"/>
    <w:multiLevelType w:val="hybridMultilevel"/>
    <w:tmpl w:val="CA2A446A"/>
    <w:lvl w:ilvl="0" w:tplc="FFFFFFFF">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7140A"/>
    <w:multiLevelType w:val="hybridMultilevel"/>
    <w:tmpl w:val="16169B32"/>
    <w:lvl w:ilvl="0" w:tplc="04240001">
      <w:start w:val="1"/>
      <w:numFmt w:val="bullet"/>
      <w:lvlText w:val=""/>
      <w:lvlJc w:val="left"/>
      <w:pPr>
        <w:tabs>
          <w:tab w:val="num" w:pos="1433"/>
        </w:tabs>
        <w:ind w:left="1433" w:hanging="360"/>
      </w:pPr>
      <w:rPr>
        <w:rFonts w:ascii="Symbol" w:hAnsi="Symbol" w:cs="Times New Roman" w:hint="default"/>
      </w:rPr>
    </w:lvl>
    <w:lvl w:ilvl="1" w:tplc="04240003">
      <w:start w:val="1"/>
      <w:numFmt w:val="bullet"/>
      <w:lvlText w:val="o"/>
      <w:lvlJc w:val="left"/>
      <w:pPr>
        <w:tabs>
          <w:tab w:val="num" w:pos="2153"/>
        </w:tabs>
        <w:ind w:left="2153" w:hanging="360"/>
      </w:pPr>
      <w:rPr>
        <w:rFonts w:ascii="Courier New" w:hAnsi="Courier New" w:cs="Courier New" w:hint="default"/>
      </w:rPr>
    </w:lvl>
    <w:lvl w:ilvl="2" w:tplc="04240005">
      <w:start w:val="1"/>
      <w:numFmt w:val="bullet"/>
      <w:lvlText w:val=""/>
      <w:lvlJc w:val="left"/>
      <w:pPr>
        <w:tabs>
          <w:tab w:val="num" w:pos="2873"/>
        </w:tabs>
        <w:ind w:left="2873" w:hanging="360"/>
      </w:pPr>
      <w:rPr>
        <w:rFonts w:ascii="Wingdings" w:hAnsi="Wingdings" w:cs="Times New Roman" w:hint="default"/>
      </w:rPr>
    </w:lvl>
    <w:lvl w:ilvl="3" w:tplc="04240001">
      <w:start w:val="1"/>
      <w:numFmt w:val="bullet"/>
      <w:lvlText w:val=""/>
      <w:lvlJc w:val="left"/>
      <w:pPr>
        <w:tabs>
          <w:tab w:val="num" w:pos="3593"/>
        </w:tabs>
        <w:ind w:left="3593" w:hanging="360"/>
      </w:pPr>
      <w:rPr>
        <w:rFonts w:ascii="Symbol" w:hAnsi="Symbol" w:cs="Times New Roman" w:hint="default"/>
      </w:rPr>
    </w:lvl>
    <w:lvl w:ilvl="4" w:tplc="04240003">
      <w:start w:val="1"/>
      <w:numFmt w:val="bullet"/>
      <w:lvlText w:val="o"/>
      <w:lvlJc w:val="left"/>
      <w:pPr>
        <w:tabs>
          <w:tab w:val="num" w:pos="4313"/>
        </w:tabs>
        <w:ind w:left="4313" w:hanging="360"/>
      </w:pPr>
      <w:rPr>
        <w:rFonts w:ascii="Courier New" w:hAnsi="Courier New" w:cs="Courier New" w:hint="default"/>
      </w:rPr>
    </w:lvl>
    <w:lvl w:ilvl="5" w:tplc="04240005">
      <w:start w:val="1"/>
      <w:numFmt w:val="bullet"/>
      <w:lvlText w:val=""/>
      <w:lvlJc w:val="left"/>
      <w:pPr>
        <w:tabs>
          <w:tab w:val="num" w:pos="5033"/>
        </w:tabs>
        <w:ind w:left="5033" w:hanging="360"/>
      </w:pPr>
      <w:rPr>
        <w:rFonts w:ascii="Wingdings" w:hAnsi="Wingdings" w:cs="Times New Roman" w:hint="default"/>
      </w:rPr>
    </w:lvl>
    <w:lvl w:ilvl="6" w:tplc="04240001">
      <w:start w:val="1"/>
      <w:numFmt w:val="bullet"/>
      <w:lvlText w:val=""/>
      <w:lvlJc w:val="left"/>
      <w:pPr>
        <w:tabs>
          <w:tab w:val="num" w:pos="5753"/>
        </w:tabs>
        <w:ind w:left="5753" w:hanging="360"/>
      </w:pPr>
      <w:rPr>
        <w:rFonts w:ascii="Symbol" w:hAnsi="Symbol" w:cs="Times New Roman" w:hint="default"/>
      </w:rPr>
    </w:lvl>
    <w:lvl w:ilvl="7" w:tplc="04240003">
      <w:start w:val="1"/>
      <w:numFmt w:val="bullet"/>
      <w:lvlText w:val="o"/>
      <w:lvlJc w:val="left"/>
      <w:pPr>
        <w:tabs>
          <w:tab w:val="num" w:pos="6473"/>
        </w:tabs>
        <w:ind w:left="6473" w:hanging="360"/>
      </w:pPr>
      <w:rPr>
        <w:rFonts w:ascii="Courier New" w:hAnsi="Courier New" w:cs="Courier New" w:hint="default"/>
      </w:rPr>
    </w:lvl>
    <w:lvl w:ilvl="8" w:tplc="04240005">
      <w:start w:val="1"/>
      <w:numFmt w:val="bullet"/>
      <w:lvlText w:val=""/>
      <w:lvlJc w:val="left"/>
      <w:pPr>
        <w:tabs>
          <w:tab w:val="num" w:pos="7193"/>
        </w:tabs>
        <w:ind w:left="7193" w:hanging="360"/>
      </w:pPr>
      <w:rPr>
        <w:rFonts w:ascii="Wingdings" w:hAnsi="Wingdings" w:cs="Times New Roman" w:hint="default"/>
      </w:rPr>
    </w:lvl>
  </w:abstractNum>
  <w:abstractNum w:abstractNumId="6" w15:restartNumberingAfterBreak="0">
    <w:nsid w:val="113B39DE"/>
    <w:multiLevelType w:val="hybridMultilevel"/>
    <w:tmpl w:val="83F0F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362E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0FF5"/>
    <w:multiLevelType w:val="hybridMultilevel"/>
    <w:tmpl w:val="A552B5D0"/>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1C6203C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B55BE5"/>
    <w:multiLevelType w:val="hybridMultilevel"/>
    <w:tmpl w:val="3D624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A6C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056341"/>
    <w:multiLevelType w:val="hybridMultilevel"/>
    <w:tmpl w:val="E6D07B20"/>
    <w:lvl w:ilvl="0" w:tplc="FFFFFFFF">
      <w:start w:val="1"/>
      <w:numFmt w:val="bullet"/>
      <w:lvlText w:val=""/>
      <w:lvlJc w:val="left"/>
      <w:pPr>
        <w:tabs>
          <w:tab w:val="num" w:pos="6732"/>
        </w:tabs>
        <w:ind w:left="6732" w:hanging="360"/>
      </w:pPr>
      <w:rPr>
        <w:rFonts w:ascii="Symbol" w:hAnsi="Symbol" w:hint="default"/>
      </w:rPr>
    </w:lvl>
    <w:lvl w:ilvl="1" w:tplc="FFFFFFFF">
      <w:start w:val="1"/>
      <w:numFmt w:val="bullet"/>
      <w:lvlText w:val="o"/>
      <w:lvlJc w:val="left"/>
      <w:pPr>
        <w:tabs>
          <w:tab w:val="num" w:pos="7452"/>
        </w:tabs>
        <w:ind w:left="7452" w:hanging="360"/>
      </w:pPr>
      <w:rPr>
        <w:rFonts w:ascii="Courier New" w:hAnsi="Courier New" w:hint="default"/>
      </w:rPr>
    </w:lvl>
    <w:lvl w:ilvl="2" w:tplc="FFFFFFFF" w:tentative="1">
      <w:start w:val="1"/>
      <w:numFmt w:val="bullet"/>
      <w:lvlText w:val=""/>
      <w:lvlJc w:val="left"/>
      <w:pPr>
        <w:tabs>
          <w:tab w:val="num" w:pos="8172"/>
        </w:tabs>
        <w:ind w:left="8172" w:hanging="360"/>
      </w:pPr>
      <w:rPr>
        <w:rFonts w:ascii="Wingdings" w:hAnsi="Wingdings" w:hint="default"/>
      </w:rPr>
    </w:lvl>
    <w:lvl w:ilvl="3" w:tplc="FFFFFFFF" w:tentative="1">
      <w:start w:val="1"/>
      <w:numFmt w:val="bullet"/>
      <w:lvlText w:val=""/>
      <w:lvlJc w:val="left"/>
      <w:pPr>
        <w:tabs>
          <w:tab w:val="num" w:pos="8892"/>
        </w:tabs>
        <w:ind w:left="8892" w:hanging="360"/>
      </w:pPr>
      <w:rPr>
        <w:rFonts w:ascii="Symbol" w:hAnsi="Symbol" w:hint="default"/>
      </w:rPr>
    </w:lvl>
    <w:lvl w:ilvl="4" w:tplc="FFFFFFFF" w:tentative="1">
      <w:start w:val="1"/>
      <w:numFmt w:val="bullet"/>
      <w:lvlText w:val="o"/>
      <w:lvlJc w:val="left"/>
      <w:pPr>
        <w:tabs>
          <w:tab w:val="num" w:pos="9612"/>
        </w:tabs>
        <w:ind w:left="9612" w:hanging="360"/>
      </w:pPr>
      <w:rPr>
        <w:rFonts w:ascii="Courier New" w:hAnsi="Courier New" w:hint="default"/>
      </w:rPr>
    </w:lvl>
    <w:lvl w:ilvl="5" w:tplc="FFFFFFFF" w:tentative="1">
      <w:start w:val="1"/>
      <w:numFmt w:val="bullet"/>
      <w:lvlText w:val=""/>
      <w:lvlJc w:val="left"/>
      <w:pPr>
        <w:tabs>
          <w:tab w:val="num" w:pos="10332"/>
        </w:tabs>
        <w:ind w:left="10332" w:hanging="360"/>
      </w:pPr>
      <w:rPr>
        <w:rFonts w:ascii="Wingdings" w:hAnsi="Wingdings" w:hint="default"/>
      </w:rPr>
    </w:lvl>
    <w:lvl w:ilvl="6" w:tplc="FFFFFFFF" w:tentative="1">
      <w:start w:val="1"/>
      <w:numFmt w:val="bullet"/>
      <w:lvlText w:val=""/>
      <w:lvlJc w:val="left"/>
      <w:pPr>
        <w:tabs>
          <w:tab w:val="num" w:pos="11052"/>
        </w:tabs>
        <w:ind w:left="11052" w:hanging="360"/>
      </w:pPr>
      <w:rPr>
        <w:rFonts w:ascii="Symbol" w:hAnsi="Symbol" w:hint="default"/>
      </w:rPr>
    </w:lvl>
    <w:lvl w:ilvl="7" w:tplc="FFFFFFFF" w:tentative="1">
      <w:start w:val="1"/>
      <w:numFmt w:val="bullet"/>
      <w:lvlText w:val="o"/>
      <w:lvlJc w:val="left"/>
      <w:pPr>
        <w:tabs>
          <w:tab w:val="num" w:pos="11772"/>
        </w:tabs>
        <w:ind w:left="11772" w:hanging="360"/>
      </w:pPr>
      <w:rPr>
        <w:rFonts w:ascii="Courier New" w:hAnsi="Courier New" w:hint="default"/>
      </w:rPr>
    </w:lvl>
    <w:lvl w:ilvl="8" w:tplc="FFFFFFFF" w:tentative="1">
      <w:start w:val="1"/>
      <w:numFmt w:val="bullet"/>
      <w:lvlText w:val=""/>
      <w:lvlJc w:val="left"/>
      <w:pPr>
        <w:tabs>
          <w:tab w:val="num" w:pos="12492"/>
        </w:tabs>
        <w:ind w:left="12492" w:hanging="360"/>
      </w:pPr>
      <w:rPr>
        <w:rFonts w:ascii="Wingdings" w:hAnsi="Wingdings" w:hint="default"/>
      </w:rPr>
    </w:lvl>
  </w:abstractNum>
  <w:abstractNum w:abstractNumId="13" w15:restartNumberingAfterBreak="0">
    <w:nsid w:val="1F9D0287"/>
    <w:multiLevelType w:val="hybridMultilevel"/>
    <w:tmpl w:val="39165206"/>
    <w:lvl w:ilvl="0" w:tplc="E856C54A">
      <w:start w:val="1"/>
      <w:numFmt w:val="decimal"/>
      <w:pStyle w:val="StyleBoldBoxSinglesolidlineAuto05ptLinewidth"/>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0CC7B0C"/>
    <w:multiLevelType w:val="hybridMultilevel"/>
    <w:tmpl w:val="B220FFE2"/>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B12C3"/>
    <w:multiLevelType w:val="singleLevel"/>
    <w:tmpl w:val="DF9CDE56"/>
    <w:lvl w:ilvl="0">
      <w:numFmt w:val="bullet"/>
      <w:lvlText w:val="-"/>
      <w:lvlJc w:val="left"/>
      <w:pPr>
        <w:tabs>
          <w:tab w:val="num" w:pos="1065"/>
        </w:tabs>
        <w:ind w:left="1065" w:hanging="360"/>
      </w:pPr>
      <w:rPr>
        <w:rFonts w:hint="default"/>
      </w:rPr>
    </w:lvl>
  </w:abstractNum>
  <w:abstractNum w:abstractNumId="16" w15:restartNumberingAfterBreak="0">
    <w:nsid w:val="2240211D"/>
    <w:multiLevelType w:val="hybridMultilevel"/>
    <w:tmpl w:val="106654B6"/>
    <w:lvl w:ilvl="0" w:tplc="04240001">
      <w:start w:val="1"/>
      <w:numFmt w:val="bullet"/>
      <w:lvlText w:val=""/>
      <w:lvlJc w:val="left"/>
      <w:pPr>
        <w:tabs>
          <w:tab w:val="num" w:pos="720"/>
        </w:tabs>
        <w:ind w:left="720"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248F4545"/>
    <w:multiLevelType w:val="hybridMultilevel"/>
    <w:tmpl w:val="45203BF2"/>
    <w:lvl w:ilvl="0" w:tplc="04240001">
      <w:start w:val="1"/>
      <w:numFmt w:val="bullet"/>
      <w:lvlText w:val=""/>
      <w:lvlJc w:val="left"/>
      <w:pPr>
        <w:tabs>
          <w:tab w:val="num" w:pos="1428"/>
        </w:tabs>
        <w:ind w:left="1428" w:hanging="360"/>
      </w:pPr>
      <w:rPr>
        <w:rFonts w:ascii="Symbol" w:hAnsi="Symbol" w:hint="default"/>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2E90740F"/>
    <w:multiLevelType w:val="hybridMultilevel"/>
    <w:tmpl w:val="616CFB4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AC071A"/>
    <w:multiLevelType w:val="hybridMultilevel"/>
    <w:tmpl w:val="E8A6E918"/>
    <w:lvl w:ilvl="0" w:tplc="0409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1A42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31862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6FA4CF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BAC003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BC35FA2"/>
    <w:multiLevelType w:val="hybridMultilevel"/>
    <w:tmpl w:val="4E5EE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8C27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20198F"/>
    <w:multiLevelType w:val="hybridMultilevel"/>
    <w:tmpl w:val="963CF61A"/>
    <w:lvl w:ilvl="0" w:tplc="FFFFFFFF">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3B140E"/>
    <w:multiLevelType w:val="singleLevel"/>
    <w:tmpl w:val="0424000F"/>
    <w:lvl w:ilvl="0">
      <w:start w:val="1"/>
      <w:numFmt w:val="decimal"/>
      <w:lvlText w:val="%1."/>
      <w:lvlJc w:val="left"/>
      <w:pPr>
        <w:tabs>
          <w:tab w:val="num" w:pos="360"/>
        </w:tabs>
        <w:ind w:left="360" w:hanging="360"/>
      </w:pPr>
    </w:lvl>
  </w:abstractNum>
  <w:abstractNum w:abstractNumId="28" w15:restartNumberingAfterBreak="0">
    <w:nsid w:val="450C2F13"/>
    <w:multiLevelType w:val="hybridMultilevel"/>
    <w:tmpl w:val="59A21B48"/>
    <w:lvl w:ilvl="0" w:tplc="FFFFFFFF">
      <w:start w:val="1"/>
      <w:numFmt w:val="bullet"/>
      <w:lvlText w:val=""/>
      <w:lvlJc w:val="left"/>
      <w:pPr>
        <w:tabs>
          <w:tab w:val="num" w:pos="1212"/>
        </w:tabs>
        <w:ind w:left="1212"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61D110B"/>
    <w:multiLevelType w:val="singleLevel"/>
    <w:tmpl w:val="055E3F2E"/>
    <w:lvl w:ilvl="0">
      <w:start w:val="1"/>
      <w:numFmt w:val="decimal"/>
      <w:lvlText w:val="%1."/>
      <w:lvlJc w:val="left"/>
      <w:pPr>
        <w:tabs>
          <w:tab w:val="num" w:pos="360"/>
        </w:tabs>
        <w:ind w:left="360" w:hanging="360"/>
      </w:pPr>
      <w:rPr>
        <w:rFonts w:hint="default"/>
        <w:b/>
      </w:rPr>
    </w:lvl>
  </w:abstractNum>
  <w:abstractNum w:abstractNumId="30" w15:restartNumberingAfterBreak="0">
    <w:nsid w:val="476C2E1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9EC325B"/>
    <w:multiLevelType w:val="hybridMultilevel"/>
    <w:tmpl w:val="C89216D2"/>
    <w:lvl w:ilvl="0" w:tplc="0424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A02A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B425C22"/>
    <w:multiLevelType w:val="hybridMultilevel"/>
    <w:tmpl w:val="AF1EC200"/>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054C9D"/>
    <w:multiLevelType w:val="hybridMultilevel"/>
    <w:tmpl w:val="C602E09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CB3F32"/>
    <w:multiLevelType w:val="hybridMultilevel"/>
    <w:tmpl w:val="4E269B66"/>
    <w:lvl w:ilvl="0" w:tplc="FFFFFFFF">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02536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DF67B7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3A05A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0AC647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124673E"/>
    <w:multiLevelType w:val="hybridMultilevel"/>
    <w:tmpl w:val="25CC5F26"/>
    <w:lvl w:ilvl="0" w:tplc="9BDE0528">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EE500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7BA21EE"/>
    <w:multiLevelType w:val="hybridMultilevel"/>
    <w:tmpl w:val="A43AD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6A6D37"/>
    <w:multiLevelType w:val="hybridMultilevel"/>
    <w:tmpl w:val="B9D6E2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370352"/>
    <w:multiLevelType w:val="hybridMultilevel"/>
    <w:tmpl w:val="3FF287B6"/>
    <w:lvl w:ilvl="0" w:tplc="04240001">
      <w:start w:val="1"/>
      <w:numFmt w:val="bullet"/>
      <w:lvlText w:val=""/>
      <w:lvlJc w:val="left"/>
      <w:pPr>
        <w:tabs>
          <w:tab w:val="num" w:pos="720"/>
        </w:tabs>
        <w:ind w:left="720"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75481AB6"/>
    <w:multiLevelType w:val="hybridMultilevel"/>
    <w:tmpl w:val="C5643B38"/>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7E2ADE"/>
    <w:multiLevelType w:val="hybridMultilevel"/>
    <w:tmpl w:val="103896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1D54EB"/>
    <w:multiLevelType w:val="hybridMultilevel"/>
    <w:tmpl w:val="E1F2B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457A5B"/>
    <w:multiLevelType w:val="hybridMultilevel"/>
    <w:tmpl w:val="92E4AAAC"/>
    <w:lvl w:ilvl="0" w:tplc="FFFFFFFF">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612370"/>
    <w:multiLevelType w:val="hybridMultilevel"/>
    <w:tmpl w:val="50E82BB8"/>
    <w:lvl w:ilvl="0" w:tplc="FFFFFFFF">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4"/>
  </w:num>
  <w:num w:numId="4">
    <w:abstractNumId w:val="33"/>
  </w:num>
  <w:num w:numId="5">
    <w:abstractNumId w:val="31"/>
  </w:num>
  <w:num w:numId="6">
    <w:abstractNumId w:val="35"/>
  </w:num>
  <w:num w:numId="7">
    <w:abstractNumId w:val="26"/>
  </w:num>
  <w:num w:numId="8">
    <w:abstractNumId w:val="48"/>
  </w:num>
  <w:num w:numId="9">
    <w:abstractNumId w:val="4"/>
  </w:num>
  <w:num w:numId="10">
    <w:abstractNumId w:val="49"/>
  </w:num>
  <w:num w:numId="11">
    <w:abstractNumId w:val="45"/>
  </w:num>
  <w:num w:numId="12">
    <w:abstractNumId w:val="17"/>
  </w:num>
  <w:num w:numId="13">
    <w:abstractNumId w:val="13"/>
  </w:num>
  <w:num w:numId="14">
    <w:abstractNumId w:val="28"/>
  </w:num>
  <w:num w:numId="15">
    <w:abstractNumId w:val="37"/>
  </w:num>
  <w:num w:numId="16">
    <w:abstractNumId w:val="11"/>
  </w:num>
  <w:num w:numId="17">
    <w:abstractNumId w:val="39"/>
  </w:num>
  <w:num w:numId="18">
    <w:abstractNumId w:val="25"/>
  </w:num>
  <w:num w:numId="19">
    <w:abstractNumId w:val="15"/>
  </w:num>
  <w:num w:numId="20">
    <w:abstractNumId w:val="21"/>
  </w:num>
  <w:num w:numId="21">
    <w:abstractNumId w:val="32"/>
  </w:num>
  <w:num w:numId="22">
    <w:abstractNumId w:val="38"/>
  </w:num>
  <w:num w:numId="23">
    <w:abstractNumId w:val="1"/>
  </w:num>
  <w:num w:numId="24">
    <w:abstractNumId w:val="7"/>
  </w:num>
  <w:num w:numId="25">
    <w:abstractNumId w:val="30"/>
  </w:num>
  <w:num w:numId="26">
    <w:abstractNumId w:val="41"/>
  </w:num>
  <w:num w:numId="27">
    <w:abstractNumId w:val="29"/>
  </w:num>
  <w:num w:numId="28">
    <w:abstractNumId w:val="22"/>
  </w:num>
  <w:num w:numId="29">
    <w:abstractNumId w:val="34"/>
  </w:num>
  <w:num w:numId="30">
    <w:abstractNumId w:val="46"/>
  </w:num>
  <w:num w:numId="31">
    <w:abstractNumId w:val="18"/>
  </w:num>
  <w:num w:numId="32">
    <w:abstractNumId w:val="5"/>
  </w:num>
  <w:num w:numId="33">
    <w:abstractNumId w:val="8"/>
  </w:num>
  <w:num w:numId="34">
    <w:abstractNumId w:val="16"/>
  </w:num>
  <w:num w:numId="35">
    <w:abstractNumId w:val="44"/>
  </w:num>
  <w:num w:numId="3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38">
    <w:abstractNumId w:val="40"/>
  </w:num>
  <w:num w:numId="39">
    <w:abstractNumId w:val="3"/>
  </w:num>
  <w:num w:numId="40">
    <w:abstractNumId w:val="19"/>
  </w:num>
  <w:num w:numId="41">
    <w:abstractNumId w:val="43"/>
  </w:num>
  <w:num w:numId="42">
    <w:abstractNumId w:val="47"/>
  </w:num>
  <w:num w:numId="43">
    <w:abstractNumId w:val="42"/>
  </w:num>
  <w:num w:numId="44">
    <w:abstractNumId w:val="23"/>
  </w:num>
  <w:num w:numId="45">
    <w:abstractNumId w:val="9"/>
  </w:num>
  <w:num w:numId="46">
    <w:abstractNumId w:val="27"/>
  </w:num>
  <w:num w:numId="47">
    <w:abstractNumId w:val="2"/>
  </w:num>
  <w:num w:numId="48">
    <w:abstractNumId w:val="36"/>
  </w:num>
  <w:num w:numId="49">
    <w:abstractNumId w:val="10"/>
  </w:num>
  <w:num w:numId="50">
    <w:abstractNumId w:val="24"/>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7958"/>
    <w:rsid w:val="005E3963"/>
    <w:rsid w:val="008E05BF"/>
    <w:rsid w:val="00E279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
    <o:shapelayout v:ext="edit">
      <o:idmap v:ext="edit" data="1"/>
      <o:rules v:ext="edit">
        <o:r id="V:Rule22" type="connector" idref="#_x0000_s1040">
          <o:proxy start="" idref="#_x0000_s1034" connectloc="2"/>
          <o:proxy end="" idref="#_x0000_s1038" connectloc="0"/>
        </o:r>
        <o:r id="V:Rule23" type="connector" idref="#_x0000_s1042"/>
        <o:r id="V:Rule24" type="connector" idref="#_x0000_s1041">
          <o:proxy start="" idref="#_x0000_s1038" connectloc="2"/>
          <o:proxy end="" idref="#_x0000_s1039" connectloc="0"/>
        </o:r>
        <o:r id="V:Rule25" type="connector" idref="#_x0000_s1046"/>
        <o:r id="V:Rule26" type="connector" idref="#_x0000_s1088">
          <o:proxy start="" idref="#_x0000_s1077" connectloc="3"/>
          <o:proxy end="" idref="#_x0000_s1085" connectloc="1"/>
        </o:r>
        <o:r id="V:Rule27" type="connector" idref="#_x0000_s1045">
          <o:proxy start="" idref="#_x0000_s1033" connectloc="3"/>
          <o:proxy end="" idref="#_x0000_s1034" connectloc="1"/>
        </o:r>
        <o:r id="V:Rule28" type="connector" idref="#_x0000_s1089">
          <o:proxy end="" idref="#_x0000_s1082" connectloc="2"/>
        </o:r>
        <o:r id="V:Rule29" type="connector" idref="#_x0000_s1043">
          <o:proxy start="" idref="#_x0000_s1035" connectloc="2"/>
          <o:proxy end="" idref="#_x0000_s1036" connectloc="0"/>
        </o:r>
        <o:r id="V:Rule30" type="connector" idref="#_x0000_s1044">
          <o:proxy start="" idref="#_x0000_s1033" connectloc="2"/>
          <o:proxy end="" idref="#_x0000_s1035" connectloc="0"/>
        </o:r>
        <o:r id="V:Rule31" type="connector" idref="#_x0000_s1061"/>
        <o:r id="V:Rule32" type="connector" idref="#_x0000_s1091">
          <o:proxy start="" idref="#_x0000_s1064" connectloc="3"/>
          <o:proxy end="" idref="#_x0000_s1081" connectloc="0"/>
        </o:r>
        <o:r id="V:Rule33" type="connector" idref="#_x0000_s1090">
          <o:proxy start="" idref="#_x0000_s1079" connectloc="3"/>
          <o:proxy end="" idref="#_x0000_s1069" connectloc="3"/>
        </o:r>
        <o:r id="V:Rule34" type="connector" idref="#_x0000_s1070">
          <o:proxy start="" idref="#_x0000_s1066" connectloc="2"/>
          <o:proxy end="" idref="#_x0000_s1082" connectloc="0"/>
        </o:r>
        <o:r id="V:Rule35" type="connector" idref="#_x0000_s1072">
          <o:proxy start="" idref="#_x0000_s1067" connectloc="2"/>
          <o:proxy end="" idref="#_x0000_s1064" connectloc="0"/>
        </o:r>
        <o:r id="V:Rule36" type="connector" idref="#_x0000_s1071">
          <o:proxy start="" idref="#_x0000_s1082" connectloc="4"/>
          <o:proxy end="" idref="#_x0000_s1084" connectloc="0"/>
        </o:r>
        <o:r id="V:Rule37" type="connector" idref="#_x0000_s1087"/>
        <o:r id="V:Rule38" type="connector" idref="#_x0000_s1047">
          <o:proxy start="" idref="#_x0000_s1060" connectloc="1"/>
          <o:proxy end="" idref="#_x0000_s1060" connectloc="3"/>
        </o:r>
        <o:r id="V:Rule39" type="connector" idref="#_x0000_s1086"/>
        <o:r id="V:Rule40" type="connector" idref="#_x0000_s1050">
          <o:proxy start="" idref="#_x0000_s1048" connectloc="3"/>
          <o:proxy end="" idref="#_x0000_s1049" connectloc="1"/>
        </o:r>
        <o:r id="V:Rule41" type="connector" idref="#_x0000_s1073">
          <o:proxy start="" idref="#_x0000_s1065" connectloc="2"/>
          <o:proxy end="" idref="#_x0000_s1067" connectloc="0"/>
        </o:r>
        <o:r id="V:Rule42" type="connector" idref="#_x0000_s1074">
          <o:proxy start="" idref="#_x0000_s1065" connectloc="3"/>
          <o:proxy end="" idref="#_x0000_s1066" connectloc="1"/>
        </o:r>
      </o:rules>
      <o:regrouptable v:ext="edit">
        <o:entry new="1" old="0"/>
      </o:regrouptable>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eastAsia="SimSun" w:hAnsi="Arial" w:cs="Arial"/>
      <w:b/>
      <w:bCs/>
      <w:i/>
      <w:iCs/>
      <w:sz w:val="28"/>
      <w:szCs w:val="28"/>
      <w:lang w:val="en-US" w:eastAsia="zh-CN"/>
    </w:rPr>
  </w:style>
  <w:style w:type="paragraph" w:styleId="Heading3">
    <w:name w:val="heading 3"/>
    <w:basedOn w:val="Normal"/>
    <w:next w:val="Normal"/>
    <w:qFormat/>
    <w:pPr>
      <w:keepNext/>
      <w:spacing w:before="240" w:after="60"/>
      <w:outlineLvl w:val="2"/>
    </w:pPr>
    <w:rPr>
      <w:rFonts w:ascii="Arial" w:eastAsia="SimSun" w:hAnsi="Arial" w:cs="Arial"/>
      <w:b/>
      <w:bCs/>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jc w:val="both"/>
    </w:pPr>
  </w:style>
  <w:style w:type="paragraph" w:styleId="Header">
    <w:name w:val="header"/>
    <w:basedOn w:val="Normal"/>
    <w:semiHidden/>
    <w:pPr>
      <w:tabs>
        <w:tab w:val="center" w:pos="4536"/>
        <w:tab w:val="right" w:pos="9072"/>
      </w:tabs>
      <w:jc w:val="both"/>
    </w:pPr>
  </w:style>
  <w:style w:type="paragraph" w:customStyle="1" w:styleId="StyleBoldBoxSinglesolidlineAuto05ptLinewidth">
    <w:name w:val="Style Bold Box: (Single solid line Auto  05 pt Line width)"/>
    <w:basedOn w:val="Normal"/>
    <w:pPr>
      <w:numPr>
        <w:numId w:val="13"/>
      </w:numPr>
      <w:pBdr>
        <w:top w:val="single" w:sz="4" w:space="1" w:color="auto"/>
        <w:left w:val="single" w:sz="4" w:space="4" w:color="auto"/>
        <w:bottom w:val="single" w:sz="4" w:space="1" w:color="auto"/>
        <w:right w:val="single" w:sz="4" w:space="4" w:color="auto"/>
      </w:pBdr>
      <w:shd w:val="clear" w:color="auto" w:fill="E6E6E6"/>
      <w:tabs>
        <w:tab w:val="num" w:pos="454"/>
      </w:tabs>
      <w:ind w:left="357" w:hanging="357"/>
    </w:pPr>
    <w:rPr>
      <w:b/>
      <w:bCs/>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0"/>
      <w:sz w:val="20"/>
      <w:szCs w:val="20"/>
      <w:lang w:val="en-US" w:eastAsia="zh-CN"/>
    </w:rPr>
  </w:style>
  <w:style w:type="paragraph" w:customStyle="1" w:styleId="Slog1">
    <w:name w:val="Slog1"/>
    <w:basedOn w:val="Normal"/>
    <w:pPr>
      <w:spacing w:after="120" w:line="280" w:lineRule="exact"/>
    </w:pPr>
    <w:rPr>
      <w:szCs w:val="20"/>
      <w:lang w:eastAsia="zh-CN"/>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9.jpeg"/><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6118</Words>
  <Characters>34874</Characters>
  <Application>Microsoft Office Word</Application>
  <DocSecurity>0</DocSecurity>
  <Lines>290</Lines>
  <Paragraphs>81</Paragraphs>
  <ScaleCrop>false</ScaleCrop>
  <Company/>
  <LinksUpToDate>false</LinksUpToDate>
  <CharactersWithSpaces>40911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2019-05-13T12:29:00Z</dcterms:created>
  <dcterms:modified xsi:type="dcterms:W3CDTF">2019-05-13T12:29:00Z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