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4F" w:rsidRDefault="00384F43">
      <w:pPr>
        <w:autoSpaceDE w:val="0"/>
        <w:spacing w:before="100" w:after="100"/>
        <w:rPr>
          <w:rFonts w:ascii="Arial" w:eastAsia="Arial" w:hAnsi="Arial" w:cs="Arial"/>
          <w:color w:val="00008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7"/>
          <w:szCs w:val="27"/>
        </w:rPr>
        <w:t>RSO 4_</w:t>
      </w:r>
      <w:r>
        <w:rPr>
          <w:rFonts w:ascii="Arial" w:eastAsia="Arial" w:hAnsi="Arial" w:cs="Arial"/>
          <w:color w:val="000080"/>
        </w:rPr>
        <w:t>Vprašanja za preverjanje in ocenjevanje 1.del: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Razloži pomen okvirja pri LAN-ih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Naštej vse pristopne pristopne metode, ki smo jih spoznali!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Katere variante </w:t>
      </w:r>
      <w:r>
        <w:rPr>
          <w:rFonts w:eastAsia="Times New Roman"/>
          <w:i/>
          <w:iCs/>
          <w:sz w:val="20"/>
          <w:szCs w:val="20"/>
        </w:rPr>
        <w:t>CSMA</w:t>
      </w:r>
      <w:r>
        <w:rPr>
          <w:rFonts w:eastAsia="Times New Roman"/>
          <w:sz w:val="20"/>
          <w:szCs w:val="20"/>
        </w:rPr>
        <w:t xml:space="preserve"> pristopne metode poznamo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Opiši delovanje </w:t>
      </w:r>
      <w:r>
        <w:rPr>
          <w:rFonts w:eastAsia="Times New Roman"/>
          <w:i/>
          <w:iCs/>
          <w:sz w:val="20"/>
          <w:szCs w:val="20"/>
        </w:rPr>
        <w:t>CSMA/CD</w:t>
      </w:r>
      <w:r>
        <w:rPr>
          <w:rFonts w:eastAsia="Times New Roman"/>
          <w:sz w:val="20"/>
          <w:szCs w:val="20"/>
        </w:rPr>
        <w:t xml:space="preserve"> pristopne metode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Opiši pristopno metodo </w:t>
      </w:r>
      <w:r>
        <w:rPr>
          <w:rFonts w:eastAsia="Times New Roman"/>
          <w:i/>
          <w:iCs/>
          <w:sz w:val="20"/>
          <w:szCs w:val="20"/>
        </w:rPr>
        <w:t>Token Bus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Zapiši vsaj tri značilnosti pristopne metode </w:t>
      </w:r>
      <w:r>
        <w:rPr>
          <w:rFonts w:eastAsia="Times New Roman"/>
          <w:i/>
          <w:iCs/>
          <w:sz w:val="20"/>
          <w:szCs w:val="20"/>
        </w:rPr>
        <w:t xml:space="preserve">Slotted Rings </w:t>
      </w:r>
      <w:r>
        <w:rPr>
          <w:rFonts w:eastAsia="Times New Roman"/>
          <w:sz w:val="20"/>
          <w:szCs w:val="20"/>
        </w:rPr>
        <w:t>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Opiši pristopno metodo </w:t>
      </w:r>
      <w:r>
        <w:rPr>
          <w:rFonts w:eastAsia="Times New Roman"/>
          <w:i/>
          <w:iCs/>
          <w:sz w:val="20"/>
          <w:szCs w:val="20"/>
        </w:rPr>
        <w:t>Priority Token Passing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Zapiši vsaj tri značilnosti pristopne metode </w:t>
      </w:r>
      <w:r>
        <w:rPr>
          <w:rFonts w:eastAsia="Times New Roman"/>
          <w:i/>
          <w:iCs/>
          <w:sz w:val="20"/>
          <w:szCs w:val="20"/>
        </w:rPr>
        <w:t xml:space="preserve">Multiple Token Passing </w:t>
      </w:r>
      <w:r>
        <w:rPr>
          <w:rFonts w:eastAsia="Times New Roman"/>
          <w:sz w:val="20"/>
          <w:szCs w:val="20"/>
        </w:rPr>
        <w:t>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Katera pristopna metoda je primerna za »Real Time« procese ? Na kakšen način zagotovimo pravočasnost prenosa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Kateri pristopni metodi pravimo tudi časovno-žetonska metoda in zakaj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Oštevilči spodnje trditve tako, da bodo oznake ustrezale zaporedju dogodkov komunikacije pri TOKEN RING mehanizmu.</w:t>
      </w:r>
    </w:p>
    <w:p w:rsidR="002F1D4F" w:rsidRDefault="002F1D4F">
      <w:pPr>
        <w:autoSpaceDE w:val="0"/>
        <w:rPr>
          <w:rFonts w:eastAsia="Times New Roman"/>
          <w:sz w:val="20"/>
          <w:szCs w:val="20"/>
        </w:rPr>
      </w:pP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__3___</w:t>
      </w:r>
      <w:r>
        <w:rPr>
          <w:rFonts w:eastAsia="Times New Roman"/>
          <w:sz w:val="20"/>
          <w:szCs w:val="20"/>
        </w:rPr>
        <w:tab/>
        <w:t>delovna postaja A odda pripravljeno sporočilo za delovno postajo B na prenosni medij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___4__</w:t>
      </w:r>
      <w:r>
        <w:rPr>
          <w:rFonts w:eastAsia="Times New Roman"/>
          <w:sz w:val="20"/>
          <w:szCs w:val="20"/>
        </w:rPr>
        <w:tab/>
        <w:t>delovna postaja B sprejme sporočilo v vhodni vmesnik in pregleda ciljni naslov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____1_</w:t>
      </w:r>
      <w:r>
        <w:rPr>
          <w:rFonts w:eastAsia="Times New Roman"/>
          <w:sz w:val="20"/>
          <w:szCs w:val="20"/>
        </w:rPr>
        <w:tab/>
        <w:t>delovna postaja A čaka na žeton, ki potuje po mreži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__7___</w:t>
      </w:r>
      <w:r>
        <w:rPr>
          <w:rFonts w:eastAsia="Times New Roman"/>
          <w:sz w:val="20"/>
          <w:szCs w:val="20"/>
        </w:rPr>
        <w:tab/>
        <w:t>delovna postaja C sprejme sporočilo v vhodni vmesnik in pregleda ciljni naslov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___6__</w:t>
      </w:r>
      <w:r>
        <w:rPr>
          <w:rFonts w:eastAsia="Times New Roman"/>
          <w:sz w:val="20"/>
          <w:szCs w:val="20"/>
        </w:rPr>
        <w:tab/>
        <w:t>delovna postaja B obdela sprejeto sporočilo in odda okvir z odgovorom o sprejetju sporočila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____8_</w:t>
      </w:r>
      <w:r>
        <w:rPr>
          <w:rFonts w:eastAsia="Times New Roman"/>
          <w:sz w:val="20"/>
          <w:szCs w:val="20"/>
        </w:rPr>
        <w:tab/>
        <w:t>delovna postaja C sprejeto sporočilo v celoti odda naprej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__9___</w:t>
      </w:r>
      <w:r>
        <w:rPr>
          <w:rFonts w:eastAsia="Times New Roman"/>
          <w:sz w:val="20"/>
          <w:szCs w:val="20"/>
        </w:rPr>
        <w:tab/>
        <w:t>delovna postaja A sprejme okvir z odgovorom o sprejetju sporočila in ga obdela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___5__</w:t>
      </w:r>
      <w:r>
        <w:rPr>
          <w:rFonts w:eastAsia="Times New Roman"/>
          <w:sz w:val="20"/>
          <w:szCs w:val="20"/>
        </w:rPr>
        <w:tab/>
        <w:t>delovna postaja B ugotovi, da je dobila sporočilo in se postavi v sprejemno stanje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___10_</w:t>
      </w:r>
      <w:r>
        <w:rPr>
          <w:rFonts w:eastAsia="Times New Roman"/>
          <w:sz w:val="20"/>
          <w:szCs w:val="20"/>
        </w:rPr>
        <w:tab/>
        <w:t>delovna postaja A vrne žeton nazaj na mrežo</w:t>
      </w:r>
    </w:p>
    <w:p w:rsidR="002F1D4F" w:rsidRDefault="00384F43">
      <w:pPr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__2___</w:t>
      </w:r>
      <w:r>
        <w:rPr>
          <w:rFonts w:eastAsia="Times New Roman"/>
          <w:sz w:val="20"/>
          <w:szCs w:val="20"/>
        </w:rPr>
        <w:tab/>
        <w:t>delovna postaja A sprejme žeton in ga shrani</w:t>
      </w:r>
    </w:p>
    <w:p w:rsidR="002F1D4F" w:rsidRDefault="002F1D4F">
      <w:pPr>
        <w:autoSpaceDE w:val="0"/>
        <w:rPr>
          <w:rFonts w:eastAsia="Times New Roman"/>
          <w:i/>
          <w:iCs/>
          <w:sz w:val="20"/>
          <w:szCs w:val="20"/>
        </w:rPr>
      </w:pPr>
    </w:p>
    <w:p w:rsidR="002F1D4F" w:rsidRDefault="00384F43">
      <w:pPr>
        <w:autoSpaceDE w:val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Rezervna vprašanja:</w:t>
      </w:r>
    </w:p>
    <w:p w:rsidR="002F1D4F" w:rsidRDefault="00384F43">
      <w:pPr>
        <w:autoSpaceDE w:val="0"/>
        <w:ind w:left="70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Multiple Token Passing?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1. Kaj je to?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2. Kako deluje?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3. Značilnosti.</w:t>
      </w:r>
    </w:p>
    <w:p w:rsidR="002F1D4F" w:rsidRDefault="002F1D4F">
      <w:pPr>
        <w:autoSpaceDE w:val="0"/>
        <w:ind w:left="708"/>
        <w:rPr>
          <w:rFonts w:eastAsia="Times New Roman"/>
          <w:sz w:val="20"/>
          <w:szCs w:val="20"/>
        </w:rPr>
      </w:pPr>
    </w:p>
    <w:p w:rsidR="002F1D4F" w:rsidRDefault="00384F43">
      <w:pPr>
        <w:autoSpaceDE w:val="0"/>
        <w:ind w:left="70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Token Bus?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1. Značilnosti.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2. Vzpostavitev logičnega obroča.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3. Vzdrževanje logičnega obroča.</w:t>
      </w:r>
    </w:p>
    <w:p w:rsidR="002F1D4F" w:rsidRDefault="002F1D4F">
      <w:pPr>
        <w:autoSpaceDE w:val="0"/>
        <w:ind w:left="708"/>
        <w:rPr>
          <w:rFonts w:eastAsia="Times New Roman"/>
          <w:sz w:val="20"/>
          <w:szCs w:val="20"/>
        </w:rPr>
      </w:pP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FDDI:</w:t>
      </w:r>
      <w:r>
        <w:rPr>
          <w:rFonts w:eastAsia="Times New Roman"/>
          <w:sz w:val="20"/>
          <w:szCs w:val="20"/>
        </w:rPr>
        <w:t xml:space="preserve"> 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1. Kako imenujemo žeton pri FDDI?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2. Vrste okvirjev.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3. Značilnosti (št. postaj &amp; obročev)?</w:t>
      </w:r>
    </w:p>
    <w:p w:rsidR="002F1D4F" w:rsidRDefault="00384F43">
      <w:pPr>
        <w:autoSpaceDE w:val="0"/>
        <w:ind w:left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4. TRT (obhodni čas)?</w:t>
      </w:r>
    </w:p>
    <w:p w:rsidR="002F1D4F" w:rsidRDefault="002F1D4F">
      <w:pPr>
        <w:autoSpaceDE w:val="0"/>
        <w:spacing w:after="60"/>
        <w:rPr>
          <w:rFonts w:eastAsia="Times New Roman"/>
          <w:sz w:val="20"/>
          <w:szCs w:val="20"/>
        </w:rPr>
      </w:pP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splošno obliko HTML dokumnenta.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Oblikuj pripravljen tekst in zapiši celoten HTML dokument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z html značko glavni naslov, podnaslov, podpodnaslov…Uporabi razne poravnave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oštevilčen seznam.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neoštevilčen seznam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vrstico za vstavljanje slike v html dokument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del kode HTML dokumenta, ki izpiše tekst kot bo na primeru (Razne poravnave in oblike )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del kode za link na drugi dokument in del kode za link znotraj dokumenta.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Kakšna je razlika med relativno in absolutno povezavo (zapiši primera)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in uporabimo komentar jezika HTML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Izdelaj stran ki vsebuje okvirje (bodo na sliki!)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Uporabi okvirje za izdelavo strani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Kaj je JavaScript?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se izvajaja JavaScript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vključujemo javascript  v HTML (tudi če je v drugem dokumentu)?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Kam vstavimo kodo JavaScrit v Html dokument?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ukaz JavaScript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Kaj je značilno za Javascript. Kakšna je razlika med Javascript in JAVA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in uporabimo komentar jezika HTML in komentar JavaScript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komentar JavaScript za eno in kako za več vrstic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Kaj je objekt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Katere vrste podatkov pozna JavaScript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primer z uporabo skrivanja kode Javascript. Zakaj uporabimo "skrivanje" JavaScript kode?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primer uporabe opozorilnega okna Alert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Kakšen je splošni zapis funkcije v JavaScriptu ? (zapiši ga)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 uporabi zanke izriši tabelo na zaslon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tekst v JavaScript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primer odpiranja pozdravnega okna ob odpiranju strani. Uporaba dogodkov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Zapiši funkcijo ki sešteje dve spremenljivki, če je rezultat negativen Ne izpiše nič!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Kako zapišemo komentar JavaScript za eno in kako za več vrstic ?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</w:rPr>
        <w:t>Zapiši</w:t>
      </w:r>
      <w:r>
        <w:rPr>
          <w:rFonts w:eastAsia="Times New Roman"/>
          <w:sz w:val="20"/>
          <w:szCs w:val="20"/>
          <w:lang w:val="de-DE"/>
        </w:rPr>
        <w:t xml:space="preserve"> primer </w:t>
      </w:r>
      <w:r>
        <w:rPr>
          <w:rFonts w:eastAsia="Times New Roman"/>
          <w:sz w:val="20"/>
          <w:szCs w:val="20"/>
          <w:lang w:val="sl-SI"/>
        </w:rPr>
        <w:t>vključevanja</w:t>
      </w:r>
      <w:r>
        <w:rPr>
          <w:rFonts w:eastAsia="Times New Roman"/>
          <w:sz w:val="20"/>
          <w:szCs w:val="20"/>
          <w:lang w:val="de-DE"/>
        </w:rPr>
        <w:t xml:space="preserve"> JavaScript </w:t>
      </w:r>
      <w:r>
        <w:rPr>
          <w:rFonts w:eastAsia="Times New Roman"/>
          <w:sz w:val="20"/>
          <w:szCs w:val="20"/>
          <w:lang w:val="sl-SI"/>
        </w:rPr>
        <w:t>kode</w:t>
      </w:r>
      <w:r>
        <w:rPr>
          <w:rFonts w:eastAsia="Times New Roman"/>
          <w:sz w:val="20"/>
          <w:szCs w:val="20"/>
          <w:lang w:val="de-DE"/>
        </w:rPr>
        <w:t xml:space="preserve">, </w:t>
      </w:r>
      <w:r>
        <w:rPr>
          <w:rFonts w:eastAsia="Times New Roman"/>
          <w:sz w:val="20"/>
          <w:szCs w:val="20"/>
          <w:lang w:val="sl-SI"/>
        </w:rPr>
        <w:t>ki</w:t>
      </w:r>
      <w:r>
        <w:rPr>
          <w:rFonts w:eastAsia="Times New Roman"/>
          <w:sz w:val="20"/>
          <w:szCs w:val="20"/>
          <w:lang w:val="de-DE"/>
        </w:rPr>
        <w:t xml:space="preserve"> je v </w:t>
      </w:r>
      <w:r>
        <w:rPr>
          <w:rFonts w:eastAsia="Times New Roman"/>
          <w:sz w:val="20"/>
          <w:szCs w:val="20"/>
          <w:lang w:val="sl-SI"/>
        </w:rPr>
        <w:t>drugem</w:t>
      </w:r>
      <w:r>
        <w:rPr>
          <w:rFonts w:eastAsia="Times New Roman"/>
          <w:sz w:val="20"/>
          <w:szCs w:val="20"/>
          <w:lang w:val="de-DE"/>
        </w:rPr>
        <w:t xml:space="preserve"> </w:t>
      </w:r>
      <w:r>
        <w:rPr>
          <w:rFonts w:eastAsia="Times New Roman"/>
          <w:sz w:val="20"/>
          <w:szCs w:val="20"/>
          <w:lang w:val="sl-SI"/>
        </w:rPr>
        <w:t>dokumentu 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Zapiši funkcijo v JavaScript kodi, ki sešteje 2 števili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Zapiši funkcijo ki sešteva 2 števili!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Skrivanje kode.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V JavaScript kodi uporabi stavek FOR,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V JavaScript kodi uporabi zanko WHILE,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Napiši funkcijo, ki izračuna kvadrat števila.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 xml:space="preserve">Uporaba IF stavka v JavaScript-u 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*Zapiši splošno obliko objekta za izdelavo obrazcev</w:t>
      </w:r>
    </w:p>
    <w:p w:rsidR="002F1D4F" w:rsidRDefault="00384F43">
      <w:pPr>
        <w:numPr>
          <w:ilvl w:val="0"/>
          <w:numId w:val="1"/>
        </w:numPr>
        <w:tabs>
          <w:tab w:val="left" w:pos="360"/>
        </w:tabs>
        <w:autoSpaceDE w:val="0"/>
        <w:spacing w:before="100" w:after="100"/>
        <w:rPr>
          <w:rFonts w:eastAsia="Times New Roman"/>
          <w:sz w:val="20"/>
          <w:szCs w:val="20"/>
          <w:lang w:val="sl-SI"/>
        </w:rPr>
      </w:pPr>
      <w:r>
        <w:rPr>
          <w:rFonts w:eastAsia="Times New Roman"/>
          <w:sz w:val="20"/>
          <w:szCs w:val="20"/>
          <w:lang w:val="sl-SI"/>
        </w:rPr>
        <w:t>*Zapiši formo za izris gumba na zaslon.</w:t>
      </w:r>
    </w:p>
    <w:p w:rsidR="002F1D4F" w:rsidRDefault="002F1D4F"/>
    <w:sectPr w:rsidR="002F1D4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F43"/>
    <w:rsid w:val="002F1D4F"/>
    <w:rsid w:val="00351BAB"/>
    <w:rsid w:val="003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