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34D" w:rsidRDefault="00EC034D" w:rsidP="00EC034D">
      <w:pPr>
        <w:numPr>
          <w:ilvl w:val="0"/>
          <w:numId w:val="1"/>
        </w:numPr>
        <w:spacing w:before="100" w:beforeAutospacing="1" w:after="100" w:afterAutospacing="1"/>
      </w:pPr>
      <w:bookmarkStart w:id="0" w:name="_GoBack"/>
      <w:bookmarkEnd w:id="0"/>
      <w:r>
        <w:rPr>
          <w:b/>
          <w:bCs/>
        </w:rPr>
        <w:t>ALBERT CAMUS: TUJEC</w:t>
      </w:r>
      <w:r>
        <w:t xml:space="preserve"> </w:t>
      </w:r>
    </w:p>
    <w:p w:rsidR="00EC034D" w:rsidRDefault="00EC034D" w:rsidP="00EC034D">
      <w:pPr>
        <w:pStyle w:val="NormalWeb"/>
      </w:pPr>
      <w:r>
        <w:t xml:space="preserve">Albert Camus je predstavnik francoske eksistencialistiène književnosti. </w:t>
      </w:r>
    </w:p>
    <w:p w:rsidR="00EC034D" w:rsidRPr="00EC034D" w:rsidRDefault="00EC034D" w:rsidP="00EC034D">
      <w:pPr>
        <w:pStyle w:val="NormalWeb"/>
        <w:rPr>
          <w:lang w:val="de-DE"/>
        </w:rPr>
      </w:pPr>
      <w:r w:rsidRPr="00EC034D">
        <w:rPr>
          <w:lang w:val="de-DE"/>
        </w:rPr>
        <w:t xml:space="preserve">Rodil se je leta 1913 v Alžiriji. Študiral je filozofijo in književnosti. Leta 1939 je odšel v Pariz in delal kot novinar. Med 2. svetovno vojno je sodeloval v odporniškem gibanju in pri èasopisu Combat (Bitka). Po vojni se je ukvarjal z gledališèem in založništvom. Leta 1957 je dobil Nobelovo nagrado. Umrl je v avtomobilski nesreèi leta 1960. </w:t>
      </w:r>
    </w:p>
    <w:p w:rsidR="00EC034D" w:rsidRPr="00EC034D" w:rsidRDefault="00EC034D" w:rsidP="00EC034D">
      <w:pPr>
        <w:pStyle w:val="NormalWeb"/>
        <w:rPr>
          <w:lang w:val="de-DE"/>
        </w:rPr>
      </w:pPr>
      <w:r w:rsidRPr="00EC034D">
        <w:rPr>
          <w:lang w:val="de-DE"/>
        </w:rPr>
        <w:t xml:space="preserve">Njegova najpomembnejša dela so: </w:t>
      </w:r>
    </w:p>
    <w:p w:rsidR="00EC034D" w:rsidRPr="00EC034D" w:rsidRDefault="00EC034D" w:rsidP="00EC034D">
      <w:pPr>
        <w:pStyle w:val="NormalWeb"/>
        <w:rPr>
          <w:lang w:val="de-DE"/>
        </w:rPr>
      </w:pPr>
      <w:r w:rsidRPr="00EC034D">
        <w:rPr>
          <w:lang w:val="de-DE"/>
        </w:rPr>
        <w:t xml:space="preserve">novele: Tujec (1942), Kuga (1947), Padel (1956) </w:t>
      </w:r>
    </w:p>
    <w:p w:rsidR="00EC034D" w:rsidRPr="00EC034D" w:rsidRDefault="00EC034D" w:rsidP="00EC034D">
      <w:pPr>
        <w:pStyle w:val="NormalWeb"/>
        <w:rPr>
          <w:lang w:val="de-DE"/>
        </w:rPr>
      </w:pPr>
      <w:r w:rsidRPr="00EC034D">
        <w:rPr>
          <w:lang w:val="de-DE"/>
        </w:rPr>
        <w:t xml:space="preserve">drame: Kaligula (1944), Nesporazum (1944) </w:t>
      </w:r>
    </w:p>
    <w:p w:rsidR="00EC034D" w:rsidRPr="00EC034D" w:rsidRDefault="00EC034D" w:rsidP="00EC034D">
      <w:pPr>
        <w:pStyle w:val="NormalWeb"/>
        <w:rPr>
          <w:lang w:val="de-DE"/>
        </w:rPr>
      </w:pPr>
      <w:r w:rsidRPr="00EC034D">
        <w:rPr>
          <w:lang w:val="de-DE"/>
        </w:rPr>
        <w:t xml:space="preserve">esejistièni knjigi: Sizifov mit (1942), Uporni èlovek (1952). </w:t>
      </w:r>
    </w:p>
    <w:p w:rsidR="00EC034D" w:rsidRPr="00EC034D" w:rsidRDefault="00EC034D" w:rsidP="00EC034D">
      <w:pPr>
        <w:pStyle w:val="NormalWeb"/>
        <w:rPr>
          <w:lang w:val="de-DE"/>
        </w:rPr>
      </w:pPr>
      <w:r w:rsidRPr="00EC034D">
        <w:rPr>
          <w:lang w:val="de-DE"/>
        </w:rPr>
        <w:t xml:space="preserve">Eksistencializem je filozofski nauk, ki govori, da bistvo èloveka ni doloèeno v naprej z višjimi, božjimi in naravnimi zakoni. Èlovek je po svojem bistvu svobodna "eksistenca", ki ni z nièimer doloèena v naprej. Svet se mu kaže kot nekaj nesmiselnega, brez višje vrednosti in cilja. Èuti se osamljenega, "vrženega" v svet, ki mu je tuj, kjer ga navdajata strah pred smrtjo in tesnoba pred lastno odgovornostjo. Ta nauk se je zaèel oblikovati že v 19. st. pri danskem mislecu Kierkegaardu, vendar je do prve eksistencialistiène filozofije prišlo šele po letu 1920 z Martinom Heideggerjem in Karlom Jaspersom v Nemèiji ter Jeanom Paulom Sartrom v Franciji. </w:t>
      </w:r>
    </w:p>
    <w:p w:rsidR="00EC034D" w:rsidRDefault="00EC034D" w:rsidP="00EC034D">
      <w:pPr>
        <w:pStyle w:val="NormalWeb"/>
      </w:pPr>
      <w:r w:rsidRPr="00EC034D">
        <w:rPr>
          <w:lang w:val="de-DE"/>
        </w:rPr>
        <w:t xml:space="preserve">Prvine eksistencializma spoznamo po temah absurdnosti, tesnobe, strahu pred smrtjo in po temi svobode in odgovornosti. </w:t>
      </w:r>
      <w:r>
        <w:t xml:space="preserve">Zlasti vojni dogodki s svojimi velikimi preizkušnjami so postali hvaležna snov za eksistencialistiène romane in drame. </w:t>
      </w:r>
    </w:p>
    <w:p w:rsidR="00EC034D" w:rsidRDefault="00EC034D" w:rsidP="00EC034D">
      <w:pPr>
        <w:pStyle w:val="NormalWeb"/>
      </w:pPr>
      <w:r>
        <w:rPr>
          <w:b/>
          <w:bCs/>
        </w:rPr>
        <w:t>Tujec</w:t>
      </w:r>
      <w:r>
        <w:t xml:space="preserve"> </w:t>
      </w:r>
    </w:p>
    <w:p w:rsidR="00EC034D" w:rsidRDefault="00EC034D" w:rsidP="00EC034D">
      <w:pPr>
        <w:pStyle w:val="NormalWeb"/>
      </w:pPr>
      <w:r>
        <w:t xml:space="preserve">V središèu romana Tujec je tema absurdnosti ali nesmisla, ki je eno glavnih obèutij eksistencialistiènega dojemanja sveta. </w:t>
      </w:r>
    </w:p>
    <w:p w:rsidR="00EC034D" w:rsidRDefault="00EC034D" w:rsidP="00EC034D">
      <w:pPr>
        <w:pStyle w:val="NormalWeb"/>
      </w:pPr>
      <w:r>
        <w:t xml:space="preserve">Glavna oseba v romanu Tujec je Meursault, ki je znaèilni "absurdni èlovek". Življenje doživlja kot nesmiselno. Posebnost Meursaulta je ta, da se te absurdnosti jasno zaveda, medtem ko si jo drugi ljudje prikrivajo; v tem je njihova neiskrenost in tragiènost. </w:t>
      </w:r>
    </w:p>
    <w:p w:rsidR="00EC034D" w:rsidRPr="00EC034D" w:rsidRDefault="00EC034D" w:rsidP="00EC034D">
      <w:pPr>
        <w:pStyle w:val="NormalWeb"/>
        <w:rPr>
          <w:lang w:val="de-DE"/>
        </w:rPr>
      </w:pPr>
      <w:r w:rsidRPr="00EC034D">
        <w:rPr>
          <w:lang w:val="de-DE"/>
        </w:rPr>
        <w:t xml:space="preserve">Potem ko v posebnem psihiènem stanju ubije Arabca, je obsojen na smrt. Svojemu preprièanju ostane zvest do konca. Še pred usmrtitvijo zavrne duhovnika, ki ga skuša preprièati v tradicionalne vrednote in v Boga. </w:t>
      </w:r>
    </w:p>
    <w:p w:rsidR="00EC034D" w:rsidRDefault="00EC034D" w:rsidP="00EC034D">
      <w:pPr>
        <w:pStyle w:val="NormalWeb"/>
      </w:pPr>
      <w:r>
        <w:t xml:space="preserve">Meursault pripoveduje o svojih doživljanjih mehanièno, kot jih je sprejemal, sledi toku zavesti, ne da bi hotel misli na slepo preoblikovati. </w:t>
      </w:r>
    </w:p>
    <w:p w:rsidR="00EC034D" w:rsidRDefault="00EC034D" w:rsidP="00EC034D">
      <w:pPr>
        <w:pStyle w:val="NormalWeb"/>
      </w:pPr>
      <w:r>
        <w:lastRenderedPageBreak/>
        <w:t xml:space="preserve">1. odlomek </w:t>
      </w:r>
    </w:p>
    <w:p w:rsidR="00EC034D" w:rsidRDefault="00EC034D" w:rsidP="00EC034D">
      <w:pPr>
        <w:pStyle w:val="NormalWeb"/>
      </w:pPr>
      <w:r>
        <w:t xml:space="preserve">Meursaultu umre mati. Pri tem Meursault ne pokaže nobenega žalovanja. Pokaže se Meursaultova "absurdnost". Šefa na primer prosi za 2 dni dopusta in upa, da mu ga ne bo odrekel, ker je k njemu prišel s takim opravièilom. </w:t>
      </w:r>
    </w:p>
    <w:p w:rsidR="00EC034D" w:rsidRDefault="00EC034D" w:rsidP="00EC034D">
      <w:pPr>
        <w:pStyle w:val="NormalWeb"/>
      </w:pPr>
      <w:r>
        <w:t xml:space="preserve">Meursault se odpravi v zavetišèe za stare ljudi, kjer je živela njegova mati. Tam se pogovarja z ravnateljem. Ravnatelj mu pravi, da je bila mati po njegovem mnenju bolj sreèna v domu, kot bi bila pri njem doma. Meursault brez kakršne koli namere odgovori, da je bila res bolj sreèna, in mu pravi, da zadnje leto ni prišel k materi na obisk, ker bi mu obisk vzel celo nedeljo in tudi ker bi bil zelo velik napor, èe bi kupil vozovnico, šel na avtobus in se vozil 2 uri. </w:t>
      </w:r>
    </w:p>
    <w:p w:rsidR="00EC034D" w:rsidRDefault="00EC034D" w:rsidP="00EC034D">
      <w:pPr>
        <w:pStyle w:val="NormalWeb"/>
      </w:pPr>
      <w:r>
        <w:t xml:space="preserve">2. odlomek </w:t>
      </w:r>
    </w:p>
    <w:p w:rsidR="00EC034D" w:rsidRPr="00EC034D" w:rsidRDefault="00EC034D" w:rsidP="00EC034D">
      <w:pPr>
        <w:pStyle w:val="NormalWeb"/>
        <w:rPr>
          <w:lang w:val="de-DE"/>
        </w:rPr>
      </w:pPr>
      <w:r>
        <w:t xml:space="preserve">Pogovor Meursaulta s spovednikom. Spovednik hoèe, da bi se Meursault pred smrtjo spovedal, vendar mu ta odgovori, da ima še zelo malo èasa, preden ga bodo obglavili, in da nima èasa za Boga. Spovednik ga vpraša, zakaj ga klièe gospod, ne pa oèe. </w:t>
      </w:r>
      <w:r w:rsidRPr="00EC034D">
        <w:rPr>
          <w:lang w:val="de-DE"/>
        </w:rPr>
        <w:t xml:space="preserve">Ta pa mu odgovori, da zato, ker ni njegov oèe. Meursault ne priznava posmrtnega življenja, zato zavraèa duhovnikovo pomoè. Meursault se po daljšem èasu zopet spomni svoje matere. Njegova zadnja želja je bila, da bi bilo mnogo gledalcev na dan njegovega obglavljenja in da bi ga sprejeli s kriki sovraštva. </w:t>
      </w:r>
    </w:p>
    <w:p w:rsidR="00EC034D" w:rsidRPr="00EC034D" w:rsidRDefault="00EC034D">
      <w:pPr>
        <w:rPr>
          <w:lang w:val="de-DE"/>
        </w:rPr>
      </w:pPr>
    </w:p>
    <w:sectPr w:rsidR="00EC034D" w:rsidRPr="00EC034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87B3E"/>
    <w:multiLevelType w:val="multilevel"/>
    <w:tmpl w:val="A172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034D"/>
    <w:rsid w:val="00420377"/>
    <w:rsid w:val="00553B5D"/>
    <w:rsid w:val="00EC03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C034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0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