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259" w:rsidRDefault="00AA4A41">
      <w:pPr>
        <w:ind w:firstLine="720"/>
        <w:jc w:val="center"/>
        <w:rPr>
          <w:rFonts w:ascii="Courier New" w:hAnsi="Courier New"/>
          <w:b/>
          <w:sz w:val="30"/>
          <w:lang w:val="sl-SI"/>
        </w:rPr>
      </w:pPr>
      <w:bookmarkStart w:id="0" w:name="_GoBack"/>
      <w:bookmarkEnd w:id="0"/>
      <w:r>
        <w:rPr>
          <w:rFonts w:ascii="Courier New" w:hAnsi="Courier New"/>
          <w:b/>
          <w:sz w:val="30"/>
          <w:lang w:val="sl-SI"/>
        </w:rPr>
        <w:t>Na Klancu</w:t>
      </w:r>
    </w:p>
    <w:p w:rsidR="002F1259" w:rsidRDefault="00AA4A41">
      <w:pPr>
        <w:ind w:firstLine="720"/>
        <w:jc w:val="center"/>
        <w:rPr>
          <w:sz w:val="27"/>
          <w:lang w:val="sl-SI"/>
        </w:rPr>
      </w:pPr>
      <w:r>
        <w:rPr>
          <w:rFonts w:ascii="Courier New" w:hAnsi="Courier New"/>
          <w:i/>
          <w:sz w:val="27"/>
          <w:lang w:val="sl-SI"/>
        </w:rPr>
        <w:t>Ivan Cankar</w:t>
      </w:r>
    </w:p>
    <w:p w:rsidR="002F1259" w:rsidRDefault="002F1259">
      <w:pPr>
        <w:ind w:firstLine="720"/>
        <w:jc w:val="both"/>
        <w:rPr>
          <w:sz w:val="27"/>
          <w:lang w:val="sl-SI"/>
        </w:rPr>
      </w:pPr>
    </w:p>
    <w:p w:rsidR="002F1259" w:rsidRDefault="00AA4A41">
      <w:pPr>
        <w:ind w:firstLine="720"/>
        <w:jc w:val="both"/>
        <w:rPr>
          <w:rFonts w:ascii="Courier New" w:hAnsi="Courier New"/>
          <w:sz w:val="27"/>
          <w:lang w:val="sl-SI"/>
        </w:rPr>
      </w:pPr>
      <w:r>
        <w:rPr>
          <w:rFonts w:ascii="Courier New" w:hAnsi="Courier New"/>
          <w:b/>
          <w:i/>
          <w:sz w:val="29"/>
          <w:lang w:val="sl-SI"/>
        </w:rPr>
        <w:t>Kratka vsebina</w:t>
      </w:r>
    </w:p>
    <w:p w:rsidR="002F1259" w:rsidRDefault="002F1259">
      <w:pPr>
        <w:ind w:firstLine="720"/>
        <w:jc w:val="both"/>
        <w:rPr>
          <w:rFonts w:ascii="Courier New" w:hAnsi="Courier New"/>
          <w:sz w:val="27"/>
          <w:lang w:val="sl-SI"/>
        </w:rPr>
      </w:pPr>
    </w:p>
    <w:p w:rsidR="002F1259" w:rsidRDefault="00AA4A41">
      <w:pPr>
        <w:ind w:firstLine="720"/>
        <w:jc w:val="both"/>
        <w:rPr>
          <w:rFonts w:ascii="Courier New" w:hAnsi="Courier New"/>
          <w:sz w:val="27"/>
          <w:lang w:val="sl-SI"/>
        </w:rPr>
      </w:pPr>
      <w:r>
        <w:rPr>
          <w:rFonts w:ascii="Courier New" w:hAnsi="Courier New"/>
          <w:sz w:val="27"/>
          <w:lang w:val="sl-SI"/>
        </w:rPr>
        <w:t xml:space="preserve">Roman govori o Francki, ki je požrtvovalna, skromna in ljubeča hči, mati in žena. </w:t>
      </w:r>
    </w:p>
    <w:p w:rsidR="002F1259" w:rsidRDefault="00AA4A41">
      <w:pPr>
        <w:ind w:firstLine="720"/>
        <w:jc w:val="both"/>
        <w:rPr>
          <w:rFonts w:ascii="Courier New" w:hAnsi="Courier New"/>
          <w:sz w:val="27"/>
          <w:lang w:val="sl-SI"/>
        </w:rPr>
      </w:pPr>
      <w:r>
        <w:rPr>
          <w:rFonts w:ascii="Courier New" w:hAnsi="Courier New"/>
          <w:sz w:val="27"/>
          <w:lang w:val="sl-SI"/>
        </w:rPr>
        <w:t>Francka ni mogla uživati v svojem otroštvu, saj jo je mati zapostavljala, vso svojo ljubezen pa je namenjala njeni mlajši sestri Nežki. Ko je bila Francka stara 14 let je odšla služit k skopi vdovi. Tam je tudi spoznala urejenega umetnika za katerega ugotovi, da je prefin za njeno skromnost, zato odide domov, kjer tudi zboli. Po ozdravitvi je odšla služit na trg, kjer je spoznala 26 letnega krojača Toneta Mihova, ki se zelo zanima za literaturo. Kasneje se celo poročita, vendar ni vse tako lepo saj v mesto pride drugi krojač, zaradi katerega Mihov posel propade. Mihov se nato zapije in odide v svet, doma pa pusti Francko samo s tremi otroki Francko, Tonetom in Lojzetom. Francka je trdo garala da jih je vzredila nato pa so se razkropili. Lojze je bil najboljši učenec, zato so ga poslali v šolo, Tone je odšel za krojaškega vajenca, Francka pa je odšla služit. Toda tudi tu je šlo vse narobe. Tone je zaradi slabega vida izgubil delo, zaradi česar se vrne domov, kjer na smrt zboli. Tudi Francka in Lojze se  vrne domov v skromni obleki, Lojze je bil bolan, Francka pa se je vrnila v mesto. Mati se je na smrtni postelji spomnila teka za romarskim vozom, ter umrla.</w:t>
      </w:r>
    </w:p>
    <w:p w:rsidR="002F1259" w:rsidRDefault="00AA4A41">
      <w:pPr>
        <w:ind w:firstLine="720"/>
        <w:jc w:val="both"/>
        <w:rPr>
          <w:rFonts w:ascii="Courier New" w:hAnsi="Courier New"/>
          <w:sz w:val="27"/>
          <w:lang w:val="sl-SI"/>
        </w:rPr>
      </w:pPr>
      <w:r>
        <w:rPr>
          <w:rFonts w:ascii="Courier New" w:hAnsi="Courier New"/>
          <w:sz w:val="27"/>
          <w:lang w:val="sl-SI"/>
        </w:rPr>
        <w:t xml:space="preserve">Tek za romarskim vozom je Ivan Cankar uporabil kot prikaz nemogočega in težkega boja za boljše življenje. </w:t>
      </w:r>
    </w:p>
    <w:p w:rsidR="002F1259" w:rsidRDefault="002F1259">
      <w:pPr>
        <w:ind w:firstLine="720"/>
        <w:jc w:val="both"/>
        <w:rPr>
          <w:rFonts w:ascii="Courier New" w:hAnsi="Courier New"/>
          <w:sz w:val="27"/>
          <w:lang w:val="sl-SI"/>
        </w:rPr>
      </w:pPr>
    </w:p>
    <w:p w:rsidR="002F1259" w:rsidRDefault="00AA4A41">
      <w:pPr>
        <w:ind w:firstLine="720"/>
        <w:jc w:val="both"/>
        <w:rPr>
          <w:rFonts w:ascii="Courier New" w:hAnsi="Courier New"/>
          <w:b/>
          <w:i/>
          <w:sz w:val="29"/>
          <w:lang w:val="sl-SI"/>
        </w:rPr>
      </w:pPr>
      <w:r>
        <w:rPr>
          <w:rFonts w:ascii="Courier New" w:hAnsi="Courier New"/>
          <w:b/>
          <w:i/>
          <w:sz w:val="29"/>
          <w:lang w:val="sl-SI"/>
        </w:rPr>
        <w:t xml:space="preserve">Moje mnenje </w:t>
      </w:r>
    </w:p>
    <w:p w:rsidR="002F1259" w:rsidRDefault="002F1259">
      <w:pPr>
        <w:ind w:firstLine="720"/>
        <w:jc w:val="both"/>
        <w:rPr>
          <w:rFonts w:ascii="Courier New" w:hAnsi="Courier New"/>
          <w:i/>
          <w:sz w:val="27"/>
          <w:lang w:val="sl-SI"/>
        </w:rPr>
      </w:pPr>
    </w:p>
    <w:p w:rsidR="002F1259" w:rsidRDefault="00AA4A41">
      <w:pPr>
        <w:ind w:firstLine="720"/>
        <w:jc w:val="both"/>
        <w:rPr>
          <w:rFonts w:ascii="Courier New" w:hAnsi="Courier New"/>
          <w:i/>
          <w:sz w:val="27"/>
          <w:lang w:val="sl-SI"/>
        </w:rPr>
      </w:pPr>
      <w:r>
        <w:rPr>
          <w:rFonts w:ascii="Courier New" w:hAnsi="Courier New"/>
          <w:i/>
          <w:sz w:val="27"/>
          <w:lang w:val="sl-SI"/>
        </w:rPr>
        <w:t>Roman mi je bil všeč saj pisatelj prikazuje težko življenje te revne družine, ki se spopada z raznimi problemi, ki jih spremljajo</w:t>
      </w:r>
    </w:p>
    <w:p w:rsidR="002F1259" w:rsidRDefault="00AA4A41">
      <w:pPr>
        <w:jc w:val="both"/>
        <w:rPr>
          <w:rFonts w:ascii="Courier New" w:hAnsi="Courier New"/>
          <w:sz w:val="19"/>
        </w:rPr>
      </w:pPr>
      <w:r>
        <w:rPr>
          <w:rFonts w:ascii="Courier New" w:hAnsi="Courier New"/>
          <w:i/>
          <w:sz w:val="27"/>
          <w:lang w:val="sl-SI"/>
        </w:rPr>
        <w:t>skozi celo življenje.</w:t>
      </w:r>
    </w:p>
    <w:sectPr w:rsidR="002F125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4A41"/>
    <w:rsid w:val="002F1259"/>
    <w:rsid w:val="005F0E7B"/>
    <w:rsid w:val="00AA4A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