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DBE9" w14:textId="77777777" w:rsidR="00657D6F" w:rsidRDefault="007870B3">
      <w:bookmarkStart w:id="0" w:name="_GoBack"/>
      <w:bookmarkEnd w:id="0"/>
      <w:r>
        <w:t>Ivan Cankar Na Klancu</w:t>
      </w:r>
    </w:p>
    <w:p w14:paraId="361CEB28" w14:textId="77777777" w:rsidR="00657D6F" w:rsidRDefault="00657D6F"/>
    <w:p w14:paraId="0E7627DD" w14:textId="77777777" w:rsidR="00657D6F" w:rsidRDefault="007870B3">
      <w:r>
        <w:t>Ivan Cankar se je rodil leta 1876 na Vrhniki. Osnovno šolo in realko je dokončal v Ljubljani. S študijem je nadaljeval na Dunaju, a diplome ni dobil, ker se je odločil za poklicno pisateljevanje in mu šole ni uspelo dokončati. Umrl je zaradi slabega zdravstvenega stanja leta 1918 v Ljubljani.</w:t>
      </w:r>
    </w:p>
    <w:p w14:paraId="65E403F4" w14:textId="77777777" w:rsidR="00657D6F" w:rsidRDefault="007870B3">
      <w:r>
        <w:t>Knjigo Na Klancu Ivana Cankarja je izdala založba Mladinska knjiga v Ljubljani leta 1963. Spremno besedo k delu je napisal Boris Merhar.</w:t>
      </w:r>
    </w:p>
    <w:p w14:paraId="77788A18" w14:textId="77777777" w:rsidR="00657D6F" w:rsidRDefault="00657D6F"/>
    <w:p w14:paraId="6656AE7B" w14:textId="77777777" w:rsidR="00657D6F" w:rsidRDefault="007870B3">
      <w:r>
        <w:t>Francka je hči revnih staršev. Na binkoštni ponedeljek se odpravi na romanje na Goro. Na pot naj bi se odpeljala z vozom, ki pa ji noče in noče ustaviti. Ko ga dohiti, z glavo udari ob obenj. Voznik se je nato končno usmili in jo vzame s seboj. Po končanem romanju se vrne domov, kjer jo med spanjem tlači mora, da teče za vozom.</w:t>
      </w:r>
    </w:p>
    <w:p w14:paraId="267096F3" w14:textId="77777777" w:rsidR="00657D6F" w:rsidRDefault="007870B3">
      <w:r>
        <w:t>Francka pri svojih štirinajstih letih že dela ko gospodinja v Leševjah. Denar ji pobira njena mama. Tam se zaljubi v slikarja, katerega pa zasovraži, ko ga vidi z drugo žensko. Žalostna se vrne k svoji materi, kjer nato dva meseca boleha.</w:t>
      </w:r>
    </w:p>
    <w:p w14:paraId="485BC231" w14:textId="77777777" w:rsidR="00657D6F" w:rsidRDefault="007870B3">
      <w:r>
        <w:t>Pri dvajsetih letih se Francka zaljubi v krojača Toneta. Na zunaj izgleda Tone razgledan in bogat, a to v resnici sploh ni. Francka si sešije poročno obleko in se poroči s Tonetom. Ravno na poročni dan pa se v vas priseli mestni krojač z že narejenimi oblekami, zaradi katerega Tone propade. Francki se rodi prvi sin.</w:t>
      </w:r>
    </w:p>
    <w:p w14:paraId="0335AA72" w14:textId="77777777" w:rsidR="00657D6F" w:rsidRDefault="007870B3">
      <w:r>
        <w:t xml:space="preserve">Tone si zaradi izgube dela nakoplje obilico dolgov, zato se mora vsa družina preseliti na Klanec, kjer strahotno životari. Tone zavrne mestnega krojača, ki mu ponuja delo in odpotuje s trebuhom za kruhom po svetu. </w:t>
      </w:r>
    </w:p>
    <w:p w14:paraId="3CD88652" w14:textId="77777777" w:rsidR="00657D6F" w:rsidRDefault="007870B3">
      <w:r>
        <w:t>Po očetovem odhodu se stanje na Klancu malenkostno izboljša. Otroci se lepo razvijajo. Franckin sin Lojze se odpravi na študij v Ljubljano.</w:t>
      </w:r>
    </w:p>
    <w:p w14:paraId="59A5C664" w14:textId="77777777" w:rsidR="00657D6F" w:rsidRDefault="007870B3">
      <w:r>
        <w:t>Lojze se v Ljubljani nekako prebija skozi življenje, a z malo denarja težko živi. Zato se vrne domov, kjer ga mati nagovori k ponovnem študiju.</w:t>
      </w:r>
    </w:p>
    <w:p w14:paraId="47B8C990" w14:textId="77777777" w:rsidR="00657D6F" w:rsidRDefault="007870B3">
      <w:r>
        <w:t>Francka medtem, ko njeni otroci blodijo po svetu, doma životari, kot vsi ljudje s Klanca. Na obisku Lojzeta v Ljubljani izve, da je le ta pobegnil. Na Klanec se vrneta Francka in Tone. Francka kmalu spet odide, Tone pa takoj po prihodu umre.</w:t>
      </w:r>
    </w:p>
    <w:p w14:paraId="17196DFC" w14:textId="77777777" w:rsidR="00657D6F" w:rsidRDefault="007870B3">
      <w:r>
        <w:t>Lojze se naposled le vrne domov. S prijateljem, ki je sedaj učitelj, se pogovarjata o Frančevih romanjih po svetu. France se vrne domov, kjer najde mater napol mrtvo. Mati mu pove, da so vsi njegovi pomrli, in nato tudi sama izdihne.</w:t>
      </w:r>
    </w:p>
    <w:p w14:paraId="459D19C3" w14:textId="77777777" w:rsidR="00657D6F" w:rsidRDefault="00657D6F"/>
    <w:p w14:paraId="36F2370A" w14:textId="77777777" w:rsidR="00657D6F" w:rsidRDefault="007870B3">
      <w:r>
        <w:t>Zelo pretresljiva je Cankarjeva misel:”Obsojeni na smrt.” Ljudje, ki so živeli na Klancu, so imeli vsi nesrečno usodo. Vsak izmed njih je končal slabo. Večinoma vsi so pomrli od revščine v skrajni bedi. V današnjem času bi o tem človek težje razpravljal, kajti danes so tu socialne ustanove, ki pa tudi ne pokrijejo vsega hudega na tem svetu. Če bi se držali Cankarjeve misli, da nam je vse tako ali tako že v naprej usojeno, bi bilo najbolje, da se vležemo za prvim vogalom in čakamo bodisi na smrt, bodisi na vrečo zlata, ki nam bo padla na glavo. Osebno verjamem le v pregovor “Kakor si boš postlal, tako boš spal.”</w:t>
      </w:r>
    </w:p>
    <w:p w14:paraId="05365560" w14:textId="77777777" w:rsidR="00657D6F" w:rsidRDefault="00657D6F"/>
    <w:p w14:paraId="1075F615" w14:textId="77777777" w:rsidR="00657D6F" w:rsidRDefault="007870B3">
      <w:r>
        <w:t xml:space="preserve">Knjiga Na Klancu je dejansko zbirka več samostojnih novel, ki pa imajo skupne glavne osebe, a bi lahko brez težav stale samostojno. Delo je napisano v realističem slogu, a Cankar v njem uporabi tudi neizmerno veliko simbolov. Tako tek za vozom, ki predstavlja neuspešen pobeg iz revščine, tudi ostali simboli večinoma predstavljajo bedo življenja. Cankar je delo posvetil svoji materi, katere usoda je bila skoraj na las enaka Franckini in se ji s tem še enkrat zahvalil za življenje, ki mu ga je podarila.    </w:t>
      </w:r>
    </w:p>
    <w:sectPr w:rsidR="00657D6F">
      <w:footnotePr>
        <w:pos w:val="beneathText"/>
      </w:footnotePr>
      <w:pgSz w:w="11905" w:h="16837"/>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0B3"/>
    <w:rsid w:val="001A1C3A"/>
    <w:rsid w:val="00657D6F"/>
    <w:rsid w:val="007870B3"/>
    <w:rsid w:val="007E5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