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AB72" w14:textId="77777777" w:rsidR="00C23231" w:rsidRDefault="00C23231">
      <w:pPr>
        <w:rPr>
          <w:b/>
        </w:rPr>
      </w:pPr>
      <w:bookmarkStart w:id="0" w:name="_GoBack"/>
      <w:bookmarkEnd w:id="0"/>
      <w:r>
        <w:rPr>
          <w:b/>
        </w:rPr>
        <w:t>Motivi umetnosti in ljubezni v odlomkih:</w:t>
      </w:r>
    </w:p>
    <w:p w14:paraId="6B072EC5" w14:textId="77777777" w:rsidR="00C23231" w:rsidRDefault="00C23231">
      <w:pPr>
        <w:rPr>
          <w:b/>
        </w:rPr>
      </w:pPr>
    </w:p>
    <w:p w14:paraId="0D9A2D3C" w14:textId="77777777" w:rsidR="00C23231" w:rsidRDefault="00C23231" w:rsidP="00C23231">
      <w:pPr>
        <w:numPr>
          <w:ilvl w:val="0"/>
          <w:numId w:val="2"/>
        </w:numPr>
        <w:rPr>
          <w:b/>
        </w:rPr>
      </w:pPr>
      <w:r w:rsidRPr="00C23231">
        <w:rPr>
          <w:b/>
        </w:rPr>
        <w:t>ČE NI STARIH, JE TREBA NAPLESTI NOVE ZGODBE</w:t>
      </w:r>
      <w:r>
        <w:rPr>
          <w:b/>
        </w:rPr>
        <w:t xml:space="preserve"> </w:t>
      </w:r>
    </w:p>
    <w:p w14:paraId="6EC61F66" w14:textId="77777777" w:rsidR="00C23231" w:rsidRDefault="00C23231">
      <w:pPr>
        <w:rPr>
          <w:b/>
        </w:rPr>
      </w:pPr>
    </w:p>
    <w:p w14:paraId="41AF8CA2" w14:textId="77777777" w:rsidR="00C23231" w:rsidRDefault="00C23231" w:rsidP="00660C54">
      <w:pPr>
        <w:numPr>
          <w:ilvl w:val="1"/>
          <w:numId w:val="2"/>
        </w:numPr>
      </w:pPr>
      <w:r>
        <w:t>Tukaj se kaže motiv umetnosti v nekdanjem Matjaževem ustvarjanju. Ko je bilo ustvarjanje zanj nekaj idiličnega</w:t>
      </w:r>
      <w:r w:rsidR="003066C5">
        <w:t xml:space="preserve"> in povezanega z izjemnimi</w:t>
      </w:r>
      <w:r w:rsidR="00653B2A">
        <w:t xml:space="preserve"> umetniškimi  produkti takratnega časa</w:t>
      </w:r>
      <w:r w:rsidR="00660C54">
        <w:t xml:space="preserve">. Ravno obratno od </w:t>
      </w:r>
      <w:r w:rsidR="00653B2A">
        <w:t>sedanjosti.</w:t>
      </w:r>
    </w:p>
    <w:p w14:paraId="06B2F101" w14:textId="77777777" w:rsidR="00660C54" w:rsidRDefault="00660C54" w:rsidP="00660C54">
      <w:pPr>
        <w:ind w:left="1080"/>
      </w:pPr>
    </w:p>
    <w:p w14:paraId="19D47826" w14:textId="77777777" w:rsidR="00660C54" w:rsidRDefault="00660C54" w:rsidP="00660C54">
      <w:pPr>
        <w:jc w:val="center"/>
        <w:rPr>
          <w:i/>
        </w:rPr>
      </w:pPr>
      <w:r w:rsidRPr="00660C54">
        <w:rPr>
          <w:i/>
        </w:rPr>
        <w:t>Generacije mladih ustvarjalcev so si zato dale duška na alternativnih odrih...</w:t>
      </w:r>
    </w:p>
    <w:p w14:paraId="071219E8" w14:textId="77777777" w:rsidR="00660C54" w:rsidRDefault="00660C54" w:rsidP="00660C54">
      <w:pPr>
        <w:jc w:val="center"/>
        <w:rPr>
          <w:i/>
        </w:rPr>
      </w:pPr>
    </w:p>
    <w:p w14:paraId="5C78936D" w14:textId="77777777" w:rsidR="00660C54" w:rsidRDefault="00660C54" w:rsidP="00660C54">
      <w:pPr>
        <w:numPr>
          <w:ilvl w:val="0"/>
          <w:numId w:val="3"/>
        </w:numPr>
      </w:pPr>
      <w:r w:rsidRPr="00660C54">
        <w:t>Posebn</w:t>
      </w:r>
      <w:r>
        <w:t xml:space="preserve">i motivi ljubezni </w:t>
      </w:r>
      <w:r w:rsidR="009236E3">
        <w:t xml:space="preserve">med osebami </w:t>
      </w:r>
      <w:r>
        <w:t>niso izpostavljeni, se pa ljubezen kaže v Matjaževem odnosu do preteklega ustvarjanja</w:t>
      </w:r>
    </w:p>
    <w:p w14:paraId="18BC94A4" w14:textId="77777777" w:rsidR="009236E3" w:rsidRDefault="009236E3" w:rsidP="009236E3">
      <w:pPr>
        <w:ind w:left="1080"/>
      </w:pPr>
    </w:p>
    <w:p w14:paraId="159F1B77" w14:textId="77777777" w:rsidR="00660C54" w:rsidRDefault="00660C54" w:rsidP="00660C54">
      <w:pPr>
        <w:ind w:left="1080"/>
        <w:rPr>
          <w:i/>
        </w:rPr>
      </w:pPr>
      <w:r w:rsidRPr="009236E3">
        <w:rPr>
          <w:i/>
        </w:rPr>
        <w:t>Načeloma sem raje delal v eksperimentalnih teatrih, skupine ki so ustvarjale predstave v njih</w:t>
      </w:r>
      <w:r w:rsidR="009236E3" w:rsidRPr="009236E3">
        <w:rPr>
          <w:i/>
        </w:rPr>
        <w:t>, so se zbirale okrog posameznih projektov</w:t>
      </w:r>
      <w:r w:rsidR="009236E3">
        <w:rPr>
          <w:i/>
        </w:rPr>
        <w:t xml:space="preserve">, požrtvovalnost in energija sta bili izjemni. </w:t>
      </w:r>
    </w:p>
    <w:p w14:paraId="13ED6D70" w14:textId="77777777" w:rsidR="009236E3" w:rsidRDefault="009236E3" w:rsidP="00660C54">
      <w:pPr>
        <w:ind w:left="1080"/>
        <w:rPr>
          <w:i/>
        </w:rPr>
      </w:pPr>
    </w:p>
    <w:p w14:paraId="168C26ED" w14:textId="77777777" w:rsidR="00625ECE" w:rsidRDefault="00625ECE" w:rsidP="00660C54">
      <w:pPr>
        <w:ind w:left="1080"/>
        <w:rPr>
          <w:i/>
        </w:rPr>
      </w:pPr>
    </w:p>
    <w:p w14:paraId="19BDFF48" w14:textId="77777777" w:rsidR="00D22244" w:rsidRDefault="009236E3" w:rsidP="00D22244">
      <w:pPr>
        <w:numPr>
          <w:ilvl w:val="0"/>
          <w:numId w:val="2"/>
        </w:numPr>
        <w:rPr>
          <w:b/>
        </w:rPr>
      </w:pPr>
      <w:r w:rsidRPr="009236E3">
        <w:rPr>
          <w:b/>
        </w:rPr>
        <w:t>DNEVNIK IN DRUGE NEJASNOSTI</w:t>
      </w:r>
    </w:p>
    <w:p w14:paraId="28F734F0" w14:textId="77777777" w:rsidR="00625ECE" w:rsidRDefault="00625ECE" w:rsidP="00625ECE">
      <w:pPr>
        <w:ind w:left="360"/>
        <w:rPr>
          <w:b/>
        </w:rPr>
      </w:pPr>
    </w:p>
    <w:p w14:paraId="2EB6B57A" w14:textId="77777777" w:rsidR="00D22244" w:rsidRDefault="00D22244" w:rsidP="00D22244">
      <w:pPr>
        <w:ind w:left="360"/>
      </w:pPr>
      <w:r w:rsidRPr="00D22244">
        <w:t>Zapis v dnevniški obliki, kjer</w:t>
      </w:r>
      <w:r>
        <w:t xml:space="preserve"> so bežno opisani posamezni dnevi z Mitjinega stališča.</w:t>
      </w:r>
    </w:p>
    <w:p w14:paraId="325CDE71" w14:textId="77777777" w:rsidR="00D22244" w:rsidRPr="00D22244" w:rsidRDefault="00D22244" w:rsidP="00D22244">
      <w:pPr>
        <w:ind w:left="360"/>
      </w:pPr>
    </w:p>
    <w:p w14:paraId="2FCE55B7" w14:textId="77777777" w:rsidR="00625ECE" w:rsidRPr="00810645" w:rsidRDefault="00D22244" w:rsidP="00625ECE">
      <w:pPr>
        <w:numPr>
          <w:ilvl w:val="0"/>
          <w:numId w:val="3"/>
        </w:numPr>
      </w:pPr>
      <w:r w:rsidRPr="005450B3">
        <w:rPr>
          <w:u w:val="single"/>
        </w:rPr>
        <w:t>Motivi umetnosti</w:t>
      </w:r>
      <w:r>
        <w:t>:  »</w:t>
      </w:r>
      <w:r w:rsidR="00625ECE">
        <w:t>..</w:t>
      </w:r>
      <w:r>
        <w:t>umetno resničnos</w:t>
      </w:r>
      <w:r w:rsidR="00625ECE">
        <w:t>t..</w:t>
      </w:r>
      <w:r>
        <w:t xml:space="preserve">, </w:t>
      </w:r>
      <w:r w:rsidR="00625ECE">
        <w:t>..</w:t>
      </w:r>
      <w:r>
        <w:t>kloniranim stajam občudovalcev</w:t>
      </w:r>
      <w:r w:rsidR="00625ECE">
        <w:t>..</w:t>
      </w:r>
      <w:r>
        <w:t>, Še vedno bolje, kot da bi postal Slovenian Psycho,</w:t>
      </w:r>
      <w:r w:rsidR="00625ECE">
        <w:t>...se slinil kot polž...</w:t>
      </w:r>
      <w:r w:rsidR="00625ECE" w:rsidRPr="00625ECE">
        <w:rPr>
          <w:b/>
        </w:rPr>
        <w:t>.</w:t>
      </w:r>
    </w:p>
    <w:p w14:paraId="19BB1DF5" w14:textId="77777777" w:rsidR="00810645" w:rsidRDefault="00810645" w:rsidP="00721F26"/>
    <w:p w14:paraId="3A78F6A1" w14:textId="77777777" w:rsidR="00625ECE" w:rsidRDefault="00625ECE" w:rsidP="00625ECE">
      <w:pPr>
        <w:ind w:left="1080"/>
      </w:pPr>
    </w:p>
    <w:p w14:paraId="4D9A41EC" w14:textId="77777777" w:rsidR="00625ECE" w:rsidRPr="00625ECE" w:rsidRDefault="00625ECE" w:rsidP="00625ECE">
      <w:pPr>
        <w:ind w:left="1080"/>
      </w:pPr>
    </w:p>
    <w:p w14:paraId="31DFE6DB" w14:textId="77777777" w:rsidR="00625ECE" w:rsidRDefault="00625ECE" w:rsidP="00625ECE">
      <w:pPr>
        <w:numPr>
          <w:ilvl w:val="1"/>
          <w:numId w:val="3"/>
        </w:numPr>
        <w:rPr>
          <w:b/>
        </w:rPr>
      </w:pPr>
      <w:r>
        <w:rPr>
          <w:b/>
        </w:rPr>
        <w:t>ZLATI DELIŠES ZA SOPIH</w:t>
      </w:r>
      <w:r w:rsidRPr="00625ECE">
        <w:rPr>
          <w:b/>
        </w:rPr>
        <w:t>AJOČEGA ADAMA</w:t>
      </w:r>
    </w:p>
    <w:p w14:paraId="75A83D84" w14:textId="77777777" w:rsidR="00C14AFF" w:rsidRDefault="00C14AFF" w:rsidP="00C14AFF">
      <w:pPr>
        <w:ind w:left="360"/>
        <w:rPr>
          <w:b/>
        </w:rPr>
      </w:pPr>
    </w:p>
    <w:p w14:paraId="524CE89D" w14:textId="77777777" w:rsidR="00721F26" w:rsidRPr="005450B3" w:rsidRDefault="00C14AFF" w:rsidP="005450B3">
      <w:pPr>
        <w:numPr>
          <w:ilvl w:val="0"/>
          <w:numId w:val="3"/>
        </w:numPr>
      </w:pPr>
      <w:r w:rsidRPr="005450B3">
        <w:rPr>
          <w:u w:val="single"/>
        </w:rPr>
        <w:t>Motivi umetnosti:</w:t>
      </w:r>
      <w:r>
        <w:t xml:space="preserve"> »</w:t>
      </w:r>
      <w:r>
        <w:rPr>
          <w:i/>
        </w:rPr>
        <w:t>M</w:t>
      </w:r>
      <w:r w:rsidRPr="00C14AFF">
        <w:rPr>
          <w:i/>
        </w:rPr>
        <w:t>ed Finžgarjevo hišo, Groharjevo ulico in cerkvijo se zapletem v časovno zanko</w:t>
      </w:r>
      <w:r>
        <w:rPr>
          <w:i/>
        </w:rPr>
        <w:t xml:space="preserve">, </w:t>
      </w:r>
      <w:r w:rsidR="005450B3">
        <w:rPr>
          <w:i/>
        </w:rPr>
        <w:t xml:space="preserve">   </w:t>
      </w:r>
      <w:r>
        <w:rPr>
          <w:i/>
        </w:rPr>
        <w:t>Boš nocoj tekel maraton? Samo častni krog, rečem</w:t>
      </w:r>
      <w:r w:rsidR="005450B3">
        <w:rPr>
          <w:i/>
        </w:rPr>
        <w:t>,   Pred Saxom se trendovski izgubljenci borijo za žulj na nogah, za milimetrsko pravico do omame...,,    Ko pesniki umolknejo, se azurnookica ozre vame, spregovori polnost sveta, jo dopolnim, a v mojem svetu je nekaj gorjupega, peklečega, neprizanesljivo osojnega, še sreča, o Cankar, da se pred nama oglasi reka s svojim božajočim šumljanjem, da zadehtijo vrbe ob njenem bregu</w:t>
      </w:r>
      <w:r w:rsidR="00785457">
        <w:rPr>
          <w:i/>
        </w:rPr>
        <w:t>,    V trebuhu krošnje je zavekal slepi krt, razpadli mrtvec v krsti kuje nov načrt, okrog cerkve, katere severovzhodni vogal je hladen pozimi in poleti, zavijem proti klubu, prek dvorišča, posutega s peskom, in nanovo urejenega prizidka vstopim v staro dvoranico, v kateri se od kdove kdaj ni nič spremenilo in v kateri so od kdove kdaj nastopali glumači  in muzikantje, ki so bili za mondene mestne dvorane ali preveč drzni ali premalo poznani.</w:t>
      </w:r>
    </w:p>
    <w:p w14:paraId="6B84AC05" w14:textId="77777777" w:rsidR="005450B3" w:rsidRPr="005450B3" w:rsidRDefault="005450B3" w:rsidP="005450B3">
      <w:pPr>
        <w:ind w:left="1080"/>
      </w:pPr>
    </w:p>
    <w:p w14:paraId="2857E429" w14:textId="0C904A38" w:rsidR="00C23231" w:rsidRPr="00D07AD1" w:rsidRDefault="005450B3" w:rsidP="00D07AD1">
      <w:pPr>
        <w:numPr>
          <w:ilvl w:val="0"/>
          <w:numId w:val="3"/>
        </w:numPr>
        <w:rPr>
          <w:u w:val="single"/>
        </w:rPr>
      </w:pPr>
      <w:r w:rsidRPr="005450B3">
        <w:rPr>
          <w:u w:val="single"/>
        </w:rPr>
        <w:t>Motivi ljubezni</w:t>
      </w:r>
      <w:r w:rsidRPr="00785457">
        <w:t>:</w:t>
      </w:r>
      <w:r w:rsidR="00785457" w:rsidRPr="00785457">
        <w:t xml:space="preserve"> » Ko hodim ob usahli strugi rečice, ki je bila Ganges mojega otroštva</w:t>
      </w:r>
      <w:r w:rsidR="00785457">
        <w:t>, imam občutek, da bom stopil čez prozorni prag in se znašel v Calvinovih Le citta inv</w:t>
      </w:r>
      <w:r w:rsidR="00907473">
        <w:t>isibili,  Kakor najina ljubezen , nastja, sožitje razhajanja,metamorfozna šipka, ti si cvet jaz sem trn, kakor čudovita slika Ovidovih presnavlanj, kjer podvodno protje vsrka moč pošasti in se ob stiku z Meduzino glavo spremeni v korale.</w:t>
      </w:r>
    </w:p>
    <w:sectPr w:rsidR="00C23231" w:rsidRPr="00D0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8.25pt" o:bullet="t">
        <v:imagedata r:id="rId1" o:title="BD21299_"/>
      </v:shape>
    </w:pict>
  </w:numPicBullet>
  <w:numPicBullet w:numPicBulletId="1">
    <w:pict>
      <v:shape id="_x0000_i1038" type="#_x0000_t75" style="width:12pt;height:12.75pt" o:bullet="t">
        <v:imagedata r:id="rId2" o:title="BD21302_"/>
      </v:shape>
    </w:pict>
  </w:numPicBullet>
  <w:numPicBullet w:numPicBulletId="2">
    <w:pict>
      <v:shape id="_x0000_i1039" type="#_x0000_t75" style="width:11.25pt;height:11.25pt" o:bullet="t">
        <v:imagedata r:id="rId3" o:title="mso11"/>
      </v:shape>
    </w:pict>
  </w:numPicBullet>
  <w:abstractNum w:abstractNumId="0" w15:restartNumberingAfterBreak="0">
    <w:nsid w:val="02900836"/>
    <w:multiLevelType w:val="hybridMultilevel"/>
    <w:tmpl w:val="560A58C6"/>
    <w:lvl w:ilvl="0" w:tplc="EE1EA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132F"/>
    <w:multiLevelType w:val="hybridMultilevel"/>
    <w:tmpl w:val="95E271C2"/>
    <w:lvl w:ilvl="0" w:tplc="9AB8FC3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4683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D61D9"/>
    <w:multiLevelType w:val="hybridMultilevel"/>
    <w:tmpl w:val="AFB2ED6C"/>
    <w:lvl w:ilvl="0" w:tplc="334683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B8FC3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231"/>
    <w:rsid w:val="003066C5"/>
    <w:rsid w:val="005450B3"/>
    <w:rsid w:val="00624DFA"/>
    <w:rsid w:val="00625ECE"/>
    <w:rsid w:val="00653B2A"/>
    <w:rsid w:val="00660C54"/>
    <w:rsid w:val="006A5668"/>
    <w:rsid w:val="00721F26"/>
    <w:rsid w:val="00785457"/>
    <w:rsid w:val="00806A03"/>
    <w:rsid w:val="00810645"/>
    <w:rsid w:val="008E1DFB"/>
    <w:rsid w:val="00907473"/>
    <w:rsid w:val="009236E3"/>
    <w:rsid w:val="00C14AFF"/>
    <w:rsid w:val="00C23231"/>
    <w:rsid w:val="00D07AD1"/>
    <w:rsid w:val="00D2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9F7A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2019-05-14T12:27:00Z</dcterms:created>
  <dcterms:modified xsi:type="dcterms:W3CDTF">2019-05-14T12:27:00Z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