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05" w:rsidRDefault="001A53D5" w:rsidP="001A53D5">
      <w:pPr>
        <w:jc w:val="center"/>
        <w:rPr>
          <w:rFonts w:ascii="Century Gothic" w:hAnsi="Century Gothic"/>
          <w:sz w:val="32"/>
          <w:szCs w:val="32"/>
        </w:rPr>
      </w:pPr>
      <w:bookmarkStart w:id="0" w:name="_GoBack"/>
      <w:bookmarkEnd w:id="0"/>
      <w:r>
        <w:rPr>
          <w:rFonts w:ascii="Century Gothic" w:hAnsi="Century Gothic"/>
          <w:sz w:val="32"/>
          <w:szCs w:val="32"/>
        </w:rPr>
        <w:t>William Faulkner – Roža za Emilijo</w:t>
      </w:r>
    </w:p>
    <w:p w:rsidR="001A53D5" w:rsidRDefault="001A53D5" w:rsidP="001A53D5">
      <w:pPr>
        <w:jc w:val="center"/>
        <w:rPr>
          <w:rFonts w:ascii="Century Gothic" w:hAnsi="Century Gothic"/>
          <w:sz w:val="32"/>
          <w:szCs w:val="32"/>
        </w:rPr>
      </w:pPr>
    </w:p>
    <w:p w:rsidR="001A53D5" w:rsidRDefault="001A53D5" w:rsidP="001A53D5">
      <w:pPr>
        <w:rPr>
          <w:rFonts w:ascii="Trebuchet MS" w:hAnsi="Trebuchet MS"/>
          <w:sz w:val="20"/>
          <w:szCs w:val="20"/>
        </w:rPr>
      </w:pPr>
      <w:r>
        <w:rPr>
          <w:rFonts w:ascii="Trebuchet MS" w:hAnsi="Trebuchet MS"/>
          <w:b/>
          <w:sz w:val="20"/>
          <w:szCs w:val="20"/>
        </w:rPr>
        <w:t xml:space="preserve">William Faulkner, </w:t>
      </w:r>
      <w:r>
        <w:rPr>
          <w:rFonts w:ascii="Trebuchet MS" w:hAnsi="Trebuchet MS"/>
          <w:sz w:val="20"/>
          <w:szCs w:val="20"/>
        </w:rPr>
        <w:t>ameriški pisatelj in nobelov nagrajenec, se je rodil 25. septembra 1897 v ameriški zvezni državi Mississippi. Izhajal je iz ugledne, vendar osiromašene stare plantažne družine. Ko je bil star štiri leta, se je njegova družina preselila v bližnje mesto Oxford, prav tako v zvezni državi Mississippi, in prav to mestece je kasneje postalo model za izmišljeno mesto Jefferson, kraj dogajanja številnih njegovih del.</w:t>
      </w:r>
    </w:p>
    <w:p w:rsidR="001A53D5" w:rsidRDefault="0074521B" w:rsidP="001A53D5">
      <w:pPr>
        <w:rPr>
          <w:rFonts w:ascii="Trebuchet MS" w:hAnsi="Trebuchet MS"/>
          <w:sz w:val="20"/>
          <w:szCs w:val="20"/>
        </w:rPr>
      </w:pPr>
      <w:r>
        <w:rPr>
          <w:rFonts w:ascii="Trebuchet MS" w:hAnsi="Trebuchet MS"/>
          <w:sz w:val="20"/>
          <w:szCs w:val="20"/>
        </w:rPr>
        <w:t>Že v mladih letih je pokazal umetniški talent, predvsem na področjih risanja in pisanja poezije.</w:t>
      </w:r>
    </w:p>
    <w:p w:rsidR="00D2504E" w:rsidRDefault="00C57118" w:rsidP="001A53D5">
      <w:pPr>
        <w:rPr>
          <w:rFonts w:ascii="Trebuchet MS" w:hAnsi="Trebuchet MS"/>
          <w:sz w:val="20"/>
          <w:szCs w:val="20"/>
        </w:rPr>
      </w:pPr>
      <w:r>
        <w:rPr>
          <w:rFonts w:ascii="Trebuchet MS" w:hAnsi="Trebuchet MS"/>
          <w:sz w:val="20"/>
          <w:szCs w:val="20"/>
        </w:rPr>
        <w:t>Želel se je pridružiti am</w:t>
      </w:r>
      <w:r w:rsidR="00D0088F">
        <w:rPr>
          <w:rFonts w:ascii="Trebuchet MS" w:hAnsi="Trebuchet MS"/>
          <w:sz w:val="20"/>
          <w:szCs w:val="20"/>
        </w:rPr>
        <w:t>e</w:t>
      </w:r>
      <w:r>
        <w:rPr>
          <w:rFonts w:ascii="Trebuchet MS" w:hAnsi="Trebuchet MS"/>
          <w:sz w:val="20"/>
          <w:szCs w:val="20"/>
        </w:rPr>
        <w:t xml:space="preserve">riški vojski, vendar je bil zaradi nizke rasti zavrnjen. Pridružil se je </w:t>
      </w:r>
      <w:r w:rsidR="00D0088F">
        <w:rPr>
          <w:rFonts w:ascii="Trebuchet MS" w:hAnsi="Trebuchet MS"/>
          <w:sz w:val="20"/>
          <w:szCs w:val="20"/>
        </w:rPr>
        <w:t>Kanadskemu kraljevemu vojnemu letalstvu in tudi mu</w:t>
      </w:r>
      <w:r>
        <w:rPr>
          <w:rFonts w:ascii="Trebuchet MS" w:hAnsi="Trebuchet MS"/>
          <w:sz w:val="20"/>
          <w:szCs w:val="20"/>
        </w:rPr>
        <w:t xml:space="preserve"> tudi služil v prvi svetovni vojni, vendar se je vojna končala, preden bi lahko opravi svoj prvi samostojni polet.</w:t>
      </w:r>
      <w:r w:rsidR="00D0088F">
        <w:rPr>
          <w:rFonts w:ascii="Trebuchet MS" w:hAnsi="Trebuchet MS"/>
          <w:sz w:val="20"/>
          <w:szCs w:val="20"/>
        </w:rPr>
        <w:t xml:space="preserve"> Po vojni je študiral književnost</w:t>
      </w:r>
      <w:r>
        <w:rPr>
          <w:rFonts w:ascii="Trebuchet MS" w:hAnsi="Trebuchet MS"/>
          <w:sz w:val="20"/>
          <w:szCs w:val="20"/>
        </w:rPr>
        <w:t xml:space="preserve"> na Univerzi v Mississippiju, v tem času je tudi objavljal svoje risbe in pesmi v humoristični reviji univerze, The Scream. Leta 1920 je zapustil univerzo.</w:t>
      </w:r>
      <w:r w:rsidR="00D2504E">
        <w:rPr>
          <w:rFonts w:ascii="Trebuchet MS" w:hAnsi="Trebuchet MS"/>
          <w:sz w:val="20"/>
          <w:szCs w:val="20"/>
        </w:rPr>
        <w:t xml:space="preserve"> </w:t>
      </w:r>
      <w:r w:rsidR="004C115A">
        <w:rPr>
          <w:rFonts w:ascii="Trebuchet MS" w:hAnsi="Trebuchet MS"/>
          <w:sz w:val="20"/>
          <w:szCs w:val="20"/>
        </w:rPr>
        <w:t>Preizkusil se je v različnih službah</w:t>
      </w:r>
      <w:r w:rsidR="00D2504E">
        <w:rPr>
          <w:rFonts w:ascii="Trebuchet MS" w:hAnsi="Trebuchet MS"/>
          <w:sz w:val="20"/>
          <w:szCs w:val="20"/>
        </w:rPr>
        <w:t xml:space="preserve"> ter se hkrati posvečal</w:t>
      </w:r>
      <w:r w:rsidR="004C115A">
        <w:rPr>
          <w:rFonts w:ascii="Trebuchet MS" w:hAnsi="Trebuchet MS"/>
          <w:sz w:val="20"/>
          <w:szCs w:val="20"/>
        </w:rPr>
        <w:t xml:space="preserve"> pisanju.</w:t>
      </w:r>
    </w:p>
    <w:p w:rsidR="0053461C" w:rsidRDefault="0053461C" w:rsidP="001A53D5">
      <w:pPr>
        <w:rPr>
          <w:rFonts w:ascii="Trebuchet MS" w:hAnsi="Trebuchet MS"/>
          <w:sz w:val="20"/>
          <w:szCs w:val="20"/>
        </w:rPr>
      </w:pPr>
      <w:r>
        <w:rPr>
          <w:rFonts w:ascii="Trebuchet MS" w:hAnsi="Trebuchet MS"/>
          <w:sz w:val="20"/>
          <w:szCs w:val="20"/>
        </w:rPr>
        <w:t xml:space="preserve">Leta 1929 se je poročil z Estelle Oldham. Estelle mu je rodila dve hčeri, vendar je starejša od njiju, Alabama, umrla le nekaj dni po rojstvu. </w:t>
      </w:r>
    </w:p>
    <w:p w:rsidR="006B541B" w:rsidRDefault="006B541B" w:rsidP="001A53D5">
      <w:pPr>
        <w:rPr>
          <w:rFonts w:ascii="Trebuchet MS" w:hAnsi="Trebuchet MS"/>
          <w:sz w:val="20"/>
          <w:szCs w:val="20"/>
        </w:rPr>
      </w:pPr>
      <w:r>
        <w:rPr>
          <w:rFonts w:ascii="Trebuchet MS" w:hAnsi="Trebuchet MS"/>
          <w:sz w:val="20"/>
          <w:szCs w:val="20"/>
        </w:rPr>
        <w:t>Leta 1950 je bil nagrajen z Nobelovo nagrado za književnost. Ta nagrada mu je prinesla preobrat – zagotovila mu je ekonomski uspeh. Vendar je, kot kaže, prinesla tudi slabe strani – večina kritikov meni, da so Faulknerjeva dela, napisana po prejemu nagrade, precej slabša, še posebej v primerjavi z zgodnjimi deli.</w:t>
      </w:r>
    </w:p>
    <w:p w:rsidR="006B541B" w:rsidRDefault="006B541B" w:rsidP="001A53D5">
      <w:pPr>
        <w:rPr>
          <w:rFonts w:ascii="Trebuchet MS" w:hAnsi="Trebuchet MS"/>
          <w:sz w:val="20"/>
          <w:szCs w:val="20"/>
        </w:rPr>
      </w:pPr>
      <w:r>
        <w:rPr>
          <w:rFonts w:ascii="Trebuchet MS" w:hAnsi="Trebuchet MS"/>
          <w:sz w:val="20"/>
          <w:szCs w:val="20"/>
        </w:rPr>
        <w:t>Po letu 1950 je Faulkner preživel nekaj let izven Oxforda. Tja se je vrnil šele junija 1962, kjer je 6. julija istega leta umrl zaradi srčnega napada.</w:t>
      </w:r>
    </w:p>
    <w:p w:rsidR="00D2504E" w:rsidRDefault="00D2504E" w:rsidP="001A53D5">
      <w:pPr>
        <w:rPr>
          <w:rFonts w:ascii="Trebuchet MS" w:hAnsi="Trebuchet MS"/>
          <w:sz w:val="20"/>
          <w:szCs w:val="20"/>
        </w:rPr>
      </w:pPr>
    </w:p>
    <w:p w:rsidR="0074521B" w:rsidRDefault="006B541B" w:rsidP="001A53D5">
      <w:pPr>
        <w:rPr>
          <w:rFonts w:ascii="Trebuchet MS" w:hAnsi="Trebuchet MS"/>
          <w:sz w:val="20"/>
          <w:szCs w:val="20"/>
        </w:rPr>
      </w:pPr>
      <w:r>
        <w:rPr>
          <w:rFonts w:ascii="Trebuchet MS" w:hAnsi="Trebuchet MS"/>
          <w:sz w:val="20"/>
          <w:szCs w:val="20"/>
        </w:rPr>
        <w:t>Faulkner je v svojem literarnem delu</w:t>
      </w:r>
      <w:r w:rsidR="004C115A">
        <w:rPr>
          <w:rFonts w:ascii="Trebuchet MS" w:hAnsi="Trebuchet MS"/>
          <w:sz w:val="20"/>
          <w:szCs w:val="20"/>
        </w:rPr>
        <w:t xml:space="preserve"> ostal zelo tesno pov</w:t>
      </w:r>
      <w:r w:rsidR="00D0088F">
        <w:rPr>
          <w:rFonts w:ascii="Trebuchet MS" w:hAnsi="Trebuchet MS"/>
          <w:sz w:val="20"/>
          <w:szCs w:val="20"/>
        </w:rPr>
        <w:t>ezan z domačo pokrajino in okol</w:t>
      </w:r>
      <w:r w:rsidR="004C115A">
        <w:rPr>
          <w:rFonts w:ascii="Trebuchet MS" w:hAnsi="Trebuchet MS"/>
          <w:sz w:val="20"/>
          <w:szCs w:val="20"/>
        </w:rPr>
        <w:t>jem, iz katerega je prišel. Njegovi romani in novele (Krik in bes, Svetišče, Svetloba v avgus</w:t>
      </w:r>
      <w:r w:rsidR="00D0088F">
        <w:rPr>
          <w:rFonts w:ascii="Trebuchet MS" w:hAnsi="Trebuchet MS"/>
          <w:sz w:val="20"/>
          <w:szCs w:val="20"/>
        </w:rPr>
        <w:t>tu, Absalom, Absalom!, Divje pal</w:t>
      </w:r>
      <w:r w:rsidR="004C115A">
        <w:rPr>
          <w:rFonts w:ascii="Trebuchet MS" w:hAnsi="Trebuchet MS"/>
          <w:sz w:val="20"/>
          <w:szCs w:val="20"/>
        </w:rPr>
        <w:t>me, Vas, Mesto</w:t>
      </w:r>
      <w:r w:rsidR="000F5E90">
        <w:rPr>
          <w:rFonts w:ascii="Trebuchet MS" w:hAnsi="Trebuchet MS"/>
          <w:sz w:val="20"/>
          <w:szCs w:val="20"/>
        </w:rPr>
        <w:t xml:space="preserve">, Graščina idr.) so zgodovinska, družbena in moralna kronika ameriškega Juga; prikazujejo postopno </w:t>
      </w:r>
      <w:r w:rsidR="000D51C5">
        <w:rPr>
          <w:rFonts w:ascii="Trebuchet MS" w:hAnsi="Trebuchet MS"/>
          <w:sz w:val="20"/>
          <w:szCs w:val="20"/>
        </w:rPr>
        <w:t>propadanje</w:t>
      </w:r>
      <w:r w:rsidR="000F5E90">
        <w:rPr>
          <w:rFonts w:ascii="Trebuchet MS" w:hAnsi="Trebuchet MS"/>
          <w:sz w:val="20"/>
          <w:szCs w:val="20"/>
        </w:rPr>
        <w:t xml:space="preserve"> mogočnih aristokratskih družin kot posledico strasti, nagona, razvrata in zločina, pa tudi rasno diskriminacijo ter uveljavljanje novih družbenih sil. </w:t>
      </w:r>
      <w:r>
        <w:rPr>
          <w:rFonts w:ascii="Trebuchet MS" w:hAnsi="Trebuchet MS"/>
          <w:sz w:val="20"/>
          <w:szCs w:val="20"/>
        </w:rPr>
        <w:t>Svojevrsten slog, naturalistični opisi, groteskne prvine ter moderna pripovedna tehnika s pogosto uporabo toka zavesti uvrščajo Faulknerja med najpomembnejše sodobne pripovednike.</w:t>
      </w:r>
    </w:p>
    <w:p w:rsidR="006B541B" w:rsidRDefault="006B541B" w:rsidP="001A53D5">
      <w:pPr>
        <w:rPr>
          <w:rFonts w:ascii="Trebuchet MS" w:hAnsi="Trebuchet MS"/>
          <w:sz w:val="20"/>
          <w:szCs w:val="20"/>
        </w:rPr>
      </w:pPr>
    </w:p>
    <w:p w:rsidR="0074521B" w:rsidRDefault="000C39DA" w:rsidP="001A53D5">
      <w:pPr>
        <w:rPr>
          <w:rFonts w:ascii="Trebuchet MS" w:hAnsi="Trebuchet MS"/>
          <w:sz w:val="20"/>
          <w:szCs w:val="20"/>
        </w:rPr>
      </w:pPr>
      <w:r>
        <w:rPr>
          <w:rFonts w:ascii="Trebuchet MS" w:hAnsi="Trebuchet MS"/>
          <w:sz w:val="20"/>
          <w:szCs w:val="20"/>
        </w:rPr>
        <w:t>Novela Roža za Emilijo je bila prvič objavljena leta 1930 v reviji Forum, in je bila prva Faulknerjeva krajša zgodba, objavljena v širše poznani reviji. Nekoliko popravljena verzija je izšla leto kasneje v zbirki Teh trinajst. V slovenščini je izšla leta 1951 v reviji Beseda in je predstavljala prvo Faulknerjevo delo, ki je izšlo v slovenskem prevodu.</w:t>
      </w:r>
    </w:p>
    <w:p w:rsidR="00FA2DE5" w:rsidRDefault="000C39DA" w:rsidP="001A53D5">
      <w:pPr>
        <w:rPr>
          <w:rFonts w:ascii="Trebuchet MS" w:hAnsi="Trebuchet MS"/>
          <w:sz w:val="20"/>
          <w:szCs w:val="20"/>
        </w:rPr>
      </w:pPr>
      <w:r>
        <w:rPr>
          <w:rFonts w:ascii="Trebuchet MS" w:hAnsi="Trebuchet MS"/>
          <w:sz w:val="20"/>
          <w:szCs w:val="20"/>
        </w:rPr>
        <w:t xml:space="preserve">Kraj dogajanja je izmišljeno mesto Jefferson v prav tako izmišljeni državi Yoknapatawpha. </w:t>
      </w:r>
      <w:r w:rsidR="00FA2DE5">
        <w:rPr>
          <w:rFonts w:ascii="Trebuchet MS" w:hAnsi="Trebuchet MS"/>
          <w:sz w:val="20"/>
          <w:szCs w:val="20"/>
        </w:rPr>
        <w:t>Pripovedovalec govori v prvi osebi množine, kar namiguje na to, da govori v imenu celotnega mesta, kar se ujema s karakterjem ljudi Ameriškega Juga.</w:t>
      </w:r>
    </w:p>
    <w:p w:rsidR="0074521B" w:rsidRDefault="0074521B" w:rsidP="001A53D5">
      <w:pPr>
        <w:rPr>
          <w:rFonts w:ascii="Trebuchet MS" w:hAnsi="Trebuchet MS"/>
          <w:sz w:val="20"/>
          <w:szCs w:val="20"/>
        </w:rPr>
      </w:pPr>
    </w:p>
    <w:p w:rsidR="00FA2DE5" w:rsidRDefault="00FA2DE5" w:rsidP="001A53D5">
      <w:pPr>
        <w:rPr>
          <w:rFonts w:ascii="Trebuchet MS" w:hAnsi="Trebuchet MS"/>
          <w:sz w:val="20"/>
          <w:szCs w:val="20"/>
        </w:rPr>
      </w:pPr>
      <w:r>
        <w:rPr>
          <w:rFonts w:ascii="Trebuchet MS" w:hAnsi="Trebuchet MS"/>
          <w:sz w:val="20"/>
          <w:szCs w:val="20"/>
        </w:rPr>
        <w:t>Roža za Emilijo je razdeljena na pet delov.</w:t>
      </w:r>
    </w:p>
    <w:p w:rsidR="00FA2DE5" w:rsidRDefault="00FA2DE5" w:rsidP="001A53D5">
      <w:pPr>
        <w:rPr>
          <w:rFonts w:ascii="Trebuchet MS" w:hAnsi="Trebuchet MS"/>
          <w:sz w:val="20"/>
          <w:szCs w:val="20"/>
        </w:rPr>
      </w:pPr>
      <w:r>
        <w:rPr>
          <w:rFonts w:ascii="Trebuchet MS" w:hAnsi="Trebuchet MS"/>
          <w:sz w:val="20"/>
          <w:szCs w:val="20"/>
        </w:rPr>
        <w:t>Prvi del se začne z opisom Griersonove hiše v Jeffersonu. Opiše tudi, kakšen je bil odnos prebivalcev tega mesta do gospodične Emilij</w:t>
      </w:r>
      <w:r w:rsidR="00D0088F">
        <w:rPr>
          <w:rFonts w:ascii="Trebuchet MS" w:hAnsi="Trebuchet MS"/>
          <w:sz w:val="20"/>
          <w:szCs w:val="20"/>
        </w:rPr>
        <w:t>e: »Ko je umrla gospodična Emilija</w:t>
      </w:r>
      <w:r>
        <w:rPr>
          <w:rFonts w:ascii="Trebuchet MS" w:hAnsi="Trebuchet MS"/>
          <w:sz w:val="20"/>
          <w:szCs w:val="20"/>
        </w:rPr>
        <w:t xml:space="preserve"> Grierson, se je vse mesto zgrnilo na njen pogreb: možje iz nekakšne spoštljive navezanosti na ta uničen spomenik, ženske pa večinoma iz radovednosti, da bi si lahko ogledale notranjščino hiše, ki že najmanj deset let niče ni videl, če ne računamo starega služabnika, ki je bil hkrati vrtnar in kuhar.«</w:t>
      </w:r>
    </w:p>
    <w:p w:rsidR="0074521B" w:rsidRDefault="00D0088F" w:rsidP="001A53D5">
      <w:pPr>
        <w:rPr>
          <w:rFonts w:ascii="Trebuchet MS" w:hAnsi="Trebuchet MS"/>
          <w:sz w:val="20"/>
          <w:szCs w:val="20"/>
        </w:rPr>
      </w:pPr>
      <w:r>
        <w:rPr>
          <w:rFonts w:ascii="Trebuchet MS" w:hAnsi="Trebuchet MS"/>
          <w:sz w:val="20"/>
          <w:szCs w:val="20"/>
        </w:rPr>
        <w:t>Emilija</w:t>
      </w:r>
      <w:r w:rsidR="005777C4">
        <w:rPr>
          <w:rFonts w:ascii="Trebuchet MS" w:hAnsi="Trebuchet MS"/>
          <w:sz w:val="20"/>
          <w:szCs w:val="20"/>
        </w:rPr>
        <w:t xml:space="preserve"> Grierson ni imela v zadnjih desetih letih nobenih gostov. Oče ji je že vrsto let nazaj zagotovil, da </w:t>
      </w:r>
      <w:r>
        <w:rPr>
          <w:rFonts w:ascii="Trebuchet MS" w:hAnsi="Trebuchet MS"/>
          <w:sz w:val="20"/>
          <w:szCs w:val="20"/>
        </w:rPr>
        <w:t>ji nikoli ne bo potrebno</w:t>
      </w:r>
      <w:r w:rsidR="005777C4">
        <w:rPr>
          <w:rFonts w:ascii="Trebuchet MS" w:hAnsi="Trebuchet MS"/>
          <w:sz w:val="20"/>
          <w:szCs w:val="20"/>
        </w:rPr>
        <w:t xml:space="preserve"> plačevati davkov – in ko jo nova oblast obišče, da bi vendarle morala plačevati davke, jih odločno zavrne in jih opomni, naj govorijo z nekdanjim županom – kljub temu, da je ta že deset let mrtev.</w:t>
      </w:r>
    </w:p>
    <w:p w:rsidR="005777C4" w:rsidRDefault="005777C4" w:rsidP="001A53D5">
      <w:pPr>
        <w:rPr>
          <w:rFonts w:ascii="Trebuchet MS" w:hAnsi="Trebuchet MS"/>
          <w:sz w:val="20"/>
          <w:szCs w:val="20"/>
        </w:rPr>
      </w:pPr>
    </w:p>
    <w:p w:rsidR="005777C4" w:rsidRDefault="005777C4" w:rsidP="001A53D5">
      <w:pPr>
        <w:rPr>
          <w:rFonts w:ascii="Trebuchet MS" w:hAnsi="Trebuchet MS"/>
          <w:sz w:val="20"/>
          <w:szCs w:val="20"/>
        </w:rPr>
      </w:pPr>
      <w:r>
        <w:rPr>
          <w:rFonts w:ascii="Trebuchet MS" w:hAnsi="Trebuchet MS"/>
          <w:sz w:val="20"/>
          <w:szCs w:val="20"/>
        </w:rPr>
        <w:t>V drugem delu spoznamo preteklost in Emilijinega očeta. Družina Grierson je bila znana kot zelo ponosna družina, in gospod Grierson, Emilijin oče, je verjel, da noben moški ni dovolj dober za Emilijo. Emilija je bila na očeta zelo navezana, in ko ji ta umre, ostane sama – ostalim trdi, da je njen oče še vedno živ, in ne dovoli odpeljati trupla. Prepričajo jo šele po treh dneh.</w:t>
      </w:r>
    </w:p>
    <w:p w:rsidR="005777C4" w:rsidRDefault="005777C4" w:rsidP="001A53D5">
      <w:pPr>
        <w:rPr>
          <w:rFonts w:ascii="Trebuchet MS" w:hAnsi="Trebuchet MS"/>
          <w:sz w:val="20"/>
          <w:szCs w:val="20"/>
        </w:rPr>
      </w:pPr>
    </w:p>
    <w:p w:rsidR="005777C4" w:rsidRDefault="005777C4" w:rsidP="001A53D5">
      <w:pPr>
        <w:rPr>
          <w:rFonts w:ascii="Trebuchet MS" w:hAnsi="Trebuchet MS"/>
          <w:sz w:val="20"/>
          <w:szCs w:val="20"/>
        </w:rPr>
      </w:pPr>
      <w:r>
        <w:rPr>
          <w:rFonts w:ascii="Trebuchet MS" w:hAnsi="Trebuchet MS"/>
          <w:sz w:val="20"/>
          <w:szCs w:val="20"/>
        </w:rPr>
        <w:t>Tretji del nam predstavi</w:t>
      </w:r>
      <w:r w:rsidR="00F26203">
        <w:rPr>
          <w:rFonts w:ascii="Trebuchet MS" w:hAnsi="Trebuchet MS"/>
          <w:sz w:val="20"/>
          <w:szCs w:val="20"/>
        </w:rPr>
        <w:t xml:space="preserve"> Emilijinega ljubimca</w:t>
      </w:r>
      <w:r>
        <w:rPr>
          <w:rFonts w:ascii="Trebuchet MS" w:hAnsi="Trebuchet MS"/>
          <w:sz w:val="20"/>
          <w:szCs w:val="20"/>
        </w:rPr>
        <w:t xml:space="preserve">, Homerja Barrona, tujca iz severa. </w:t>
      </w:r>
      <w:r w:rsidR="003A63A8">
        <w:rPr>
          <w:rFonts w:ascii="Trebuchet MS" w:hAnsi="Trebuchet MS"/>
          <w:sz w:val="20"/>
          <w:szCs w:val="20"/>
        </w:rPr>
        <w:t>Bil je močan, svetlolas, spreten človek, s</w:t>
      </w:r>
      <w:r w:rsidR="00F26203">
        <w:rPr>
          <w:rFonts w:ascii="Trebuchet MS" w:hAnsi="Trebuchet MS"/>
          <w:sz w:val="20"/>
          <w:szCs w:val="20"/>
        </w:rPr>
        <w:t xml:space="preserve"> </w:t>
      </w:r>
      <w:r w:rsidR="003A63A8">
        <w:rPr>
          <w:rFonts w:ascii="Trebuchet MS" w:hAnsi="Trebuchet MS"/>
          <w:sz w:val="20"/>
          <w:szCs w:val="20"/>
        </w:rPr>
        <w:t xml:space="preserve">krepkim glasom in očmi, ki so bile svetlejše barve kot njegov obraz – in prav kmalu se je seznanil z vsemi ljudmi v mestu. Kmalu zatem, ko sta Emilija in Homer večkrat </w:t>
      </w:r>
      <w:r w:rsidR="003A63A8">
        <w:rPr>
          <w:rFonts w:ascii="Trebuchet MS" w:hAnsi="Trebuchet MS"/>
          <w:sz w:val="20"/>
          <w:szCs w:val="20"/>
        </w:rPr>
        <w:lastRenderedPageBreak/>
        <w:t>opažena skupaj v mestu, Emilija obišče lekarnarja, da bi kupila arzenik. Lekarnar jo vpraša, za kaj ga bo uporabila, saj jo je to po zakonu dolžan vprašati – vendar Emilija ne odgovori ter hladno strmi vanj, dokler lekarnar ne umakne pogleda in ji da arzenik. Ko Emilija odpre zavoj,na škatli najde napis: »Za podgane«.</w:t>
      </w:r>
    </w:p>
    <w:p w:rsidR="003A63A8" w:rsidRDefault="003A63A8" w:rsidP="001A53D5">
      <w:pPr>
        <w:rPr>
          <w:rFonts w:ascii="Trebuchet MS" w:hAnsi="Trebuchet MS"/>
          <w:sz w:val="20"/>
          <w:szCs w:val="20"/>
        </w:rPr>
      </w:pPr>
    </w:p>
    <w:p w:rsidR="003A63A8" w:rsidRDefault="003A63A8" w:rsidP="001A53D5">
      <w:pPr>
        <w:rPr>
          <w:rFonts w:ascii="Trebuchet MS" w:hAnsi="Trebuchet MS"/>
          <w:sz w:val="20"/>
          <w:szCs w:val="20"/>
        </w:rPr>
      </w:pPr>
      <w:r>
        <w:rPr>
          <w:rFonts w:ascii="Trebuchet MS" w:hAnsi="Trebuchet MS"/>
          <w:sz w:val="20"/>
          <w:szCs w:val="20"/>
        </w:rPr>
        <w:t xml:space="preserve">V četrtem delu prebivalci Jeffersona po dogodku v lekarni sklepajo, da namerava Emilija storiti samomor, saj se Homer še vedno ni zaročil z njo. Meščani pokličejo Emilijini sorodnici, da bi ji bili v oporo in tolažbo. Kmalu po njunem prihodu Homer odide, in se vrne šele po njunem odhodu. V Jeffersonu ostane eno noč, po tistem pa ga ne vidi nihče več. Tako se Emilija postara </w:t>
      </w:r>
      <w:r w:rsidR="00867F0B">
        <w:rPr>
          <w:rFonts w:ascii="Trebuchet MS" w:hAnsi="Trebuchet MS"/>
          <w:sz w:val="20"/>
          <w:szCs w:val="20"/>
        </w:rPr>
        <w:t xml:space="preserve">in umre </w:t>
      </w:r>
      <w:r>
        <w:rPr>
          <w:rFonts w:ascii="Trebuchet MS" w:hAnsi="Trebuchet MS"/>
          <w:sz w:val="20"/>
          <w:szCs w:val="20"/>
        </w:rPr>
        <w:t>sama</w:t>
      </w:r>
      <w:r w:rsidR="00867F0B">
        <w:rPr>
          <w:rFonts w:ascii="Trebuchet MS" w:hAnsi="Trebuchet MS"/>
          <w:sz w:val="20"/>
          <w:szCs w:val="20"/>
        </w:rPr>
        <w:t>.</w:t>
      </w:r>
    </w:p>
    <w:p w:rsidR="00867F0B" w:rsidRDefault="00867F0B" w:rsidP="001A53D5">
      <w:pPr>
        <w:rPr>
          <w:rFonts w:ascii="Trebuchet MS" w:hAnsi="Trebuchet MS"/>
          <w:sz w:val="20"/>
          <w:szCs w:val="20"/>
        </w:rPr>
      </w:pPr>
    </w:p>
    <w:p w:rsidR="00867F0B" w:rsidRDefault="00867F0B" w:rsidP="001A53D5">
      <w:pPr>
        <w:rPr>
          <w:rFonts w:ascii="Trebuchet MS" w:hAnsi="Trebuchet MS"/>
          <w:sz w:val="20"/>
          <w:szCs w:val="20"/>
        </w:rPr>
      </w:pPr>
      <w:r>
        <w:rPr>
          <w:rFonts w:ascii="Trebuchet MS" w:hAnsi="Trebuchet MS"/>
          <w:sz w:val="20"/>
          <w:szCs w:val="20"/>
        </w:rPr>
        <w:t>Peti in zadnji del se začne s prihodom žena v hišo gospodične Emilije. Po njihovem prihodu Emilijin črnski služabnik</w:t>
      </w:r>
      <w:r w:rsidR="00F26203">
        <w:rPr>
          <w:rFonts w:ascii="Trebuchet MS" w:hAnsi="Trebuchet MS"/>
          <w:sz w:val="20"/>
          <w:szCs w:val="20"/>
        </w:rPr>
        <w:t xml:space="preserve"> Tobe</w:t>
      </w:r>
      <w:r>
        <w:rPr>
          <w:rFonts w:ascii="Trebuchet MS" w:hAnsi="Trebuchet MS"/>
          <w:sz w:val="20"/>
          <w:szCs w:val="20"/>
        </w:rPr>
        <w:t xml:space="preserve"> brez besede odide skozi zadnja vrata, po tistem pa ga ne vidi nihče več. Takoj po Emilijinem pogrebu se vsi meščani zberejo v njenem domu. Vdrejo v sobo v drugem nadstropju, katere nihče ni videl že štirideset let. Odkrijejo zaprašeno sobo, okrašeno in opremljeno kot poročno sobo. </w:t>
      </w:r>
      <w:r w:rsidR="00F26203">
        <w:rPr>
          <w:rFonts w:ascii="Trebuchet MS" w:hAnsi="Trebuchet MS"/>
          <w:sz w:val="20"/>
          <w:szCs w:val="20"/>
        </w:rPr>
        <w:t>V njej so moška obleka, kravata, ovratnik … stvari, ki jih je Emilija kupila Homerju pred njegovim izginotjem. Homerjevo truplo</w:t>
      </w:r>
      <w:r>
        <w:rPr>
          <w:rFonts w:ascii="Trebuchet MS" w:hAnsi="Trebuchet MS"/>
          <w:sz w:val="20"/>
          <w:szCs w:val="20"/>
        </w:rPr>
        <w:t xml:space="preserve"> </w:t>
      </w:r>
      <w:r w:rsidR="00F26203">
        <w:rPr>
          <w:rFonts w:ascii="Trebuchet MS" w:hAnsi="Trebuchet MS"/>
          <w:sz w:val="20"/>
          <w:szCs w:val="20"/>
        </w:rPr>
        <w:t>, oblečeno v nočno srajco, leži na postelji.</w:t>
      </w:r>
    </w:p>
    <w:p w:rsidR="00F26203" w:rsidRDefault="00F26203" w:rsidP="001A53D5">
      <w:pPr>
        <w:rPr>
          <w:rFonts w:ascii="Trebuchet MS" w:hAnsi="Trebuchet MS"/>
          <w:sz w:val="20"/>
          <w:szCs w:val="20"/>
        </w:rPr>
      </w:pPr>
      <w:r>
        <w:rPr>
          <w:rFonts w:ascii="Trebuchet MS" w:hAnsi="Trebuchet MS"/>
          <w:sz w:val="20"/>
          <w:szCs w:val="20"/>
        </w:rPr>
        <w:t>Na blazini zraven njega opazijo odtis glave -  tam najdejo dolg pramen železnosivih las, kakršne je imela Emilija. Iz tega spoznajo, da Emilija ni le zastrupila Homerja z arzenikom, temveč je imela tudi intimno razmerje s truplom vse do lastne smrti.</w:t>
      </w:r>
    </w:p>
    <w:p w:rsidR="0074521B" w:rsidRDefault="0074521B" w:rsidP="001A53D5">
      <w:pPr>
        <w:rPr>
          <w:rFonts w:ascii="Trebuchet MS" w:hAnsi="Trebuchet MS"/>
          <w:sz w:val="20"/>
          <w:szCs w:val="20"/>
        </w:rPr>
      </w:pPr>
      <w:bookmarkStart w:id="1" w:name="Analysis"/>
      <w:bookmarkEnd w:id="1"/>
    </w:p>
    <w:p w:rsidR="00D0088F" w:rsidRDefault="00D0088F" w:rsidP="001A53D5">
      <w:pPr>
        <w:rPr>
          <w:rFonts w:ascii="Trebuchet MS" w:hAnsi="Trebuchet MS"/>
          <w:sz w:val="20"/>
          <w:szCs w:val="20"/>
        </w:rPr>
      </w:pPr>
      <w:r>
        <w:rPr>
          <w:rFonts w:ascii="Trebuchet MS" w:hAnsi="Trebuchet MS"/>
          <w:sz w:val="20"/>
          <w:szCs w:val="20"/>
        </w:rPr>
        <w:t>Pisateljev komentar Emilije in novele:</w:t>
      </w:r>
    </w:p>
    <w:p w:rsidR="0074521B" w:rsidRPr="001A53D5" w:rsidRDefault="0074521B" w:rsidP="001A53D5">
      <w:pPr>
        <w:rPr>
          <w:rFonts w:ascii="Trebuchet MS" w:hAnsi="Trebuchet MS"/>
          <w:sz w:val="20"/>
          <w:szCs w:val="20"/>
        </w:rPr>
      </w:pPr>
      <w:r>
        <w:rPr>
          <w:rFonts w:ascii="Trebuchet MS" w:hAnsi="Trebuchet MS"/>
          <w:sz w:val="20"/>
          <w:szCs w:val="20"/>
        </w:rPr>
        <w:t xml:space="preserve">Žal mi je za tragedijo gospodične Emilije – bila je edini otrok, edina hči. Sprva, ko bi še lahko našla moža in zaživela svoje življenje, je nekdo – njen oče – najverjetneje rekel: »Ne. Ostati moraš tukaj in skrbeti zame.« In potem, ko je vendarle našla moškega, ni imela nobenih izkušenj z ljudmi. Izbrala je slabega, ki bi jo najverjetneje zapustil. Ko ga je izgubila, je spoznala, da to zanjo predstavlja konec življenja – ne ostaja </w:t>
      </w:r>
      <w:r w:rsidR="00E9192E">
        <w:rPr>
          <w:rFonts w:ascii="Trebuchet MS" w:hAnsi="Trebuchet MS"/>
          <w:sz w:val="20"/>
          <w:szCs w:val="20"/>
        </w:rPr>
        <w:t xml:space="preserve">ji </w:t>
      </w:r>
      <w:r>
        <w:rPr>
          <w:rFonts w:ascii="Trebuchet MS" w:hAnsi="Trebuchet MS"/>
          <w:sz w:val="20"/>
          <w:szCs w:val="20"/>
        </w:rPr>
        <w:t>več nič drugega ko</w:t>
      </w:r>
      <w:r w:rsidR="00E9192E">
        <w:rPr>
          <w:rFonts w:ascii="Trebuchet MS" w:hAnsi="Trebuchet MS"/>
          <w:sz w:val="20"/>
          <w:szCs w:val="20"/>
        </w:rPr>
        <w:t>t se postarati, sama in osamljena. Toda imela je nekaj, in to je želela obdržati – kar je slabo, prekoračiti vse meje, da nekaj obdržiš – vendar sočustvujem z njo. Ne vem, če bi mi bila všeč ali ne – morda bi se je celo bal.</w:t>
      </w:r>
    </w:p>
    <w:sectPr w:rsidR="0074521B" w:rsidRPr="001A5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679"/>
    <w:rsid w:val="000C39DA"/>
    <w:rsid w:val="000D51C5"/>
    <w:rsid w:val="000F5E90"/>
    <w:rsid w:val="001A53D5"/>
    <w:rsid w:val="001B1D05"/>
    <w:rsid w:val="002156ED"/>
    <w:rsid w:val="002C17E6"/>
    <w:rsid w:val="003A63A8"/>
    <w:rsid w:val="004913D0"/>
    <w:rsid w:val="004C115A"/>
    <w:rsid w:val="004D4679"/>
    <w:rsid w:val="00504CA5"/>
    <w:rsid w:val="0053461C"/>
    <w:rsid w:val="005777C4"/>
    <w:rsid w:val="00593FDF"/>
    <w:rsid w:val="005D4C5C"/>
    <w:rsid w:val="006B541B"/>
    <w:rsid w:val="006E0809"/>
    <w:rsid w:val="007414CD"/>
    <w:rsid w:val="0074521B"/>
    <w:rsid w:val="00867F0B"/>
    <w:rsid w:val="008C0E9A"/>
    <w:rsid w:val="009664CA"/>
    <w:rsid w:val="00C57118"/>
    <w:rsid w:val="00D0088F"/>
    <w:rsid w:val="00D17903"/>
    <w:rsid w:val="00D2504E"/>
    <w:rsid w:val="00E9192E"/>
    <w:rsid w:val="00E91E46"/>
    <w:rsid w:val="00F26203"/>
    <w:rsid w:val="00FA2D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FA2DE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541B"/>
    <w:pPr>
      <w:spacing w:before="100" w:beforeAutospacing="1" w:after="100" w:afterAutospacing="1"/>
    </w:pPr>
  </w:style>
  <w:style w:type="character" w:styleId="Hyperlink">
    <w:name w:val="Hyperlink"/>
    <w:basedOn w:val="DefaultParagraphFont"/>
    <w:rsid w:val="000C39DA"/>
    <w:rPr>
      <w:color w:val="0000FF"/>
      <w:u w:val="single"/>
    </w:rPr>
  </w:style>
  <w:style w:type="character" w:customStyle="1" w:styleId="editsection">
    <w:name w:val="editsection"/>
    <w:basedOn w:val="DefaultParagraphFont"/>
    <w:rsid w:val="00FA2DE5"/>
  </w:style>
  <w:style w:type="character" w:customStyle="1" w:styleId="mw-headline">
    <w:name w:val="mw-headline"/>
    <w:basedOn w:val="DefaultParagraphFont"/>
    <w:rsid w:val="00FA2DE5"/>
  </w:style>
  <w:style w:type="paragraph" w:styleId="BalloonText">
    <w:name w:val="Balloon Text"/>
    <w:basedOn w:val="Normal"/>
    <w:semiHidden/>
    <w:rsid w:val="00593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2837">
      <w:bodyDiv w:val="1"/>
      <w:marLeft w:val="0"/>
      <w:marRight w:val="0"/>
      <w:marTop w:val="0"/>
      <w:marBottom w:val="0"/>
      <w:divBdr>
        <w:top w:val="none" w:sz="0" w:space="0" w:color="auto"/>
        <w:left w:val="none" w:sz="0" w:space="0" w:color="auto"/>
        <w:bottom w:val="none" w:sz="0" w:space="0" w:color="auto"/>
        <w:right w:val="none" w:sz="0" w:space="0" w:color="auto"/>
      </w:divBdr>
    </w:div>
    <w:div w:id="10430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