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50" w:rsidRDefault="002E73E4">
      <w:pPr>
        <w:rPr>
          <w:rFonts w:ascii="Gautami" w:hAnsi="Gautami"/>
        </w:rPr>
      </w:pPr>
      <w:bookmarkStart w:id="0" w:name="_GoBack"/>
      <w:bookmarkEnd w:id="0"/>
      <w:r>
        <w:rPr>
          <w:rFonts w:ascii="Gautami" w:hAnsi="Gautami"/>
        </w:rPr>
        <w:t>Čudežni Feliks OBNOVA</w:t>
      </w:r>
    </w:p>
    <w:p w:rsidR="00941B50" w:rsidRDefault="00941B50">
      <w:pPr>
        <w:rPr>
          <w:rFonts w:ascii="Gautami" w:hAnsi="Gautami"/>
        </w:rPr>
      </w:pPr>
    </w:p>
    <w:p w:rsidR="00941B50" w:rsidRDefault="002E73E4">
      <w:pPr>
        <w:rPr>
          <w:rFonts w:ascii="Gautami" w:hAnsi="Gautami"/>
        </w:rPr>
      </w:pPr>
      <w:r>
        <w:rPr>
          <w:rFonts w:ascii="Gautami" w:hAnsi="Gautami"/>
        </w:rPr>
        <w:t>Na začetku romana umre Kalmus. Ob smrti podari svoji hčeri Erni ročno uro, ki pa jo prestreže njegova žena Štefanija in jo potem shrani. Pogreb je bil zelo obiskan, po njem pa je z družino ostal le Rus Leonid Jurjevič Skobenski, ki so ga spoznali pred tremi leti na Hvaru. Bil je reden gost na graščini Kalmusovih, po smrti gospodarja pa se je naselil za stalno, saj sta imela s Štefanijo intimno razmerje. Obnašal se je skrivnostno, o njem ni nihče vedel veliko. Pokojni Kalmus je bil zelo uspešen, po smrti pa so veliko njegovega premoženja in podjetij prodali. Hčer Erno so poslali v internat v Švico, Hedo pa k nunam v Gradec, od koder sta se čez leto oz. dve vrnili. V tem času se je Skobenski zelo spremenil, pokojnega Kalmusa je dal portretirati, veliko se je ukvarjal tudi z vrtom in opustil vse divje zabave, ki jih je prirejal v preteklosti. Presenečenje za prebivalce graščine je prihod Kalmusovega nečaka Feliksa iz Zagreba, ki mu je umrla mati. Feliks je zelo inteligenten najstnik, približno enakih let kot sestrični. Zanimalo ga je veliko stvari, omenjal pa je tudi prihajajaočo nevarnost – vojno. Veliko spoznanj in razmišljanj je zapisoval v dnevnik.</w:t>
      </w:r>
    </w:p>
    <w:p w:rsidR="00941B50" w:rsidRDefault="002E73E4">
      <w:pPr>
        <w:rPr>
          <w:rFonts w:ascii="Gautami" w:hAnsi="Gautami"/>
        </w:rPr>
      </w:pPr>
      <w:r>
        <w:rPr>
          <w:rFonts w:ascii="Gautami" w:hAnsi="Gautami"/>
        </w:rPr>
        <w:t>Nekega dne sta se na obisk najavila Štefanijina bratranca Egon in Franc, ki sta povedala, da Skobenski pod ceno prodaja premoženje tujcem v Nemčijo. V zameno dobiva drage kamne in zlato. Prodal je veliko podjetij, delnic, hiše, tudi družinski avto. Vse to je lahko storil, ker mu je Štefanija dala generalno pooblastilo. Pozneje se je razkrilo, da je prodajal članom oz. simpatizerjem prihajajoče nacistične oblasti. Skobenski je za nekaj dni odšel v Gradec, kjer se je srečal s člani carskega oficirskega podpornega sklada. Domov je prišel poškodovan in raztrgan, saj so se nekateri med njimi spopadli z nacističnimi simpatizerji. Rus je Feliksu povedal, da ga je prepoznal kot Juda, in mu svetoval, naj ne prevzame očetovega priimka ter se tako izogne nevšečnostim zaradi bližajoče se vojne.</w:t>
      </w:r>
    </w:p>
    <w:p w:rsidR="00941B50" w:rsidRDefault="002E73E4">
      <w:pPr>
        <w:rPr>
          <w:rFonts w:ascii="Gautami" w:hAnsi="Gautami"/>
        </w:rPr>
      </w:pPr>
      <w:r>
        <w:rPr>
          <w:rFonts w:ascii="Gautami" w:hAnsi="Gautami"/>
        </w:rPr>
        <w:t>Sestrična Erna je Feliksu povedala kako je mati varala pokojnega moža, nazorno je opisala srečanje z majorjem Todorovićem. Očetu je poslala anonimno pismo, v katerem ga je o vsem obvestila. Odkrili so da ga je poslala ona, oče pa ni reagiral, ampak je hčeri rekel, da mora spoštovati mater.</w:t>
      </w:r>
    </w:p>
    <w:p w:rsidR="00941B50" w:rsidRDefault="002E73E4">
      <w:pPr>
        <w:rPr>
          <w:rFonts w:ascii="Gautami" w:hAnsi="Gautami"/>
        </w:rPr>
      </w:pPr>
      <w:r>
        <w:rPr>
          <w:rFonts w:ascii="Gautami" w:hAnsi="Gautami"/>
        </w:rPr>
        <w:t xml:space="preserve">Ko so v graščini napeljali telefon, je presenetljivo poklical Theo Hirsch, ki se je razglasil za Feliksovega očeta. Z njim sta se potem večkrat želela srečati, Štefanija je medtem urejala nečakovo premoženje. Prvotni namen srečati se v Zagrebu je propadel, Hirsch se je odločil, da bo sina obiskal sam. Nastanil se je v vaški gostilni, saj je želel anonimnost. Na </w:t>
      </w:r>
      <w:r>
        <w:rPr>
          <w:rFonts w:ascii="Gautami" w:hAnsi="Gautami"/>
        </w:rPr>
        <w:lastRenderedPageBreak/>
        <w:t>graščini je razlagal, kakšne težave je imel s koncertiranjem po Evropi, in povedal, da namerava pobegniti v tujino. Bil je poročen, v Neaplju je imel sina. Feliksa doslej ni posinovil, ker je tako želela sinova mati, ta mu je tudi prepovedala stike z otrokom.</w:t>
      </w:r>
    </w:p>
    <w:p w:rsidR="00941B50" w:rsidRDefault="002E73E4">
      <w:pPr>
        <w:rPr>
          <w:rFonts w:ascii="Gautami" w:hAnsi="Gautami"/>
        </w:rPr>
      </w:pPr>
      <w:r>
        <w:rPr>
          <w:rFonts w:ascii="Gautami" w:hAnsi="Gautami"/>
        </w:rPr>
        <w:t>Poleg Štefanije, dveh hčera, Skobenskega in Feliksa, sta na gradu živeli še Julka in gospodinja oz. sobarica Beti. Ta je bila zaljubljena v taksista Fonzija, ki ji je obljubljal zakon, vendar jo je le spolno izkoristil. Zato je hotela storiti samomor z zastrupitvijo. Ni ji uspelo, pravočasno so jo rešili. Svoje sovraštvo do Fonzija je še najbolj očitno kazala ob koncu romana, ko mu je povedala nekaj krepkih zaradi njegovih laži.</w:t>
      </w:r>
    </w:p>
    <w:p w:rsidR="00941B50" w:rsidRDefault="002E73E4">
      <w:pPr>
        <w:rPr>
          <w:rFonts w:ascii="Gautami" w:hAnsi="Gautami"/>
        </w:rPr>
      </w:pPr>
      <w:r>
        <w:rPr>
          <w:rFonts w:ascii="Gautami" w:hAnsi="Gautami"/>
        </w:rPr>
        <w:t>Nenadoma je izginila Heda brez potnega lista. Mati je predvidevala, da je šla k nunam v Gradec, ko pa jih je klicala, je tam ni bilo. Vrnila se je z žandarjem, ki je povedal, da so jo opazovali, nazadnje pa so jo dobili pri Modičevih, kjer je očitno le želela pospraviti prostor. Brata Modic sta bila vaška posebneža, pri katerih je Feliks nekaj dni pred tem našel izginulega Skobenskega. Feliks je njuno aretacijo videl, ko je na pošti pošiljal telegrame. Brata naj bi zaprli zaradi pridige proti vsakršni oblasti.</w:t>
      </w:r>
    </w:p>
    <w:p w:rsidR="00941B50" w:rsidRDefault="002E73E4">
      <w:pPr>
        <w:rPr>
          <w:rFonts w:ascii="Gautami" w:hAnsi="Gautami"/>
        </w:rPr>
      </w:pPr>
      <w:r>
        <w:rPr>
          <w:rFonts w:ascii="Gautami" w:hAnsi="Gautami"/>
        </w:rPr>
        <w:t xml:space="preserve">Ob skupni večerji s Hirschem je Skobenski postal neprijazen do gosta, pozneje pa so dočakali še obisk nepovabljenih gostov. Čeprav je Hirsch ves čas trdil, da Feliksa ne namerava vzeti s seboj, je po tem obisku spremenil mnenje. Na gradu so jih obiskali pijani motorist Ebner z nemško govorečima prijateljema in Fonzi. Ob prihodu so razbijali, grozili in uničevali lastnino. Fonzi je najbolj grozil Beti, Ebner pa Skobenskemu. </w:t>
      </w:r>
    </w:p>
    <w:p w:rsidR="00941B50" w:rsidRDefault="002E73E4">
      <w:pPr>
        <w:rPr>
          <w:rFonts w:ascii="Gautami" w:hAnsi="Gautami"/>
        </w:rPr>
      </w:pPr>
      <w:r>
        <w:rPr>
          <w:rFonts w:ascii="Gautami" w:hAnsi="Gautami"/>
        </w:rPr>
        <w:t>Napadalce so aretirali, kmalu so jih sicer izpustili, Hirsch in Feliks pa sta čez dva dni odpotovala v Zagreb, kjer so skupaj s Štefanijo uredili vse potrebno v zvezi s premoženjem in stanovanjem, potem pa sta šla v Italijo. Njuna pot naprej ni znana.</w:t>
      </w:r>
    </w:p>
    <w:sectPr w:rsidR="00941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3E4"/>
    <w:rsid w:val="002E73E4"/>
    <w:rsid w:val="00941B50"/>
    <w:rsid w:val="00E044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