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A4EB9" w14:textId="77777777" w:rsidR="009F7403" w:rsidRDefault="008D57B3">
      <w:pPr>
        <w:pStyle w:val="Heading2"/>
        <w:ind w:left="15" w:firstLine="0"/>
        <w:jc w:val="center"/>
        <w:rPr>
          <w:rFonts w:ascii="Comic Sans MS" w:hAnsi="Comic Sans MS"/>
        </w:rPr>
      </w:pPr>
      <w:bookmarkStart w:id="0" w:name="_GoBack"/>
      <w:bookmarkEnd w:id="0"/>
      <w:r>
        <w:rPr>
          <w:rFonts w:ascii="Comic Sans MS" w:hAnsi="Comic Sans MS"/>
        </w:rPr>
        <w:t>Andrej Hieng: Grob</w:t>
      </w:r>
    </w:p>
    <w:p w14:paraId="305AE3F4" w14:textId="77777777" w:rsidR="009F7403" w:rsidRDefault="009F7403">
      <w:pPr>
        <w:pStyle w:val="BodyText"/>
        <w:jc w:val="center"/>
        <w:rPr>
          <w:rFonts w:ascii="Comic Sans MS" w:hAnsi="Comic Sans MS"/>
        </w:rPr>
      </w:pPr>
    </w:p>
    <w:p w14:paraId="29E7CBD4" w14:textId="77777777" w:rsidR="009F7403" w:rsidRDefault="008D57B3">
      <w:pPr>
        <w:pStyle w:val="BodyText"/>
        <w:rPr>
          <w:rFonts w:ascii="Comic Sans MS" w:hAnsi="Comic Sans MS"/>
          <w:b/>
          <w:bCs/>
          <w:sz w:val="28"/>
          <w:szCs w:val="28"/>
          <w:lang w:val="sl-SI"/>
        </w:rPr>
      </w:pPr>
      <w:r>
        <w:rPr>
          <w:rFonts w:ascii="Comic Sans MS" w:hAnsi="Comic Sans MS"/>
          <w:b/>
          <w:bCs/>
          <w:sz w:val="28"/>
          <w:szCs w:val="28"/>
          <w:lang w:val="sl-SI"/>
        </w:rPr>
        <w:t>Vsebina:</w:t>
      </w:r>
    </w:p>
    <w:p w14:paraId="3C8342BB" w14:textId="77777777" w:rsidR="009F7403" w:rsidRDefault="008D57B3">
      <w:pPr>
        <w:pStyle w:val="BodyText"/>
        <w:rPr>
          <w:rFonts w:ascii="Comic Sans MS" w:hAnsi="Comic Sans MS"/>
          <w:lang w:val="sl-SI"/>
        </w:rPr>
      </w:pPr>
      <w:r>
        <w:rPr>
          <w:rFonts w:ascii="Comic Sans MS" w:hAnsi="Comic Sans MS"/>
          <w:lang w:val="sl-SI"/>
        </w:rPr>
        <w:t xml:space="preserve">Dogajanje v noveli je organizirano v štiri osrednje epizode, med njimi pa so daljši ali krajši prehodi. Zgodba se začenja brez pripravljalnega uvoda, začne se z bliskovitim odprtjem zgodbe v sredini dogajanja. Geometra Eda Slivnika, imenovanega tudi Bučko, so zgodaj zjutraj vrgli iz postelje trije Italijani, ga aretirali in odpeljali v zapor. Ob aretaciji je bila v spalnici tudi žena, ki se je očitno prebudila že pred njim. Stala je v kotu ter jokala, potem pa naenkrat obmolknila. Ko so odhajali, se je z glasnim krikom vrgla na tla, hoteč jih zaustaviti z lastnim telesom. Drug za drugim so jo prestopili ter odšli. Edo je vedel, da je ne sme poljubiti v slovo, v nenadnem blisku je zaslutil bližajočo se smrt. Nato sledi poročilo o Edovi usodi in ženinem žalovanju. Izvedelo se je, da so ga Italijani izročili domačinom. Nekdo je videl, kako so ga nekega večera štirje možje pretepenega vlekli po cesti. Več se je govorilo o vdovinem žalovanju, njeni osamitvi v zatemnjeni hiši, o tem, da se je hudo zapustila in da se vdaja pijači. Po vojni se je naenkrat spet pojavila med ljudmi in povsod vzbujala pozornost. Vsepovsod je poizvedovala, kje je možev grob. Nazadnje jo je hlapec, ki je zadnji videl njenega moža, napotil proti hribu Plesnik. Nato so jo pogosto videli odhajati na hrib. Hodila je k Čonču, bivšemu organistu, ki je živel v zadnji hiši na pobočju Plesnika in se je prav tako kot vdova umaknil v samoto. Nekega dne je ponovno obiskala Čonča. Sedel je na pragu in jo videl prihajati, a ji ni izkazal dobrodošlice. Ko je vstopila ji je kazal hrbet in strmel skozi okno. Nato se je obrnil in  ji natočil žganja. Pogovor, ki se je potem razvil, je razkril, da želi vdova od njega izvedeti, kje je pokopan njen mož, vendar ji Čonč ni želel pomagati. Zatrdil je, da Slivnika ni ubil. Po njegovem je njen mož nekaj izdal, zato so ga ubili njegovi lastni ljudje. Videl je le, ko so ga ponoči vlekli v gozd. Vdova je vztrajno prosila, naj ji pokaže grob, Čonč pa je na dan vlekel preteklost: ženinega očeta na smrtni postelji in njegovo sovraštvo od Bučka ter njegove očitke njemu, češ da mu je speljal žensko, čeprav jo je oče namenil zanj. Nato je vendarle priznal, da je res pokopal njenega moža, čeprav je bil nanj ljubosumen in tudi prepričan, da je izdajalec. Vendar se je, kljub vdovinemu moledovanju, da bi izvedela še več, razjezil ter jo podil domov. Tedaj ga je presenetila s ponudbo, da bo ostala čez noč pri njem, če ji pokaže grob. Okreval je vendar je nazadnje pristal. Ko sta odšla je s sabo vzel še lopato ter kramp. Nato sta se med hojo po stezi do groba še naprej pogovarjala napol drug mimo drugega. Čonč si jo je ogledoval, ona pa priganjala in vrtala vanj za več informacij o njenem možu. Ko sta prišla do jase, ji je pokazal, kje ga je pokopal in od kod so ga streljali. Zagnala se je na tla in začela z klicanjem svojega moža ter z rokami odkopavati zemljo. </w:t>
      </w:r>
    </w:p>
    <w:p w14:paraId="12A3DB0D" w14:textId="77777777" w:rsidR="009F7403" w:rsidRDefault="009F7403">
      <w:pPr>
        <w:pStyle w:val="BodyText"/>
        <w:rPr>
          <w:rFonts w:ascii="Comic Sans MS" w:hAnsi="Comic Sans MS"/>
          <w:lang w:val="sl-SI"/>
        </w:rPr>
      </w:pPr>
    </w:p>
    <w:p w14:paraId="33173067" w14:textId="77777777" w:rsidR="009F7403" w:rsidRDefault="008D57B3">
      <w:pPr>
        <w:pStyle w:val="BodyText"/>
        <w:rPr>
          <w:rFonts w:ascii="Comic Sans MS" w:hAnsi="Comic Sans MS"/>
          <w:lang w:val="sl-SI"/>
        </w:rPr>
      </w:pPr>
      <w:r>
        <w:rPr>
          <w:rFonts w:ascii="Comic Sans MS" w:hAnsi="Comic Sans MS"/>
          <w:lang w:val="sl-SI"/>
        </w:rPr>
        <w:lastRenderedPageBreak/>
        <w:t>Pogovor med njima je vseskozi nihal od vloge vdovinega moža in njenega očeta v preteklosti k njuni nenavadni zgodbi. Vdova je zahtevala, da ji Čonč odkoplje truplo. Najprej se je upiral, ona pa je vztrajala, da jo oba moška, oče in mož, preganjata v sanjah. Ko pa je namignila na incest kot vzrok za sovraštvo med njimi, se je vdal in odkopal grob. V pogovoru pa je Čonč prevzel pobudo in spraševal zakaj je tako ljubila moža. Odgovorila je, da zaradi njegove nežnosti, urejenosti in miline. Ko ga je odkopal je bilo že temno, zato je prižgal vžigalico, da ga je vdova lahko videla. Prikazalo se je razpadajoče truplo, ki je zaudarjalo. Položeno je bilo v par zbitih desk.  Čonč je počival in v preblisku je nenadoma zagledal sebe ob postelji vdovinega očeta. Ko je hotel oditi, je zagledal vdovo, ki se je vrgla v jamo. Na silo jo je izvlekel iz jame ter si jo je zavihtel na rame ter odšel  v gozd z njo vred. Medtem je vpila, da njen mož ni izdajalec. Ko jo je nosil skozi gozd, se je počasi umirila in se ga je oklenila. Postavil jo je na tla in drug drugega sta ogledovala v svetlobi. Nato jo je objel, jo je spomnil na njuno pogodbo. Ni prelomila obljube in odšla sta v hišo. Naslednje jutro sta se oba prebudila v prvem jutranjem soncu. Okno je bilo odprto in skozenj je zapihal veter iz gozda, ki je z sabo prinesel vonj po razpadajočem mesu. Ženska ga je zaznala in ukazala Čonču, naj gre in zakopa truplo nazaj.</w:t>
      </w:r>
    </w:p>
    <w:p w14:paraId="1BA8BF7B" w14:textId="77777777" w:rsidR="009F7403" w:rsidRDefault="009F7403">
      <w:pPr>
        <w:pStyle w:val="BodyText"/>
        <w:rPr>
          <w:rFonts w:ascii="Comic Sans MS" w:hAnsi="Comic Sans MS"/>
          <w:lang w:val="sl-SI"/>
        </w:rPr>
      </w:pPr>
    </w:p>
    <w:p w14:paraId="33C67FEA" w14:textId="77777777" w:rsidR="009F7403" w:rsidRDefault="008D57B3">
      <w:pPr>
        <w:pStyle w:val="BodyText"/>
        <w:rPr>
          <w:rFonts w:ascii="Comic Sans MS" w:hAnsi="Comic Sans MS"/>
          <w:b/>
          <w:bCs/>
          <w:sz w:val="28"/>
          <w:szCs w:val="28"/>
          <w:lang w:val="sl-SI"/>
        </w:rPr>
      </w:pPr>
      <w:r>
        <w:rPr>
          <w:rFonts w:ascii="Comic Sans MS" w:hAnsi="Comic Sans MS"/>
          <w:b/>
          <w:bCs/>
          <w:sz w:val="28"/>
          <w:szCs w:val="28"/>
          <w:lang w:val="sl-SI"/>
        </w:rPr>
        <w:t>Karakterizacija oseb:</w:t>
      </w:r>
    </w:p>
    <w:p w14:paraId="6126109E" w14:textId="77777777" w:rsidR="009F7403" w:rsidRDefault="008D57B3">
      <w:pPr>
        <w:pStyle w:val="BodyText"/>
        <w:rPr>
          <w:rFonts w:ascii="Comic Sans MS" w:hAnsi="Comic Sans MS"/>
          <w:lang w:val="sl-SI"/>
        </w:rPr>
      </w:pPr>
      <w:r>
        <w:rPr>
          <w:rFonts w:ascii="Comic Sans MS" w:hAnsi="Comic Sans MS"/>
          <w:b/>
          <w:bCs/>
          <w:u w:val="single"/>
          <w:lang w:val="sl-SI"/>
        </w:rPr>
        <w:t>Vdova:</w:t>
      </w:r>
      <w:r>
        <w:rPr>
          <w:rFonts w:ascii="Comic Sans MS" w:hAnsi="Comic Sans MS"/>
          <w:lang w:val="sl-SI"/>
        </w:rPr>
        <w:t xml:space="preserve"> glavna ženska oseba vendar ni nikoli poimenovana. Bila je mlada, nekje srednjih let, visoka, bolj polna in privlačna ter oblečena v dolga temna oblačila. Zelo čustvena, temperamentna in ukazovalna. Po moževi smrti je bil njen glavni cilj, da poišče njegov grob, ne glede na to kakšne posledice naredi s tem.</w:t>
      </w:r>
    </w:p>
    <w:p w14:paraId="0C586AB9" w14:textId="77777777" w:rsidR="009F7403" w:rsidRDefault="008D57B3">
      <w:pPr>
        <w:pStyle w:val="BodyText"/>
        <w:rPr>
          <w:rFonts w:ascii="Comic Sans MS" w:hAnsi="Comic Sans MS"/>
          <w:lang w:val="sl-SI"/>
        </w:rPr>
      </w:pPr>
      <w:r>
        <w:rPr>
          <w:rFonts w:ascii="Comic Sans MS" w:hAnsi="Comic Sans MS"/>
          <w:b/>
          <w:bCs/>
          <w:u w:val="single"/>
          <w:lang w:val="sl-SI"/>
        </w:rPr>
        <w:t>Čonč:</w:t>
      </w:r>
      <w:r>
        <w:rPr>
          <w:rFonts w:ascii="Comic Sans MS" w:hAnsi="Comic Sans MS"/>
          <w:lang w:val="sl-SI"/>
        </w:rPr>
        <w:t xml:space="preserve"> Močan, ognjevit, vročekrven. Imel je rdeče lase. Tako kot vdova se je tudi on med vojno umaknil v samoto. Bil je organist, nekakšne umetnik. Njegova starost ni bila določena. Bil je zelo čustven in strasten vendar je to redkokdaj pokazal. </w:t>
      </w:r>
    </w:p>
    <w:p w14:paraId="3702EF35" w14:textId="77777777" w:rsidR="009F7403" w:rsidRDefault="008D57B3">
      <w:pPr>
        <w:pStyle w:val="BodyText"/>
        <w:rPr>
          <w:rFonts w:ascii="Comic Sans MS" w:hAnsi="Comic Sans MS"/>
          <w:lang w:val="sl-SI"/>
        </w:rPr>
      </w:pPr>
      <w:r>
        <w:rPr>
          <w:rFonts w:ascii="Comic Sans MS" w:hAnsi="Comic Sans MS"/>
          <w:b/>
          <w:bCs/>
          <w:u w:val="single"/>
          <w:lang w:val="sl-SI"/>
        </w:rPr>
        <w:t>Slivnik:</w:t>
      </w:r>
      <w:r>
        <w:rPr>
          <w:rFonts w:ascii="Comic Sans MS" w:hAnsi="Comic Sans MS"/>
          <w:lang w:val="sl-SI"/>
        </w:rPr>
        <w:t xml:space="preserve"> stranska oseba pa vendar se okoli njega vrti celotna zgodba. Po poklicu je bil geometer. Umrl je, ker naj bi izdal lastni narod.</w:t>
      </w:r>
    </w:p>
    <w:p w14:paraId="069FA058" w14:textId="77777777" w:rsidR="009F7403" w:rsidRDefault="008D57B3">
      <w:pPr>
        <w:pStyle w:val="BodyText"/>
        <w:rPr>
          <w:rFonts w:ascii="Comic Sans MS" w:hAnsi="Comic Sans MS"/>
          <w:lang w:val="sl-SI"/>
        </w:rPr>
      </w:pPr>
      <w:r>
        <w:rPr>
          <w:rFonts w:ascii="Comic Sans MS" w:hAnsi="Comic Sans MS"/>
          <w:b/>
          <w:bCs/>
          <w:u w:val="single"/>
          <w:lang w:val="sl-SI"/>
        </w:rPr>
        <w:t>Oče:</w:t>
      </w:r>
      <w:r>
        <w:rPr>
          <w:rFonts w:ascii="Comic Sans MS" w:hAnsi="Comic Sans MS"/>
          <w:lang w:val="sl-SI"/>
        </w:rPr>
        <w:t xml:space="preserve"> prav tako stranski lik. Bil je čustven in čuten človek, ter vzkipljiv in sovražen do Slivnika.</w:t>
      </w:r>
    </w:p>
    <w:p w14:paraId="34D70C83" w14:textId="77777777" w:rsidR="009F7403" w:rsidRDefault="009F7403">
      <w:pPr>
        <w:pStyle w:val="BodyText"/>
        <w:rPr>
          <w:rFonts w:ascii="Comic Sans MS" w:hAnsi="Comic Sans MS"/>
          <w:lang w:val="sl-SI"/>
        </w:rPr>
      </w:pPr>
    </w:p>
    <w:p w14:paraId="3907CE70" w14:textId="77777777" w:rsidR="009F7403" w:rsidRDefault="008D57B3">
      <w:pPr>
        <w:pStyle w:val="BodyText"/>
        <w:rPr>
          <w:rFonts w:ascii="Comic Sans MS" w:hAnsi="Comic Sans MS"/>
          <w:lang w:val="sl-SI"/>
        </w:rPr>
      </w:pPr>
      <w:r>
        <w:rPr>
          <w:rFonts w:ascii="Comic Sans MS" w:hAnsi="Comic Sans MS"/>
          <w:lang w:val="sl-SI"/>
        </w:rPr>
        <w:t>Zgradbene ali slogovne posebnosti:</w:t>
      </w:r>
    </w:p>
    <w:p w14:paraId="7B877826" w14:textId="77777777" w:rsidR="009F7403" w:rsidRDefault="008D57B3">
      <w:pPr>
        <w:pStyle w:val="BodyText"/>
        <w:rPr>
          <w:rFonts w:ascii="Comic Sans MS" w:hAnsi="Comic Sans MS"/>
          <w:lang w:val="sl-SI"/>
        </w:rPr>
      </w:pPr>
      <w:r>
        <w:rPr>
          <w:rFonts w:ascii="Comic Sans MS" w:hAnsi="Comic Sans MS"/>
          <w:lang w:val="sl-SI"/>
        </w:rPr>
        <w:t xml:space="preserve">Knjiga je novela: vsebuje malo simbolizma ter več dekadenčnih in impresionističnih prvin. Slog je jedrnat, vsebuje skoraj baladno vzdušje. Jezikovni izraz je iskan in umetelen, poln hotenih neskladij, močnih barvitih podob, drznih komparacij in asociativnih vrikov. </w:t>
      </w:r>
    </w:p>
    <w:p w14:paraId="1719455D" w14:textId="77777777" w:rsidR="009F7403" w:rsidRDefault="009F7403">
      <w:pPr>
        <w:pStyle w:val="BodyText"/>
        <w:rPr>
          <w:rFonts w:ascii="Comic Sans MS" w:hAnsi="Comic Sans MS"/>
          <w:lang w:val="sl-SI"/>
        </w:rPr>
      </w:pPr>
    </w:p>
    <w:p w14:paraId="3F86C87E" w14:textId="77777777" w:rsidR="009F7403" w:rsidRDefault="008D57B3">
      <w:pPr>
        <w:pStyle w:val="BodyText"/>
        <w:rPr>
          <w:rFonts w:ascii="Comic Sans MS" w:hAnsi="Comic Sans MS"/>
          <w:lang w:val="sl-SI"/>
        </w:rPr>
      </w:pPr>
      <w:r>
        <w:rPr>
          <w:rFonts w:ascii="Comic Sans MS" w:hAnsi="Comic Sans MS"/>
          <w:lang w:val="sl-SI"/>
        </w:rPr>
        <w:lastRenderedPageBreak/>
        <w:t xml:space="preserve">Ekspresionističi slog, ki prehaja v modernizem, soustvarja v noveli ekspresivno deformiran novelski pripovedni svet, v katerem liki včasih dajejo vtis človeških tipov, ne pa plastično zarisanih karakterjev. Novela vsebuje tudi veliko poosebitev, ki počlovenijo neživi, predmetni svet. Vsebuje tudi okrasne pridevnike, predvsem barve, ki so urejene v kontrastne menjave. Opaziti je tudi starinske oblike ter redke besede, med katerimi izstopajo glagoli z nenavadnimi predponami. Povedi so kratke, nezapletene, pogosti so kratki stavki in priredja. </w:t>
      </w:r>
    </w:p>
    <w:p w14:paraId="30C65D18" w14:textId="77777777" w:rsidR="009F7403" w:rsidRDefault="009F7403">
      <w:pPr>
        <w:pStyle w:val="BodyText"/>
        <w:rPr>
          <w:rFonts w:ascii="Comic Sans MS" w:hAnsi="Comic Sans MS"/>
          <w:lang w:val="sl-SI"/>
        </w:rPr>
      </w:pPr>
    </w:p>
    <w:p w14:paraId="44EE3AF5" w14:textId="77777777" w:rsidR="009F7403" w:rsidRDefault="008D57B3">
      <w:pPr>
        <w:pStyle w:val="BodyText"/>
        <w:rPr>
          <w:rFonts w:ascii="Comic Sans MS" w:hAnsi="Comic Sans MS"/>
          <w:b/>
          <w:bCs/>
          <w:sz w:val="28"/>
          <w:szCs w:val="28"/>
          <w:u w:val="single"/>
          <w:lang w:val="sl-SI"/>
        </w:rPr>
      </w:pPr>
      <w:r>
        <w:rPr>
          <w:rFonts w:ascii="Comic Sans MS" w:hAnsi="Comic Sans MS"/>
          <w:b/>
          <w:bCs/>
          <w:sz w:val="28"/>
          <w:szCs w:val="28"/>
          <w:u w:val="single"/>
          <w:lang w:val="sl-SI"/>
        </w:rPr>
        <w:t>Sporočilo:</w:t>
      </w:r>
    </w:p>
    <w:p w14:paraId="0258AFA9" w14:textId="77777777" w:rsidR="009F7403" w:rsidRDefault="008D57B3">
      <w:pPr>
        <w:pStyle w:val="BodyText"/>
        <w:rPr>
          <w:rFonts w:ascii="Comic Sans MS" w:hAnsi="Comic Sans MS"/>
          <w:lang w:val="sl-SI"/>
        </w:rPr>
      </w:pPr>
      <w:r>
        <w:rPr>
          <w:rFonts w:ascii="Comic Sans MS" w:hAnsi="Comic Sans MS"/>
          <w:lang w:val="sl-SI"/>
        </w:rPr>
        <w:t>Novela kljub izraziti poanti nima niti ene same, jasno razvidne izražene ideje. Njeno sporočilo je bolj kompleksno. Nastaja v prepletu tem in prehaja v pogled na vrsto življenjskih vprašanj. Človek je v njej po eni strani res postavljen kot svobodno bitje, ima možnost izbire in je odgovoren za svoja dejanja, toda po drugi strani je tudi žrtev neobvladljivih sil, ki usmerjajo njegovo delovanje. Določen je z preteklostjo, obremenjen s krivdo in grehom ter travmatičnimi doživetji, ki jih skuša potlačiti v nezavedno, vendar se mu vračajo v sanjah ali kako drugače načenjajo njegovo notranje ravnovesje.</w:t>
      </w:r>
    </w:p>
    <w:p w14:paraId="1F579407" w14:textId="77777777" w:rsidR="009F7403" w:rsidRDefault="009F7403">
      <w:pPr>
        <w:pStyle w:val="BodyText"/>
        <w:rPr>
          <w:rFonts w:ascii="Comic Sans MS" w:hAnsi="Comic Sans MS"/>
          <w:lang w:val="sl-SI"/>
        </w:rPr>
      </w:pPr>
    </w:p>
    <w:p w14:paraId="7DD69BC5" w14:textId="77777777" w:rsidR="009F7403" w:rsidRDefault="008D57B3">
      <w:pPr>
        <w:pStyle w:val="BodyText"/>
        <w:rPr>
          <w:rFonts w:ascii="Comic Sans MS" w:hAnsi="Comic Sans MS"/>
          <w:b/>
          <w:bCs/>
          <w:sz w:val="28"/>
          <w:szCs w:val="28"/>
          <w:u w:val="single"/>
          <w:lang w:val="sl-SI"/>
        </w:rPr>
      </w:pPr>
      <w:r>
        <w:rPr>
          <w:rFonts w:ascii="Comic Sans MS" w:hAnsi="Comic Sans MS"/>
          <w:b/>
          <w:bCs/>
          <w:sz w:val="28"/>
          <w:szCs w:val="28"/>
          <w:u w:val="single"/>
          <w:lang w:val="sl-SI"/>
        </w:rPr>
        <w:t>Aktualizirano sporočilo v obliki eseja:</w:t>
      </w:r>
    </w:p>
    <w:p w14:paraId="2D22D37F" w14:textId="77777777" w:rsidR="009F7403" w:rsidRDefault="008D57B3">
      <w:pPr>
        <w:pStyle w:val="BodyText"/>
        <w:rPr>
          <w:rFonts w:ascii="Comic Sans MS" w:hAnsi="Comic Sans MS"/>
          <w:lang w:val="sl-SI"/>
        </w:rPr>
      </w:pPr>
      <w:r>
        <w:rPr>
          <w:rFonts w:ascii="Comic Sans MS" w:hAnsi="Comic Sans MS"/>
          <w:lang w:val="sl-SI"/>
        </w:rPr>
        <w:tab/>
        <w:t>V oči mi je padla podoba človeka v tej noveli. Čeprav lahko izbira po svoje oziroma je svoboden pa vendarle je lahko tudi žrtev svoje preteklosti, ki ga preganja, ne glede na to, da si jo je sam izbral.</w:t>
      </w:r>
    </w:p>
    <w:p w14:paraId="2C187D97" w14:textId="77777777" w:rsidR="009F7403" w:rsidRDefault="008D57B3">
      <w:pPr>
        <w:pStyle w:val="BodyText"/>
        <w:rPr>
          <w:rFonts w:ascii="Comic Sans MS" w:hAnsi="Comic Sans MS"/>
          <w:lang w:val="sl-SI"/>
        </w:rPr>
      </w:pPr>
      <w:r>
        <w:rPr>
          <w:rFonts w:ascii="Comic Sans MS" w:hAnsi="Comic Sans MS"/>
          <w:lang w:val="sl-SI"/>
        </w:rPr>
        <w:tab/>
        <w:t>Tako bi aktualiziral vojne veterane, ki imajo podobne probleme kot osebe v noveli. Nekateri so se odločili po svoji volji, drugi po klicu domovine, tretji pa zaradi denarja, vendar pa imajo vsi iste probleme saj jih vojna zaznamuje za celo življenje. Dogodki iz nje jih tako pretresejo saj se vendarle bojijo ter borijo za svoje lastno življenje, kar je največji strah verjetno da vsakega živega bitja, strah preživetja. Poleg tega so pripravljeni storiti vse, da preživijo. Tako poznajo samo soborce ter sovražnike, katerih cilj je pobiti vse kar ni njihovo oziroma jih ogroža. Tako vojni veterani z sabo privlečejo sanje ter travme, ki jih mučijo do konca življenja.</w:t>
      </w:r>
    </w:p>
    <w:p w14:paraId="4296C426" w14:textId="77777777" w:rsidR="009F7403" w:rsidRDefault="008D57B3">
      <w:pPr>
        <w:pStyle w:val="BodyText"/>
        <w:rPr>
          <w:rFonts w:ascii="Comic Sans MS" w:hAnsi="Comic Sans MS"/>
          <w:lang w:val="sl-SI"/>
        </w:rPr>
      </w:pPr>
      <w:r>
        <w:rPr>
          <w:rFonts w:ascii="Comic Sans MS" w:hAnsi="Comic Sans MS"/>
          <w:lang w:val="sl-SI"/>
        </w:rPr>
        <w:tab/>
        <w:t>Mislim, da bi lahko naštel še več podobnih primerov pa vendarle se mi je ta zdel najbolj primeren, saj se je popolnoma ujel z sporočilom knjige.</w:t>
      </w:r>
    </w:p>
    <w:p w14:paraId="4BDEA2AC" w14:textId="00AECE51" w:rsidR="009F7403" w:rsidRDefault="009F7403">
      <w:pPr>
        <w:pStyle w:val="BodyText"/>
        <w:jc w:val="right"/>
        <w:rPr>
          <w:rFonts w:ascii="Comic Sans MS" w:hAnsi="Comic Sans MS"/>
          <w:lang w:val="sl-SI"/>
        </w:rPr>
      </w:pPr>
    </w:p>
    <w:sectPr w:rsidR="009F7403">
      <w:footnotePr>
        <w:pos w:val="beneathText"/>
      </w:footnotePr>
      <w:pgSz w:w="12240" w:h="15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032" w:hanging="432"/>
      </w:pPr>
    </w:lvl>
    <w:lvl w:ilvl="1">
      <w:start w:val="1"/>
      <w:numFmt w:val="none"/>
      <w:pStyle w:val="Heading2"/>
      <w:lvlText w:val=""/>
      <w:lvlJc w:val="left"/>
      <w:pPr>
        <w:tabs>
          <w:tab w:val="num" w:pos="576"/>
        </w:tabs>
        <w:ind w:left="4176" w:hanging="576"/>
      </w:pPr>
    </w:lvl>
    <w:lvl w:ilvl="2">
      <w:start w:val="1"/>
      <w:numFmt w:val="none"/>
      <w:lvlText w:val=""/>
      <w:lvlJc w:val="left"/>
      <w:pPr>
        <w:tabs>
          <w:tab w:val="num" w:pos="720"/>
        </w:tabs>
        <w:ind w:left="4320" w:hanging="720"/>
      </w:pPr>
    </w:lvl>
    <w:lvl w:ilvl="3">
      <w:start w:val="1"/>
      <w:numFmt w:val="none"/>
      <w:lvlText w:val=""/>
      <w:lvlJc w:val="left"/>
      <w:pPr>
        <w:tabs>
          <w:tab w:val="num" w:pos="864"/>
        </w:tabs>
        <w:ind w:left="4464" w:hanging="864"/>
      </w:pPr>
    </w:lvl>
    <w:lvl w:ilvl="4">
      <w:start w:val="1"/>
      <w:numFmt w:val="none"/>
      <w:lvlText w:val=""/>
      <w:lvlJc w:val="left"/>
      <w:pPr>
        <w:tabs>
          <w:tab w:val="num" w:pos="1008"/>
        </w:tabs>
        <w:ind w:left="4608" w:hanging="1008"/>
      </w:pPr>
    </w:lvl>
    <w:lvl w:ilvl="5">
      <w:start w:val="1"/>
      <w:numFmt w:val="none"/>
      <w:lvlText w:val=""/>
      <w:lvlJc w:val="left"/>
      <w:pPr>
        <w:tabs>
          <w:tab w:val="num" w:pos="1152"/>
        </w:tabs>
        <w:ind w:left="4752" w:hanging="1152"/>
      </w:pPr>
    </w:lvl>
    <w:lvl w:ilvl="6">
      <w:start w:val="1"/>
      <w:numFmt w:val="none"/>
      <w:lvlText w:val=""/>
      <w:lvlJc w:val="left"/>
      <w:pPr>
        <w:tabs>
          <w:tab w:val="num" w:pos="1296"/>
        </w:tabs>
        <w:ind w:left="4896" w:hanging="1296"/>
      </w:pPr>
    </w:lvl>
    <w:lvl w:ilvl="7">
      <w:start w:val="1"/>
      <w:numFmt w:val="none"/>
      <w:lvlText w:val=""/>
      <w:lvlJc w:val="left"/>
      <w:pPr>
        <w:tabs>
          <w:tab w:val="num" w:pos="1440"/>
        </w:tabs>
        <w:ind w:left="5040" w:hanging="1440"/>
      </w:pPr>
    </w:lvl>
    <w:lvl w:ilvl="8">
      <w:start w:val="1"/>
      <w:numFmt w:val="none"/>
      <w:lvlText w:val=""/>
      <w:lvlJc w:val="left"/>
      <w:pPr>
        <w:tabs>
          <w:tab w:val="num" w:pos="1584"/>
        </w:tabs>
        <w:ind w:left="51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7B3"/>
    <w:rsid w:val="001B494D"/>
    <w:rsid w:val="008D57B3"/>
    <w:rsid w:val="00937B5C"/>
    <w:rsid w:val="009F74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3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paragraph" w:styleId="Heading2">
    <w:name w:val="heading 2"/>
    <w:basedOn w:val="Naslov"/>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Title">
    <w:name w:val="Title"/>
    <w:basedOn w:val="Naslov"/>
    <w:next w:val="Subtitle"/>
    <w:qFormat/>
  </w:style>
  <w:style w:type="paragraph" w:styleId="Subtitle">
    <w:name w:val="Subtitle"/>
    <w:basedOn w:val="Naslov"/>
    <w:next w:val="BodyText"/>
    <w:qFormat/>
    <w:pPr>
      <w:jc w:val="center"/>
    </w:pPr>
    <w:rPr>
      <w:i/>
      <w:iCs/>
    </w:r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