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B76" w:rsidRDefault="006B7AC6">
      <w:pPr>
        <w:pStyle w:val="Navadensplet"/>
        <w:spacing w:before="0"/>
        <w:rPr>
          <w:i/>
          <w:iCs/>
        </w:rPr>
      </w:pPr>
      <w:bookmarkStart w:id="0" w:name="_GoBack"/>
      <w:bookmarkEnd w:id="0"/>
      <w:r>
        <w:rPr>
          <w:i/>
          <w:iCs/>
        </w:rPr>
        <w:t>Anton Ingolič</w:t>
      </w:r>
    </w:p>
    <w:p w:rsidR="00FB4B76" w:rsidRDefault="006B7AC6">
      <w:pPr>
        <w:pStyle w:val="Navadensplet"/>
        <w:jc w:val="center"/>
        <w:rPr>
          <w:i/>
          <w:iCs/>
        </w:rPr>
      </w:pPr>
      <w:r>
        <w:rPr>
          <w:i/>
          <w:iCs/>
        </w:rPr>
        <w:t>GIMNAZIJKA</w:t>
      </w:r>
    </w:p>
    <w:p w:rsidR="00FB4B76" w:rsidRDefault="006B7AC6">
      <w:pPr>
        <w:pStyle w:val="Navadensplet"/>
        <w:rPr>
          <w:i/>
          <w:iCs/>
        </w:rPr>
      </w:pPr>
      <w:r>
        <w:rPr>
          <w:i/>
          <w:iCs/>
        </w:rPr>
        <w:t>Čas in kraj dogajanja:</w:t>
      </w:r>
    </w:p>
    <w:p w:rsidR="00FB4B76" w:rsidRDefault="006B7AC6">
      <w:pPr>
        <w:pStyle w:val="Navadensplet"/>
        <w:rPr>
          <w:i/>
          <w:iCs/>
        </w:rPr>
      </w:pPr>
      <w:r>
        <w:rPr>
          <w:i/>
          <w:iCs/>
        </w:rPr>
        <w:t>Zgodba v kateri pisatelj opisuje dekle, katera v letu 1965 obiskuje tretji letnik gimnazije se je začela v prvih majskih dneh tega leta. Zgodba se je zapletala in razpletala vse do zadnjih septemberskih dni leta 1965. Vsi dogodki so se zvrstili v obdobju od maja do septembra, čeprav včasih misli glavne junakinje zaidejo v preteklost. Spominja se veselih, pa tudi včasih žalostnih dogodkov.</w:t>
      </w:r>
    </w:p>
    <w:p w:rsidR="00FB4B76" w:rsidRDefault="006B7AC6">
      <w:pPr>
        <w:pStyle w:val="Navadensplet"/>
        <w:rPr>
          <w:i/>
          <w:iCs/>
        </w:rPr>
      </w:pPr>
      <w:r>
        <w:rPr>
          <w:i/>
          <w:iCs/>
        </w:rPr>
        <w:tab/>
        <w:t>Zgodba se začne v gimnazijskem razredu, tretjega letnika, katerega obiskuje glavna junakinja te zgodbe Jelka. Potem se zgodba nadaljuje po poti domov, pa v domači hiši v katero so se Stropnikovi pred kratkim preselili. Majski dnevi so bili polni različnih praznovanj, šolskega plesa in priprav za potovanje v Francijo. V parizu naj bi Jelka izpopolnila svoje znanje Francoskega jezika. Oče jo je po koncu šolskega leta pospremil na vlak in odpeljala se je proti Parizu. Med dolgim potovanjem so se ji v glavi obudili razni lepi spomini iz časov, ko je bila še mlajša in brezskrbna. Misli so ji predvsem uhajale na Štajersko k teti Katri pri kateri je preživela zelo lepe trenutke.</w:t>
      </w:r>
    </w:p>
    <w:p w:rsidR="00FB4B76" w:rsidRDefault="006B7AC6">
      <w:pPr>
        <w:pStyle w:val="Navadensplet"/>
        <w:rPr>
          <w:i/>
          <w:iCs/>
        </w:rPr>
      </w:pPr>
      <w:r>
        <w:rPr>
          <w:i/>
          <w:iCs/>
        </w:rPr>
        <w:tab/>
        <w:t>Na postaji v Parizu so jo pričakali očetovi prijatelji s katerimi se je dogovoril za Jelkino bivanje v Parizu. Po prisrčnem srečanju so si mimogrede malo ogledali Pariz. Doma pri Gramontovih jih je pričakala prijazna sluškinja Franchon. Jelka je v Parizu preživela kak mesec. Med svojim bivanjem v Parizu je imela čas za ogled raznih znamenitosti, kot je Aiflov stolp, kateri v tej zgodbi igra pomembno vlogo. Ogledala si je tudi svetovno znane galerije in muzeje. Potem pa se je preselila k sinu od gospe Franchon. Živeli so v severni Franciji v rudarskem kraju Lensu. Pokrajina tam ni bila nič kaj prijetna in je bila Jelka zelo nesrečna. Stalno je koprnela po Kamniških alpah in lepi zeleni okolico na katero je bila navajena v domovini. Končno je Jelka dočakala dan, ko je oče prišel po njo in sta se z letalom odpeljala proti Ljubljani. Zgodba se potem konča doma v Ljubljani v domačem okolju. Spet je živela v domači hiši in hodila na sprehod po domači njej dobro poznanih poteh.</w:t>
      </w:r>
    </w:p>
    <w:p w:rsidR="00FB4B76" w:rsidRDefault="00FB4B76"/>
    <w:sectPr w:rsidR="00FB4B7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AC6"/>
    <w:rsid w:val="006B7AC6"/>
    <w:rsid w:val="00B15A53"/>
    <w:rsid w:val="00FB4B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