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385" w:rsidRDefault="00CA3EEC">
      <w:pPr>
        <w:jc w:val="center"/>
        <w:rPr>
          <w:b/>
          <w:sz w:val="28"/>
          <w:szCs w:val="28"/>
        </w:rPr>
      </w:pPr>
      <w:bookmarkStart w:id="0" w:name="_GoBack"/>
      <w:bookmarkEnd w:id="0"/>
      <w:r>
        <w:rPr>
          <w:b/>
          <w:sz w:val="28"/>
          <w:szCs w:val="28"/>
        </w:rPr>
        <w:t>EUGENE IONESCO: PLEŠASTA PEVKA</w:t>
      </w:r>
    </w:p>
    <w:p w:rsidR="003D1385" w:rsidRDefault="003D1385">
      <w:pPr>
        <w:jc w:val="center"/>
      </w:pPr>
    </w:p>
    <w:p w:rsidR="003D1385" w:rsidRDefault="00CA3EEC">
      <w:pPr>
        <w:jc w:val="both"/>
      </w:pPr>
      <w:r>
        <w:rPr>
          <w:color w:val="00CCFF"/>
        </w:rPr>
        <w:t>- VSEBINA:</w:t>
      </w:r>
      <w:r>
        <w:t xml:space="preserve"> V delu nastopa šest oseb. zakonska para Smith in Martin, služkinja Mary in gasilski povelnik. Na začetku gospa Smith govori nekaj gospodu Smithu, vendar je le ta ne posluša, a kasneje pogovor le steče. Služkinja ju obvesti, da sta prispela zakonca Martin. Zato se Smithova preoblečeta, Martinova pa med pogovorm ugotovita, da sta mož in žena. Pogovor med vsemi štirimi le stežko steče. Nato zazvoni. Prvič, drugič, tretjič. In vsakič ko odpre gospa Smith ni nikogar pred vrati. Ko pozvoni četrtič odpre gospod Smith. Pred vrati stoji poveljnik gasilcev in sprašuje, če pri njih mogoče gori. Na odgovor ne, gasilec odgovori, da upanje zmeraj obstaja. Zapletejo se v pogovor. Pridruži se jim služkinja. Oba zakonska para  e želita znebiti gasilca in služkinje. Na koncu pa izgovarjajo le še posamezne zloge, črke. Martinova začneta govoriti natanko tako, kot sta Smithova na začetku.</w:t>
      </w:r>
    </w:p>
    <w:p w:rsidR="003D1385" w:rsidRDefault="00CA3EEC">
      <w:pPr>
        <w:jc w:val="both"/>
      </w:pPr>
      <w:r>
        <w:rPr>
          <w:color w:val="00CCFF"/>
        </w:rPr>
        <w:t>- OZNAKA OSEB:</w:t>
      </w:r>
      <w:r>
        <w:t xml:space="preserve"> osebe so predstavljene kot tipi in ne kot psihološki značaji.</w:t>
      </w:r>
    </w:p>
    <w:p w:rsidR="003D1385" w:rsidRDefault="00CA3EEC">
      <w:pPr>
        <w:jc w:val="both"/>
      </w:pPr>
      <w:r>
        <w:rPr>
          <w:color w:val="00CCFF"/>
        </w:rPr>
        <w:t>- SPOROČILO:</w:t>
      </w:r>
      <w:r>
        <w:t xml:space="preserve"> Izpraznjeno življenje sodobne družbe. Meščani so že naveličani življenja, drug drugega. Pogovori tečejo v prazno, ne vsebujejo sporočila in so le zato, ker morajo biti. Pogovori so avtomatizirani (zadnji prizor – izgovarjajo le besedne igre, fraze, samoglasnike). Vse bolj je pogosta je tudi odtujenost ljudi (Zakonca Martin preko pogovora ugotovita, da sta poročena) in njihova ignoranca (pogovor med zakoncema Smith – on jo ignorira, ko mu ona nekaj govori)</w:t>
      </w:r>
    </w:p>
    <w:p w:rsidR="003D1385" w:rsidRDefault="00CA3EEC">
      <w:pPr>
        <w:jc w:val="both"/>
      </w:pPr>
      <w:r>
        <w:rPr>
          <w:color w:val="00CCFF"/>
        </w:rPr>
        <w:t>- MESTNO ULIČNO GLEDALIŠČE</w:t>
      </w:r>
      <w:r>
        <w:t xml:space="preserve">: Ena od idej tega dela je parodija na mestno ulično gledališče, </w:t>
      </w:r>
      <w:r>
        <w:rPr>
          <w:color w:val="00CCFF"/>
        </w:rPr>
        <w:t xml:space="preserve">KRITIKA </w:t>
      </w:r>
      <w:r>
        <w:t xml:space="preserve">na meščansko družino, </w:t>
      </w:r>
      <w:r>
        <w:rPr>
          <w:color w:val="00CCFF"/>
        </w:rPr>
        <w:t>RUŠENJE</w:t>
      </w:r>
      <w:r>
        <w:t xml:space="preserve"> kartezijskega racionalizma z iracionalnimi pojavi in dogajanji (rušenje ustaljenega pricipa v literaturi)</w:t>
      </w:r>
    </w:p>
    <w:p w:rsidR="003D1385" w:rsidRDefault="00CA3EEC">
      <w:pPr>
        <w:jc w:val="both"/>
      </w:pPr>
      <w:r>
        <w:rPr>
          <w:color w:val="00CCFF"/>
        </w:rPr>
        <w:t>- AVANDGARDA:</w:t>
      </w:r>
      <w:r>
        <w:t xml:space="preserve"> razviden je absurd eksistence oseb, njihovih odnosov. Grotesknost obvalduje igro v celoti, na dan pa udarja s pobegi iz klišejskega jezika in domišljiskimi sunki.</w:t>
      </w:r>
    </w:p>
    <w:p w:rsidR="003D1385" w:rsidRDefault="00CA3EEC">
      <w:pPr>
        <w:jc w:val="both"/>
      </w:pPr>
      <w:r>
        <w:rPr>
          <w:color w:val="00CCFF"/>
        </w:rPr>
        <w:t>- ANTIDRAMA:</w:t>
      </w:r>
      <w:r>
        <w:t xml:space="preserve"> Plešasta pevka ostaja trdo vpeta v klasicistično trojno enotnost kraja, časa in dogajanja. Antidrama upodablja z ravni sodobne zavesti večne človeške teme: smisel- nesmisel, eksistenca, smrt, sadomazohizem, konformizem in upor.</w:t>
      </w:r>
    </w:p>
    <w:p w:rsidR="003D1385" w:rsidRDefault="00CA3EEC">
      <w:pPr>
        <w:jc w:val="both"/>
      </w:pPr>
      <w:r>
        <w:rPr>
          <w:color w:val="00CCFF"/>
        </w:rPr>
        <w:t>- ZGRADBA:</w:t>
      </w:r>
      <w:r>
        <w:t xml:space="preserve"> 11 prizorov, prvih 6 prizorov (osebe: 2 + 3 + 3 + 2 + 3 + 2) do enajstega prizora se število oseb podvoji (4 + 5 + 6 + 5 + 4 ). Pojavi se krožna dramaturgija.</w:t>
      </w:r>
    </w:p>
    <w:p w:rsidR="003D1385" w:rsidRDefault="00CA3EEC">
      <w:pPr>
        <w:jc w:val="both"/>
      </w:pPr>
      <w:r>
        <w:rPr>
          <w:color w:val="00CCFF"/>
        </w:rPr>
        <w:t>- ABSURDNA DRAMA:</w:t>
      </w:r>
      <w:r>
        <w:t xml:space="preserve"> obsežne didaskalije, molk (nesmisel, nepovezani dialogi) črni humor, ironija (najlepše truplo, starost novorojenčkov, ura odbije 29krat)</w:t>
      </w:r>
    </w:p>
    <w:p w:rsidR="003D1385" w:rsidRDefault="00CA3EEC">
      <w:pPr>
        <w:jc w:val="both"/>
      </w:pPr>
      <w:r>
        <w:rPr>
          <w:color w:val="00CCFF"/>
        </w:rPr>
        <w:t>- NASLOV:</w:t>
      </w:r>
      <w:r>
        <w:t xml:space="preserve"> naključen, ni povezave s tematiko.</w:t>
      </w:r>
    </w:p>
    <w:sectPr w:rsidR="003D138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3EEC"/>
    <w:rsid w:val="003D1385"/>
    <w:rsid w:val="004E1D16"/>
    <w:rsid w:val="00CA3E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