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B10" w:rsidRPr="00CF0477" w:rsidRDefault="005253CB" w:rsidP="00F73B10">
      <w:pPr>
        <w:jc w:val="center"/>
        <w:rPr>
          <w:rFonts w:ascii="Comic Sans MS" w:hAnsi="Comic Sans MS"/>
          <w:color w:val="993300"/>
        </w:rPr>
      </w:pPr>
      <w:bookmarkStart w:id="0" w:name="_GoBack"/>
      <w:bookmarkEnd w:id="0"/>
      <w:r w:rsidRPr="00CF0477">
        <w:rPr>
          <w:rFonts w:ascii="Comic Sans MS" w:hAnsi="Comic Sans MS"/>
          <w:color w:val="993300"/>
        </w:rPr>
        <w:t>Igor Karlovšek - Gimnazijec</w:t>
      </w:r>
    </w:p>
    <w:p w:rsidR="00F73B10" w:rsidRPr="002B7FC3" w:rsidRDefault="00F73B10" w:rsidP="00F73B10">
      <w:pPr>
        <w:rPr>
          <w:rFonts w:ascii="Comic Sans MS" w:hAnsi="Comic Sans MS"/>
          <w:b/>
          <w:sz w:val="20"/>
          <w:szCs w:val="20"/>
        </w:rPr>
      </w:pPr>
    </w:p>
    <w:p w:rsidR="00F73B10" w:rsidRPr="002B7FC3" w:rsidRDefault="00F73B10" w:rsidP="00F73B10">
      <w:pPr>
        <w:rPr>
          <w:rFonts w:ascii="Comic Sans MS" w:hAnsi="Comic Sans MS"/>
          <w:sz w:val="20"/>
          <w:szCs w:val="20"/>
        </w:rPr>
      </w:pPr>
      <w:r w:rsidRPr="002B7FC3">
        <w:rPr>
          <w:rFonts w:ascii="Comic Sans MS" w:hAnsi="Comic Sans MS"/>
          <w:sz w:val="20"/>
          <w:szCs w:val="20"/>
        </w:rPr>
        <w:t>Na celjskem sodišču obsodijo sedemnajstletnega gimnazijca Petra Janežiča na prevzgojni dom zaradi povzročitve smrti (iz malomarnosti) sovrstnika in najboljšega prijatelja Tadeja Rozmana. Tadej naj bi v stanju omamljenosti pri plezanju padel z improvizirane plezalne stene, ki sta jo imela prijatelja v kleti, in se pri tem obesil na zanko okrog vratu. Peter doživi govorno blokado in se na sodišču ne more braniti. Po sodni razpravi Tadejevi starši zasežejo stanovanje, v katerem Peter živi sam z materjo. Petrov oče živi z drugo žensko in ima z njo hčerko. Istega dne, kot se Petrova mati odpravi v tujino in si tam kasneje najde drugega moškega, Peter odhaja na prestajanje kazni v Prevzgojni dom Radeče. Tam se je nadarjeni mladostnik, ki nosi s seboj bolečino prijateljeve smrti, prisiljen soočiti z nasilnimi sogojenci in njihovimi travmami. Iz doma se vozi v gimnazijo Center v Celje, kamor je kazensko prešolan. Ko inštruira matematiko sošolko Polono, se med njima rodi mladostniška ljubezen, ki pa ni mogla dolgo trajati, saj so ji močno nasprotovali Polonini starši. Tako jo zaradi nevarnosti slabe družbe prešolajo na velenjsko gimnazijo, kjer si kmalu najde novega fanta. Nadarjenost za matematiko je Petra reševala v najtežjih čustvenih stanjih, tudi v nasilni okolici. V prevzgojnem domu spoznamo usode in značaje sogojencev, vzgojiteljev, kriminalista, v šoli Petrovih učiteljev in sošolcev. Posebno mesto zavzema zdravnica Metka Novak, s katero se je seznanil v bolnišnici, kamor so ga prepeljali iz doma po pretepu s starejšimi gojenci. Metka, ki je nekaj let tudi sama živela v prevzgojem domu, ga od vseh najbolj razume, a ga noče pomilovati. Med njima se vzpostavi zanimiv odnos medsebojne naklonjenosti. Metka mu stoji ob strani v nasilnem okolju Radeč in na zbirokratiziranem sodišču spremlja Petrov boj za pravico, ki ga bije brez staršev in razumevanja okolice. Pomaga mu napisati pritožbo na premestitev; po izgredu v prevzgojnem domu je bil namreč obsojen na mladoletniški zapor v Dobu. Pritožba je rešena ugodno: sodišče upošteva Metkino pričanje (ob svoji smrti je narkoman Suhi z izpovedjo v bolnišnici Petra opral sleherne krivde). Peter je izpuščen, in zanj se začne novo življenje.</w:t>
      </w:r>
    </w:p>
    <w:p w:rsidR="00987B60" w:rsidRPr="002B7FC3" w:rsidRDefault="00987B60">
      <w:pPr>
        <w:rPr>
          <w:rFonts w:ascii="Comic Sans MS" w:hAnsi="Comic Sans MS"/>
          <w:sz w:val="20"/>
          <w:szCs w:val="20"/>
        </w:rPr>
      </w:pPr>
    </w:p>
    <w:sectPr w:rsidR="00987B60" w:rsidRPr="002B7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3B10"/>
    <w:rsid w:val="00217A28"/>
    <w:rsid w:val="002B7FC3"/>
    <w:rsid w:val="005253CB"/>
    <w:rsid w:val="0064311E"/>
    <w:rsid w:val="008A1EBD"/>
    <w:rsid w:val="00987B60"/>
    <w:rsid w:val="00AE7776"/>
    <w:rsid w:val="00CF0477"/>
    <w:rsid w:val="00CF1026"/>
    <w:rsid w:val="00F73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