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EEA" w:rsidRDefault="00BB75A5">
      <w:pPr>
        <w:jc w:val="both"/>
        <w:rPr>
          <w:rFonts w:ascii="Arial" w:hAnsi="Arial"/>
          <w:b/>
        </w:rPr>
      </w:pPr>
      <w:bookmarkStart w:id="0" w:name="_GoBack"/>
      <w:bookmarkEnd w:id="0"/>
      <w:r>
        <w:rPr>
          <w:rFonts w:ascii="Arial" w:hAnsi="Arial"/>
          <w:b/>
        </w:rPr>
        <w:t>58.</w:t>
      </w:r>
    </w:p>
    <w:p w:rsidR="00291EEA" w:rsidRDefault="00BB75A5">
      <w:pPr>
        <w:jc w:val="both"/>
        <w:rPr>
          <w:rFonts w:ascii="Arial" w:hAnsi="Arial"/>
        </w:rPr>
      </w:pPr>
      <w:r>
        <w:rPr>
          <w:rFonts w:ascii="Arial" w:hAnsi="Arial"/>
        </w:rPr>
        <w:t xml:space="preserve">Katalog: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Berilo 3, str. 53</w:t>
      </w:r>
    </w:p>
    <w:p w:rsidR="00291EEA" w:rsidRDefault="00BB75A5">
      <w:pPr>
        <w:jc w:val="both"/>
        <w:rPr>
          <w:rFonts w:ascii="Arial" w:hAnsi="Arial"/>
        </w:rPr>
      </w:pPr>
      <w:r>
        <w:rPr>
          <w:rFonts w:ascii="Arial" w:hAnsi="Arial"/>
        </w:rPr>
        <w:t>- umetnost in dokument</w:t>
      </w:r>
    </w:p>
    <w:p w:rsidR="00291EEA" w:rsidRDefault="00BB75A5">
      <w:pPr>
        <w:jc w:val="both"/>
        <w:rPr>
          <w:rFonts w:ascii="Arial" w:hAnsi="Arial"/>
        </w:rPr>
      </w:pPr>
      <w:r>
        <w:rPr>
          <w:rFonts w:ascii="Arial" w:hAnsi="Arial"/>
        </w:rPr>
        <w:t>- eksistencialistične in esejistične prvine</w:t>
      </w:r>
      <w:r>
        <w:rPr>
          <w:rFonts w:ascii="Arial" w:hAnsi="Arial"/>
        </w:rPr>
        <w:tab/>
      </w:r>
      <w:r>
        <w:rPr>
          <w:rFonts w:ascii="Arial" w:hAnsi="Arial"/>
        </w:rPr>
        <w:tab/>
      </w:r>
    </w:p>
    <w:p w:rsidR="00291EEA" w:rsidRDefault="00291EEA">
      <w:pPr>
        <w:jc w:val="both"/>
        <w:rPr>
          <w:rFonts w:ascii="Arial" w:hAnsi="Arial"/>
          <w:b/>
        </w:rPr>
      </w:pPr>
    </w:p>
    <w:p w:rsidR="00291EEA" w:rsidRDefault="00BB75A5">
      <w:pPr>
        <w:pStyle w:val="Heading1"/>
        <w:jc w:val="both"/>
        <w:rPr>
          <w:sz w:val="20"/>
        </w:rPr>
      </w:pPr>
      <w:r>
        <w:rPr>
          <w:sz w:val="20"/>
        </w:rPr>
        <w:t>EDVARD KOCBEK: ČRNA ORHIDEJA</w:t>
      </w:r>
    </w:p>
    <w:p w:rsidR="00291EEA" w:rsidRDefault="00291EEA">
      <w:pPr>
        <w:jc w:val="both"/>
        <w:rPr>
          <w:rFonts w:ascii="Arial" w:hAnsi="Arial"/>
          <w:b/>
        </w:rPr>
      </w:pPr>
    </w:p>
    <w:p w:rsidR="00291EEA" w:rsidRDefault="00BB75A5">
      <w:pPr>
        <w:jc w:val="both"/>
        <w:rPr>
          <w:rFonts w:ascii="Arial" w:hAnsi="Arial"/>
          <w:u w:val="single"/>
        </w:rPr>
      </w:pPr>
      <w:r>
        <w:rPr>
          <w:rFonts w:ascii="Arial" w:hAnsi="Arial"/>
          <w:u w:val="single"/>
        </w:rPr>
        <w:t>Eksistencialistične in esejistične prvine</w:t>
      </w:r>
    </w:p>
    <w:p w:rsidR="00291EEA" w:rsidRDefault="00BB75A5">
      <w:pPr>
        <w:pStyle w:val="BodyText"/>
      </w:pPr>
      <w:r>
        <w:t>Človekov eksistencialni položaj je dramatičen - zgodovinski in osebni hkrati. Temeljna človekova situacija je zgodovinska: dogajanje je postavljeno v sredo usodnega narodnoosvobodilnega boja. Vojna je čas, ko se človek znajde v mejni situaciji med življenjem in smrtjo.</w:t>
      </w:r>
    </w:p>
    <w:p w:rsidR="00291EEA" w:rsidRDefault="00BB75A5">
      <w:pPr>
        <w:pStyle w:val="BodyText"/>
      </w:pPr>
      <w:r>
        <w:t>Gregor ima pravico in dolžnost, da v imenu zgodovine drugega človeka kaznuje s smrtjo oz. odloča o njegovem življenju oz. smrti. Odločitev je mejna in z dejanjem se bo pokazala njegova avtentična eksistencionalna resničnost. V tej odločitvi pa je sam. “Zgodovinski” človek v njem mu je ukazoval, naj Katarino ubije, “nezgodoviski”, individualen pa mu je oporekal. Zaradi ljubezni me Katarino in Gregorjem je ta odločitev še težja. Zmaga zgodovina, a zmaga ne prinese ne sreče ne svobode, ampak poraz.</w:t>
      </w:r>
    </w:p>
    <w:p w:rsidR="00291EEA" w:rsidRDefault="00291EEA">
      <w:pPr>
        <w:jc w:val="both"/>
        <w:rPr>
          <w:rFonts w:ascii="Arial" w:hAnsi="Arial"/>
        </w:rPr>
      </w:pPr>
    </w:p>
    <w:p w:rsidR="00291EEA" w:rsidRDefault="00BB75A5">
      <w:pPr>
        <w:jc w:val="both"/>
        <w:rPr>
          <w:rFonts w:ascii="Arial" w:hAnsi="Arial"/>
          <w:u w:val="single"/>
        </w:rPr>
      </w:pPr>
      <w:r>
        <w:rPr>
          <w:rFonts w:ascii="Arial" w:hAnsi="Arial"/>
          <w:u w:val="single"/>
        </w:rPr>
        <w:t>Slogovni postopek v obeh odlomkih:</w:t>
      </w:r>
    </w:p>
    <w:p w:rsidR="00291EEA" w:rsidRDefault="00BB75A5">
      <w:pPr>
        <w:jc w:val="both"/>
        <w:rPr>
          <w:rFonts w:ascii="Arial" w:hAnsi="Arial"/>
        </w:rPr>
      </w:pPr>
      <w:r>
        <w:rPr>
          <w:rFonts w:ascii="Arial" w:hAnsi="Arial"/>
        </w:rPr>
        <w:t xml:space="preserve">Gre za pripovedovanje o zunanjih dogodkih, ki pa ga izpodriva izpoved - </w:t>
      </w:r>
    </w:p>
    <w:p w:rsidR="00291EEA" w:rsidRDefault="00BB75A5">
      <w:pPr>
        <w:jc w:val="both"/>
        <w:rPr>
          <w:rFonts w:ascii="Arial" w:hAnsi="Arial"/>
        </w:rPr>
      </w:pPr>
      <w:r>
        <w:rPr>
          <w:rFonts w:ascii="Arial" w:hAnsi="Arial"/>
        </w:rPr>
        <w:t>refleksija o bistvenih življenjskih vprašanjih (o življenju in smrti, sovraštvu in ljubezni, strahu in pogumu). Na več mestih se pojavlja lepotno doživljanje narave kot izraz povezanosti s širšim svetom. Dramatičnost v zadnjem delu stopnjuje strah in pogum, emocionalni dialog književnih oseb in hladno pisateljevo poročanje. Kot posmeh vsemu, kar se dogaja, pa se sem in tja pojavi kratek lirski oris narave. Naslov novele Črna orhideja se nanaša na Katarinin parfum in ima pomen čutnega, človeškega stika med ljudmi, ki “gredo skozi zgodovino”.</w:t>
      </w:r>
    </w:p>
    <w:p w:rsidR="00291EEA" w:rsidRDefault="00291EEA">
      <w:pPr>
        <w:jc w:val="both"/>
        <w:rPr>
          <w:rFonts w:ascii="Arial" w:hAnsi="Arial"/>
        </w:rPr>
      </w:pPr>
    </w:p>
    <w:p w:rsidR="00291EEA" w:rsidRDefault="00BB75A5">
      <w:pPr>
        <w:pStyle w:val="Heading2"/>
      </w:pPr>
      <w:r>
        <w:t>Umetnost in dokument</w:t>
      </w:r>
      <w:r>
        <w:rPr>
          <w:u w:val="none"/>
        </w:rPr>
        <w:t>:</w:t>
      </w:r>
    </w:p>
    <w:p w:rsidR="00291EEA" w:rsidRDefault="00BB75A5">
      <w:pPr>
        <w:pStyle w:val="BodyText"/>
      </w:pPr>
      <w:r>
        <w:t xml:space="preserve">Črna orhideja je ena od številnih novel, ki so izšle 1951. leta v zbirki Strah in pogum. Zbirka je zaradi drugačnega obravnavanja NOB hudo vzburila slovensko kulturno in politično javnost. Prkinila je s črno-belim prikazovanjem partizanstva in videnja vojnih pojavov in dogajanj. S to zbirko je Kocbek predstavil usodo izobraženca, ki se mora spopasti s pomembnimi zgodovinskimi dejanji in se ob njih in v njih zavestno odločati. </w:t>
      </w:r>
    </w:p>
    <w:p w:rsidR="00291EEA" w:rsidRDefault="00BB75A5">
      <w:pPr>
        <w:jc w:val="both"/>
        <w:rPr>
          <w:rFonts w:ascii="Arial" w:hAnsi="Arial"/>
        </w:rPr>
      </w:pPr>
      <w:r>
        <w:rPr>
          <w:rFonts w:ascii="Arial" w:hAnsi="Arial"/>
        </w:rPr>
        <w:t>Novele so same iz sebe razodele svojo literarno razvojno funkcijo.</w:t>
      </w:r>
    </w:p>
    <w:p w:rsidR="00291EEA" w:rsidRDefault="00291EEA">
      <w:pPr>
        <w:jc w:val="both"/>
        <w:rPr>
          <w:rFonts w:ascii="Arial" w:hAnsi="Arial"/>
        </w:rPr>
      </w:pPr>
    </w:p>
    <w:p w:rsidR="00291EEA" w:rsidRDefault="00BB75A5">
      <w:pPr>
        <w:pStyle w:val="Heading2"/>
      </w:pPr>
      <w:r>
        <w:t>Vsebina</w:t>
      </w:r>
      <w:r>
        <w:rPr>
          <w:u w:val="none"/>
        </w:rPr>
        <w:t>:</w:t>
      </w:r>
    </w:p>
    <w:p w:rsidR="00291EEA" w:rsidRDefault="00BB75A5">
      <w:pPr>
        <w:jc w:val="both"/>
        <w:rPr>
          <w:rFonts w:ascii="Arial" w:hAnsi="Arial"/>
        </w:rPr>
      </w:pPr>
      <w:r>
        <w:rPr>
          <w:rFonts w:ascii="Arial" w:hAnsi="Arial"/>
        </w:rPr>
        <w:t xml:space="preserve">Komandant Gregor hodi po gozdni planini in na izvidniškem pohodu zagleda skozi daljnogled nemškega vojaka in dekle, ki ga spremlja. Po njeni kretnji z roko sklepa, da je izdajalka. Nemca Gregor ustreli, dekle pa mu uide. Ko jo ulovi, jo odpelje v tabor, kjer so od njene lepote vsi prevzeti. Tudi sam začuti ljubezen. Obsodijo jo na smrt in Katarinina zadnja želja je, da bi šla domov, se poslovila od domačih in umrla v poročni obleki. To željo ji izpolnijo, Gregor in Katarina pa se pred njeno smrtjo močno zbližata. </w:t>
      </w:r>
    </w:p>
    <w:p w:rsidR="00291EEA" w:rsidRDefault="00291EEA">
      <w:pPr>
        <w:jc w:val="both"/>
        <w:rPr>
          <w:rFonts w:ascii="Arial" w:hAnsi="Arial"/>
        </w:rPr>
      </w:pPr>
    </w:p>
    <w:sectPr w:rsidR="00291EEA">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5A5"/>
    <w:rsid w:val="00291EEA"/>
    <w:rsid w:val="00BB75A5"/>
    <w:rsid w:val="00EB22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lang w:val="en-GB"/>
    </w:rPr>
  </w:style>
  <w:style w:type="paragraph" w:styleId="Heading2">
    <w:name w:val="heading 2"/>
    <w:basedOn w:val="Normal"/>
    <w:next w:val="Normal"/>
    <w:qFormat/>
    <w:pPr>
      <w:keepNext/>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