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6085F" w14:textId="77777777" w:rsidR="009F1A80" w:rsidRDefault="00561B7E">
      <w:bookmarkStart w:id="0" w:name="_GoBack"/>
      <w:bookmarkEnd w:id="0"/>
      <w:r>
        <w:t xml:space="preserve"> </w:t>
      </w:r>
    </w:p>
    <w:p w14:paraId="6B9BF8E1" w14:textId="77777777" w:rsidR="009F1A80" w:rsidRDefault="009F1A80"/>
    <w:p w14:paraId="59A7BDCF" w14:textId="77777777" w:rsidR="009F1A80" w:rsidRDefault="009F1A80"/>
    <w:p w14:paraId="13298199" w14:textId="77777777" w:rsidR="009F1A80" w:rsidRDefault="009F1A80"/>
    <w:p w14:paraId="3A5D846D" w14:textId="77777777" w:rsidR="009F1A80" w:rsidRDefault="00561B7E">
      <w:pPr>
        <w:pStyle w:val="Heading1"/>
        <w:rPr>
          <w:sz w:val="28"/>
        </w:rPr>
      </w:pPr>
      <w:r>
        <w:rPr>
          <w:sz w:val="28"/>
        </w:rPr>
        <w:t>Astrid Lindgren</w:t>
      </w:r>
    </w:p>
    <w:p w14:paraId="30AE2C21" w14:textId="77777777" w:rsidR="009F1A80" w:rsidRDefault="009F1A80">
      <w:pPr>
        <w:rPr>
          <w:sz w:val="28"/>
        </w:rPr>
      </w:pPr>
    </w:p>
    <w:p w14:paraId="24DFC25C" w14:textId="77777777" w:rsidR="009F1A80" w:rsidRDefault="00561B7E">
      <w:pPr>
        <w:pStyle w:val="Heading1"/>
        <w:rPr>
          <w:sz w:val="28"/>
        </w:rPr>
      </w:pPr>
      <w:r>
        <w:rPr>
          <w:sz w:val="28"/>
        </w:rPr>
        <w:t xml:space="preserve">    </w:t>
      </w:r>
    </w:p>
    <w:p w14:paraId="37300B21" w14:textId="77777777" w:rsidR="009F1A80" w:rsidRDefault="00561B7E">
      <w:pPr>
        <w:pStyle w:val="Heading1"/>
        <w:rPr>
          <w:sz w:val="28"/>
        </w:rPr>
      </w:pPr>
      <w:r>
        <w:rPr>
          <w:sz w:val="28"/>
        </w:rPr>
        <w:t xml:space="preserve">                                RONJA,  RAZBOJNIŠKA  HČI</w:t>
      </w:r>
    </w:p>
    <w:p w14:paraId="4927C44F" w14:textId="77777777" w:rsidR="009F1A80" w:rsidRDefault="00561B7E">
      <w:pPr>
        <w:rPr>
          <w:sz w:val="28"/>
        </w:rPr>
      </w:pPr>
      <w:r>
        <w:rPr>
          <w:sz w:val="28"/>
        </w:rPr>
        <w:t xml:space="preserve">                                     </w:t>
      </w:r>
    </w:p>
    <w:p w14:paraId="15A2E3F1" w14:textId="77777777" w:rsidR="009F1A80" w:rsidRDefault="00561B7E">
      <w:pPr>
        <w:rPr>
          <w:sz w:val="28"/>
        </w:rPr>
      </w:pPr>
      <w:r>
        <w:rPr>
          <w:sz w:val="28"/>
        </w:rPr>
        <w:t xml:space="preserve">                                                    ( Obnova )</w:t>
      </w:r>
    </w:p>
    <w:p w14:paraId="250F54D7" w14:textId="77777777" w:rsidR="009F1A80" w:rsidRDefault="009F1A80">
      <w:pPr>
        <w:rPr>
          <w:sz w:val="28"/>
        </w:rPr>
      </w:pPr>
    </w:p>
    <w:p w14:paraId="58369019" w14:textId="77777777" w:rsidR="009F1A80" w:rsidRDefault="00561B7E">
      <w:pPr>
        <w:pStyle w:val="BodyText"/>
        <w:rPr>
          <w:sz w:val="28"/>
        </w:rPr>
      </w:pPr>
      <w:r>
        <w:rPr>
          <w:sz w:val="28"/>
        </w:rPr>
        <w:t>Ronja se rodi v nevihtni noči materi Lovis in očetu Mattisu v razbojniškem  gradu. V tej viharni noči udari strela v grad in ga razkolje od vrha do tal. Takšen je začetek Ronjinega  življenja med dvanajstemi razbojniki v očetovi tolpi. Ronja je edini otrok v očetovem gradu in je tudi njegova miljenka. Starši ji dajejo veliko svobode. Začne odkrivati lepote gozdov, ki obkrožajo grad, reke, slapove, živali in skrivnostne zlobne škrate .</w:t>
      </w:r>
    </w:p>
    <w:p w14:paraId="404300AC" w14:textId="77777777" w:rsidR="009F1A80" w:rsidRDefault="00561B7E">
      <w:pPr>
        <w:rPr>
          <w:sz w:val="28"/>
        </w:rPr>
      </w:pPr>
      <w:r>
        <w:rPr>
          <w:sz w:val="28"/>
        </w:rPr>
        <w:t>Sovražna razbojniška tolpa se  vseli v severni del razklanega gradu s poglavarjem Borkom. Ta ima sina Birka, ki je Ronjin vrstnik. Kljub sovraštvu med tolpama se Ronja in Birk spoprijateljita.  Ko Ronjin oče Mattis izve za njuno prijateljstvo noče več slišati za svojo hči. Ronja in Birk  se zato odselita v Medvedjo jamo. Tam preživita čudovito poletje, polno drobnih pustolovščin. Nekega jesenskega dne, ko se je že ohladilo je  Ronja  pri  izviru srečala svojega  skrušenega in nesrečnega očeta. Pripravljen se je bil  sprijazniti se z njenim prijateljstvom z Birkom.</w:t>
      </w:r>
    </w:p>
    <w:p w14:paraId="657DAE68" w14:textId="77777777" w:rsidR="009F1A80" w:rsidRDefault="00561B7E">
      <w:pPr>
        <w:rPr>
          <w:sz w:val="28"/>
        </w:rPr>
      </w:pPr>
      <w:r>
        <w:rPr>
          <w:sz w:val="28"/>
        </w:rPr>
        <w:t>Roparski tolpi  premagata sovraštvo in se z združenimi močmi upreta biričem, ki jim že sledijo. Birk in Ronja se ne navdušujeta nad razbojništvom. Stari razbojnik  Skalle-Per jima pred smrtjo zaupa veliko skrivnost o srebrni gori, ki jima bo omogočila srečno življenje brez ropanja.</w:t>
      </w:r>
    </w:p>
    <w:p w14:paraId="2198C983" w14:textId="77777777" w:rsidR="009F1A80" w:rsidRDefault="009F1A80">
      <w:pPr>
        <w:rPr>
          <w:sz w:val="28"/>
        </w:rPr>
      </w:pPr>
    </w:p>
    <w:p w14:paraId="7D77787C" w14:textId="77777777" w:rsidR="009F1A80" w:rsidRDefault="00561B7E">
      <w:pPr>
        <w:rPr>
          <w:sz w:val="28"/>
        </w:rPr>
      </w:pPr>
      <w:r>
        <w:rPr>
          <w:sz w:val="28"/>
        </w:rPr>
        <w:t>Astrid Lindgren je švedska mladinska pisateljica. ( 1907  -  2002 ) Njene knjige  so prevedene v več kot petdeset jezikov. Priljubljena je njena knjiga Pika Nogavička, ki jo poznajo otroci po vsem svetu, kot tudi knjiga o Bratih Levjesrčnih, kjer je poudarek na boju med dobrim in zlom.</w:t>
      </w:r>
    </w:p>
    <w:p w14:paraId="6B561B57" w14:textId="77777777" w:rsidR="009F1A80" w:rsidRDefault="009F1A80">
      <w:pPr>
        <w:rPr>
          <w:sz w:val="28"/>
        </w:rPr>
      </w:pPr>
    </w:p>
    <w:p w14:paraId="740158A5" w14:textId="2CDFC5B1" w:rsidR="009F1A80" w:rsidRDefault="009F1A80">
      <w:pPr>
        <w:rPr>
          <w:sz w:val="28"/>
        </w:rPr>
      </w:pPr>
    </w:p>
    <w:sectPr w:rsidR="009F1A8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B7E"/>
    <w:rsid w:val="00561B7E"/>
    <w:rsid w:val="00901258"/>
    <w:rsid w:val="009F1A80"/>
    <w:rsid w:val="00A55F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5C5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