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4BB" w:rsidRDefault="002D50FB">
      <w:pPr>
        <w:autoSpaceDE w:val="0"/>
        <w:spacing w:after="0" w:line="240" w:lineRule="auto"/>
        <w:jc w:val="center"/>
        <w:rPr>
          <w:rFonts w:ascii="Times New Roman" w:eastAsia="AGaramondPro-Regular" w:hAnsi="Times New Roman"/>
          <w:b/>
          <w:bCs/>
          <w:color w:val="000000"/>
          <w:sz w:val="28"/>
          <w:szCs w:val="20"/>
        </w:rPr>
      </w:pPr>
      <w:bookmarkStart w:id="0" w:name="_GoBack"/>
      <w:bookmarkEnd w:id="0"/>
      <w:r>
        <w:rPr>
          <w:rFonts w:ascii="Times New Roman" w:eastAsia="AGaramondPro-Regular" w:hAnsi="Times New Roman"/>
          <w:b/>
          <w:bCs/>
          <w:color w:val="000000"/>
          <w:sz w:val="28"/>
          <w:szCs w:val="20"/>
        </w:rPr>
        <w:t>Makine, Andrei: Francoski testament</w:t>
      </w:r>
    </w:p>
    <w:p w:rsidR="003204BB" w:rsidRDefault="003204BB">
      <w:pPr>
        <w:autoSpaceDE w:val="0"/>
        <w:spacing w:after="0" w:line="240" w:lineRule="auto"/>
        <w:jc w:val="center"/>
        <w:rPr>
          <w:b/>
          <w:bCs/>
        </w:rPr>
      </w:pP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 xml:space="preserve">Dogajanje v romanu se dogaja večinoma </w:t>
      </w:r>
      <w:r>
        <w:rPr>
          <w:rFonts w:ascii="Times New Roman" w:eastAsia="AGaramondPro-Bold" w:hAnsi="Times New Roman"/>
          <w:b/>
          <w:bCs/>
          <w:color w:val="000000"/>
          <w:sz w:val="28"/>
          <w:szCs w:val="20"/>
        </w:rPr>
        <w:t xml:space="preserve">v Sibiriji </w:t>
      </w:r>
      <w:r>
        <w:rPr>
          <w:rFonts w:ascii="Times New Roman" w:eastAsia="AGaramondPro-Regular" w:hAnsi="Times New Roman"/>
          <w:color w:val="000000"/>
          <w:sz w:val="28"/>
          <w:szCs w:val="20"/>
        </w:rPr>
        <w:t>v kraju Saranza,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delno pa tudi v Franciji, predvsem v Parizu. Skozi oči pripovedovalca,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 xml:space="preserve">ki je le enkrat v romanu imenovan kot </w:t>
      </w:r>
      <w:r>
        <w:rPr>
          <w:rFonts w:ascii="Times New Roman" w:eastAsia="AGaramondPro-Bold" w:hAnsi="Times New Roman"/>
          <w:b/>
          <w:bCs/>
          <w:color w:val="000000"/>
          <w:sz w:val="28"/>
          <w:szCs w:val="20"/>
        </w:rPr>
        <w:t>Aljoša</w:t>
      </w:r>
      <w:r>
        <w:rPr>
          <w:rFonts w:ascii="Times New Roman" w:eastAsia="AGaramondPro-Regular" w:hAnsi="Times New Roman"/>
          <w:color w:val="000000"/>
          <w:sz w:val="28"/>
          <w:szCs w:val="20"/>
        </w:rPr>
        <w:t>, izvemo zgodbo njegove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 xml:space="preserve">babice </w:t>
      </w:r>
      <w:r>
        <w:rPr>
          <w:rFonts w:ascii="Times New Roman" w:eastAsia="AGaramondPro-Bold" w:hAnsi="Times New Roman"/>
          <w:b/>
          <w:bCs/>
          <w:color w:val="000000"/>
          <w:sz w:val="28"/>
          <w:szCs w:val="20"/>
        </w:rPr>
        <w:t>Charlotte</w:t>
      </w:r>
      <w:r>
        <w:rPr>
          <w:rFonts w:ascii="Times New Roman" w:eastAsia="AGaramondPro-Regular" w:hAnsi="Times New Roman"/>
          <w:color w:val="000000"/>
          <w:sz w:val="28"/>
          <w:szCs w:val="20"/>
        </w:rPr>
        <w:t>, ki je iz Francije odšla v Rusijo. Preživela je najbolj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stresna obdobja 20. stoletja, bila je kruto posiljena, trpela je lakoto, moža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so ji zaprli, predvsem pa je bila izgubljena v širnem in neznanem svetu.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Njen vnuk (avtor romana) hodi k njej večinoma s sestro na poletne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počitnice, kjer ga je babica navdušila nad Francijo in francoščino, zaradi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česar se je pozneje tudi preselil v Pariz.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Charlotte Lemonnier je svojima vnukoma vsako poletje brala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francosko književnost, prebirala jima je tudi stare časopisne izrezke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in pripovedovala o svoji mladosti, ki jo je preživela v Franciji. Prvi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konflikt sta pri njej doživela, ko sta razmetavala kamenčke, ki jih je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babica zbirala. Takrat še nista vedela, kaj ji pomenijo na videz nesmiselni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kamenčki. Pred pripovedovalcem je skrivala tudi nekatere slike, ki so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njega še posebej zanimale, a jih pojasni šele pozneje. Francijo iz njene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mladosti sta najstnika dojemala kot Atlantido, ki je rasla iz babičinih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besed. Izrezke iz časopisa je shranjevala v kovčku, shranjenem pod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posteljo. Pomotoma ga je vzela na begu na začetku druge svetovne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vojne, zdaj pa ga je hranila kot dragoceno relikvijo.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Charlotte se je rodila v Neuilly-sur-Seine, in ko je bila mlada, naj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bi videla igrati tenis tudi Prousta. Pripovedovala je o poplavah, ki so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prizadele Pariz, o obisku ruskega carja Nikolaja II. in o ljubezenskem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razmerju francoskega predsednika Faureja. Informacije je pisatelj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izbrskal tudi sam iz babičinega kovčka. Charlotte se je v Rusijo preselila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z materjo Albertine, a je v njej ostala želja po Franciji. Živeli sta v veliki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revščini, mati pa je bila odvisna od morfija. Rusija je na obe vplivala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nekako čudežno, saj je kljub veliki stiski hotela zelo hitro nazaj iz Pariza,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ki ga je obiskala. Albertine se je na začetku 20. stoletja sama vrnila v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Sibirijo, 20-letna Charlotte pa je to storila po koncu prve svetovne vojne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kot prostovoljka, da bi pomagala ljudem. Albertine nad njeno vrnitvijo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ni bila navdušena, saj je čutila, da dežele ne bo mogla več zapustiti.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Naivna Charlotte je vseeno hotela urediti dokumente, da bi z materjo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odšli, vendar jima ni uspelo, papirje so jima zaplenili in bili sta obsojeni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na hudo lakoto in boj za preživetje v neizprosni Sibiriji. Delali sta pri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nekem kmetu, da sta lahko preživeli, čez dve leti pa je Albertine umrla.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Kmalu se je Charlotte poročila z ljudskim sodnikom Fjodorjem, ki so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FFFFFF"/>
          <w:sz w:val="28"/>
          <w:szCs w:val="20"/>
        </w:rPr>
      </w:pPr>
      <w:r>
        <w:rPr>
          <w:rFonts w:ascii="Times New Roman" w:eastAsia="AGaramondPro-Regular" w:hAnsi="Times New Roman"/>
          <w:color w:val="FFFFFF"/>
          <w:sz w:val="28"/>
          <w:szCs w:val="20"/>
        </w:rPr>
        <w:t>POVZETEK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Bold" w:hAnsi="Times New Roman"/>
          <w:b/>
          <w:bCs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 xml:space="preserve">FRANCOSKI TESTAMENT </w:t>
      </w:r>
      <w:r>
        <w:rPr>
          <w:rFonts w:ascii="Times New Roman" w:eastAsia="AGaramondPro-Bold" w:hAnsi="Times New Roman"/>
          <w:b/>
          <w:bCs/>
          <w:color w:val="000000"/>
          <w:sz w:val="28"/>
          <w:szCs w:val="20"/>
        </w:rPr>
        <w:t>9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ga premestili na drug kraj države, prepovedal ji je govoriti o njenem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francoskem življenju, s sabo pa ji je dovolil vzeti kovček z izrezki.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lastRenderedPageBreak/>
        <w:t>O njenem življenju so vsi zelo radi govorili, a skrivnosti sama ni delila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z Aljošo, ampak je lahko poslušal zgodbe ob večerih v njihovi kuhinji.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Izvedel je, da so moža Fjodorja aretirali na novoletni večer, ga zaprli in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pozneje premestili na drug konec države ob poljski meji. Ko se je začela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druga svetovna vojna, je morala pobegniti in je komaj ujela zadnji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tovorni vlak. Pomotoma je s sabo namesto kovčka s hrano in oblačili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vzela tistega s časopisnimi izrezki. Med vojno je delala v bolnišnici, kjer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je skrbela za ranjence s fronte. Dobila je dve obvestili o moževi smrti,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ki pa sta se izkazali za neresnični, saj se je po vojni vrnil. Njegovo telo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je bilo polno brazgotin, odnosi med njima so bili hladni, Skupaj so se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preselili drugam, zelo kmalu pa je umrl.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Pripovedovalec, ki je med obiski pri babici v najstniških letih,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spoznava svojo dvojno identiteto. Ljubi Francijo, prebira vse v tem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skrivnostnem jeziku, postaja odtujen med sošolci in se zapira vase.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Najbolje se je razumel z drugim razrednim izobčencem Paško, ki je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smrdel po ribah. Skupaj sta jih lovila v Volgi, pri tem sta uživala, čeprav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je bilo tudi nevarno – Paški se je v ledu večkrat udrlo in enkrat bi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kmalu utonil. Odnos do babice se je sčasoma spremenil, govorila sta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bolj malo, pogosto pa je hodil tudi sam po stepi in razmišljal. Umrla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mu je tudi mati, oče je postal odtujen, sam pa je razmišljal le o Franciji.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Na pogrebu je bila najbolj hladna Charlotte, ki ga je tudi povabila, naj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jo obišče kadar koli. K njim pa se je preselila očetova starejša sestra z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dvema otrokoma. Oče je imel nad levim ušesom zelo tanko kožo, ki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je prekrivala luknjo, in bi lahko že ob manjšem pretepu umrl. To se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sicer ni zgodilo, vendar ga je v mrazu zadela kap, in ko so ga peljali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na streznitev (mislili so, da je pijan), je res umrl. Pripovedovalec je bil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vedno bolj jezen na Charlotte in na njeno Francijo, ki ga je okužila.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Ljubiti je začenjal Rusijo. Zadnje poletje, ki ga je preživel v Saranzi, mu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je babica pripovedovala o samovarjih, vojnih pohabljencih, ki se jih je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oblast znebila, čeprav so pripomogli k zmagi. Povedala mu je tudi za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svojo prvo ljubezen, za vojaka iz prve svetovne vojne, ki ji je podaril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kamenček Verdun. Ko je odšla v Rusijo, je bila njuna ljubezen obsojena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na propad.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Mož očetove sestre Dmitrič mu je povedal zgodbo o Beriji, človeku,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ki je ugrabljal in posiljeval mlade ženske, po posilstvu pa jih nihče ni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več nikoli videl. Iz pogovorov je izvedel tudi ključno skrivnost celotne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družine, namreč da je neki Uzbek v Centralni Aziji posilil Charlotte in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jo želel ubiti, a mu je zmanjkalo časa. Rešila jo je antilopa. Rojeni otrok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FFFFFF"/>
          <w:sz w:val="28"/>
          <w:szCs w:val="20"/>
        </w:rPr>
      </w:pPr>
      <w:r>
        <w:rPr>
          <w:rFonts w:ascii="Times New Roman" w:eastAsia="AGaramondPro-Regular" w:hAnsi="Times New Roman"/>
          <w:color w:val="FFFFFF"/>
          <w:sz w:val="28"/>
          <w:szCs w:val="20"/>
        </w:rPr>
        <w:t>POVZETEK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Bold" w:hAnsi="Times New Roman"/>
          <w:b/>
          <w:bCs/>
          <w:color w:val="000000"/>
          <w:sz w:val="28"/>
          <w:szCs w:val="20"/>
        </w:rPr>
        <w:t xml:space="preserve">10 </w:t>
      </w:r>
      <w:r>
        <w:rPr>
          <w:rFonts w:ascii="Times New Roman" w:eastAsia="AGaramondPro-Regular" w:hAnsi="Times New Roman"/>
          <w:color w:val="000000"/>
          <w:sz w:val="28"/>
          <w:szCs w:val="20"/>
        </w:rPr>
        <w:t>ANDRE I MAKINE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je izstopal po svoji temni barvi polti, to je bil njegov stric Sergej, ki pa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so ga vsi v družini popolnoma sprejeli. Po tem poletju se je znova vrnil k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dvojnosti svoje identitete. Babica ga je znova presenetila s poznavanjem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lastRenderedPageBreak/>
        <w:t>književnosti in mnenjem o prevodu Baudelairove pesmi.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Pripovedovalec se je v Sibiriji tudi zaljubil, zavrnil je neumnega Paško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in imel prvič spolne odnose. Dekle je sicer povedalo prijateljem, da je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slab ljubimec, kar ga je prizadelo.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Po zadnjem poletju z babico je odšel v Moskvo in pozneje v Francijo.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Roman se nadaljuje dvajset let pozneje, ko je padla železna zavesa in ko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so ukinili radijsko postajo, kjer je pripravljal oddajo v ruščini. V Parizu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je živel skromno in tudi bohemsko, nekaj časa je spal celo v kapelici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na pokopališču. Sčasoma je njegova želja postala pripeljati babico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v Francijo. Spoznal je poslovneža Alexa Bonda, ki je šel v Moskvo,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mimogrede pa mu je naredil še uslugo in šel do Saranze pogledat babico.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Osebno je ni videl, vendar so sosede rekle, da je zelo aktivna in dejavna.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Babice ni mogel pripeljati, ker ni imela francoskega državljanstva, zato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ga je skušal pridobiti. Vmes je najel novo stanovanje in ga uredil tako,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da bi bilo gostji čim bolj všeč. Živel je le še za njen obisk. Pisati je začel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 xml:space="preserve">tudi </w:t>
      </w:r>
      <w:r>
        <w:rPr>
          <w:rFonts w:ascii="Times New Roman" w:eastAsia="AGaramondPro-Italic" w:hAnsi="Times New Roman"/>
          <w:i/>
          <w:iCs/>
          <w:color w:val="000000"/>
          <w:sz w:val="28"/>
          <w:szCs w:val="20"/>
        </w:rPr>
        <w:t xml:space="preserve">Zapiske </w:t>
      </w:r>
      <w:r>
        <w:rPr>
          <w:rFonts w:ascii="Times New Roman" w:eastAsia="AGaramondPro-Regular" w:hAnsi="Times New Roman"/>
          <w:color w:val="000000"/>
          <w:sz w:val="28"/>
          <w:szCs w:val="20"/>
        </w:rPr>
        <w:t>o njenem življenju. Veliko razočaranje je doživel, ko so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njegovo prošnjo za državljanstvo po več mesecih zavrnili. Čez nekaj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mesecev po zavrnitvi mu je neki novopečeni ruski bogataš posredoval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nekakšno zapuščino od nekoga iz Rusije. Izvedel je, da gre za več strani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dolgo besedilo od Charlotte. Umrla je samo mesec dni po obisku Bonda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v Saranzi – tudi če bi bil uspešen pri pridobitvi državljanstva, bi bila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babica takrat že pokojna.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Besedilo oz. pismo je bilo nenavadno in se mu je zdelo nesmiselno.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Babica je opisovala življenje neke hčere ruskega kulaka, ki so jo zaprli v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gulag, tam pa je bila posiljena in je rodila otroka. Povedala mu je, da je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to on. Ljudje, s katerimi je živel, so bili njegovi krušni starši. Šele zdaj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mu je postalo jasno, kdo je bila ženska na fotografiji, ki mu jo je babica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skrila (fotografija je bila priložena). Začutil je prisotnost Charlotte,</w:t>
      </w:r>
    </w:p>
    <w:p w:rsidR="003204BB" w:rsidRDefault="002D50FB">
      <w:pPr>
        <w:autoSpaceDE w:val="0"/>
        <w:spacing w:after="0" w:line="240" w:lineRule="auto"/>
        <w:rPr>
          <w:rFonts w:ascii="Times New Roman" w:eastAsia="AGaramondPro-Regular" w:hAnsi="Times New Roman"/>
          <w:color w:val="000000"/>
          <w:sz w:val="28"/>
          <w:szCs w:val="20"/>
        </w:rPr>
      </w:pPr>
      <w:r>
        <w:rPr>
          <w:rFonts w:ascii="Times New Roman" w:eastAsia="AGaramondPro-Regular" w:hAnsi="Times New Roman"/>
          <w:color w:val="000000"/>
          <w:sz w:val="28"/>
          <w:szCs w:val="20"/>
        </w:rPr>
        <w:t>njeno ljubezen, a je ostal brez besed.</w:t>
      </w:r>
    </w:p>
    <w:p w:rsidR="003204BB" w:rsidRDefault="002D50FB">
      <w:pPr>
        <w:rPr>
          <w:rFonts w:ascii="Times New Roman" w:eastAsia="AGaramondPro-Regular" w:hAnsi="Times New Roman"/>
          <w:color w:val="FFFFFF"/>
          <w:sz w:val="28"/>
          <w:szCs w:val="20"/>
        </w:rPr>
      </w:pPr>
      <w:r>
        <w:rPr>
          <w:rFonts w:ascii="Times New Roman" w:eastAsia="AGaramondPro-Regular" w:hAnsi="Times New Roman"/>
          <w:color w:val="FFFFFF"/>
          <w:sz w:val="28"/>
          <w:szCs w:val="20"/>
        </w:rPr>
        <w:t>POVZETEK</w:t>
      </w:r>
    </w:p>
    <w:sectPr w:rsidR="00320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GaramondPro-Regular">
    <w:altName w:val="MS Mincho"/>
    <w:charset w:val="80"/>
    <w:family w:val="auto"/>
    <w:pitch w:val="default"/>
  </w:font>
  <w:font w:name="AGaramondPro-Bold">
    <w:altName w:val="MS Mincho"/>
    <w:charset w:val="80"/>
    <w:family w:val="auto"/>
    <w:pitch w:val="default"/>
  </w:font>
  <w:font w:name="AGaramondPro-Italic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D50FB"/>
    <w:rsid w:val="002D50FB"/>
    <w:rsid w:val="003204BB"/>
    <w:rsid w:val="00BB1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ivzetapisavaodstavka">
    <w:name w:val="Privzeta pisava odstavka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2019-05-21T10:06:00Z</dcterms:created>
  <dcterms:modified xsi:type="dcterms:W3CDTF">2019-05-21T10:06:00Z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